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D8" w:rsidRPr="006C1435" w:rsidRDefault="006C1435" w:rsidP="00BA0DD8">
      <w:pPr>
        <w:pStyle w:val="2"/>
        <w:shd w:val="clear" w:color="auto" w:fill="auto"/>
        <w:spacing w:line="370" w:lineRule="exact"/>
        <w:ind w:left="40" w:right="20" w:firstLine="540"/>
        <w:rPr>
          <w:b/>
          <w:sz w:val="44"/>
          <w:szCs w:val="44"/>
          <w:u w:val="single"/>
        </w:rPr>
      </w:pPr>
      <w:r w:rsidRPr="006C1435">
        <w:rPr>
          <w:b/>
          <w:sz w:val="44"/>
          <w:szCs w:val="44"/>
          <w:u w:val="single"/>
        </w:rPr>
        <w:t>УВАЖАЕМЫЕ НАЛОГОПЛАТЕЛЬЩИКИ!</w:t>
      </w:r>
    </w:p>
    <w:p w:rsidR="00BA0DD8" w:rsidRPr="00660ED9" w:rsidRDefault="00BA0DD8" w:rsidP="00BA0DD8">
      <w:pPr>
        <w:pStyle w:val="2"/>
        <w:shd w:val="clear" w:color="auto" w:fill="auto"/>
        <w:spacing w:line="370" w:lineRule="exact"/>
        <w:ind w:left="40" w:right="20" w:firstLine="540"/>
        <w:rPr>
          <w:sz w:val="36"/>
          <w:szCs w:val="36"/>
        </w:rPr>
      </w:pPr>
    </w:p>
    <w:p w:rsidR="00660ED9" w:rsidRPr="00660ED9" w:rsidRDefault="00660ED9" w:rsidP="00BA0DD8">
      <w:pPr>
        <w:pStyle w:val="2"/>
        <w:shd w:val="clear" w:color="auto" w:fill="auto"/>
        <w:spacing w:line="370" w:lineRule="exact"/>
        <w:ind w:left="40" w:right="20" w:firstLine="540"/>
        <w:rPr>
          <w:sz w:val="36"/>
          <w:szCs w:val="36"/>
        </w:rPr>
      </w:pPr>
    </w:p>
    <w:p w:rsidR="006A4024" w:rsidRPr="00660ED9" w:rsidRDefault="006A4024" w:rsidP="00BA0DD8">
      <w:pPr>
        <w:pStyle w:val="2"/>
        <w:shd w:val="clear" w:color="auto" w:fill="auto"/>
        <w:spacing w:line="370" w:lineRule="exact"/>
        <w:ind w:left="40" w:right="20" w:firstLine="540"/>
        <w:rPr>
          <w:b/>
          <w:sz w:val="36"/>
          <w:szCs w:val="36"/>
        </w:rPr>
      </w:pPr>
      <w:r w:rsidRPr="00660ED9">
        <w:rPr>
          <w:b/>
          <w:sz w:val="36"/>
          <w:szCs w:val="36"/>
        </w:rPr>
        <w:t>Напоминаем о необходимости уплатить все имущественные налоги в срок до</w:t>
      </w:r>
      <w:r w:rsidR="00660ED9" w:rsidRPr="00660ED9">
        <w:rPr>
          <w:b/>
          <w:sz w:val="36"/>
          <w:szCs w:val="36"/>
        </w:rPr>
        <w:t xml:space="preserve">  </w:t>
      </w:r>
      <w:r w:rsidRPr="00660ED9">
        <w:rPr>
          <w:b/>
          <w:sz w:val="36"/>
          <w:szCs w:val="36"/>
        </w:rPr>
        <w:t xml:space="preserve"> 1 де</w:t>
      </w:r>
      <w:bookmarkStart w:id="0" w:name="_GoBack"/>
      <w:bookmarkEnd w:id="0"/>
      <w:r w:rsidRPr="00660ED9">
        <w:rPr>
          <w:b/>
          <w:sz w:val="36"/>
          <w:szCs w:val="36"/>
        </w:rPr>
        <w:t>кабря 2017 года.</w:t>
      </w:r>
    </w:p>
    <w:p w:rsidR="00660ED9" w:rsidRPr="00660ED9" w:rsidRDefault="00660ED9" w:rsidP="00BA0DD8">
      <w:pPr>
        <w:pStyle w:val="2"/>
        <w:shd w:val="clear" w:color="auto" w:fill="auto"/>
        <w:spacing w:line="370" w:lineRule="exact"/>
        <w:ind w:left="40" w:right="20" w:firstLine="540"/>
        <w:rPr>
          <w:b/>
          <w:sz w:val="36"/>
          <w:szCs w:val="36"/>
        </w:rPr>
      </w:pPr>
    </w:p>
    <w:p w:rsidR="006A4024" w:rsidRPr="00660ED9" w:rsidRDefault="006A4024" w:rsidP="00660ED9">
      <w:pPr>
        <w:pStyle w:val="2"/>
        <w:shd w:val="clear" w:color="auto" w:fill="auto"/>
        <w:spacing w:line="276" w:lineRule="auto"/>
        <w:ind w:left="40" w:right="20" w:firstLine="540"/>
        <w:jc w:val="both"/>
        <w:rPr>
          <w:sz w:val="36"/>
          <w:szCs w:val="36"/>
        </w:rPr>
      </w:pPr>
      <w:r w:rsidRPr="00660ED9">
        <w:rPr>
          <w:sz w:val="36"/>
          <w:szCs w:val="36"/>
        </w:rPr>
        <w:t>Обращаем Ваше внимание, что узнать информацию об объектах налогообложения, начисленных суммах, уплате и задолженности можно</w:t>
      </w:r>
      <w:r w:rsidR="009431E2" w:rsidRPr="00660ED9">
        <w:rPr>
          <w:sz w:val="36"/>
          <w:szCs w:val="36"/>
        </w:rPr>
        <w:t xml:space="preserve"> в сети Интернет</w:t>
      </w:r>
      <w:r w:rsidRPr="00660ED9">
        <w:rPr>
          <w:sz w:val="36"/>
          <w:szCs w:val="36"/>
        </w:rPr>
        <w:t xml:space="preserve"> перейдя по ссылке на сайт Федеральной налоговой службы РФ в раздел: «Личный кабинет» - </w:t>
      </w:r>
      <w:hyperlink r:id="rId5" w:history="1">
        <w:r w:rsidRPr="00660ED9">
          <w:rPr>
            <w:rStyle w:val="a3"/>
            <w:sz w:val="36"/>
            <w:szCs w:val="36"/>
            <w:lang w:val="en-US"/>
          </w:rPr>
          <w:t>https</w:t>
        </w:r>
        <w:r w:rsidRPr="00660ED9">
          <w:rPr>
            <w:rStyle w:val="a3"/>
            <w:sz w:val="36"/>
            <w:szCs w:val="36"/>
          </w:rPr>
          <w:t>://</w:t>
        </w:r>
        <w:proofErr w:type="spellStart"/>
        <w:r w:rsidRPr="00660ED9">
          <w:rPr>
            <w:rStyle w:val="a3"/>
            <w:sz w:val="36"/>
            <w:szCs w:val="36"/>
            <w:lang w:val="en-US"/>
          </w:rPr>
          <w:t>lkfl</w:t>
        </w:r>
        <w:proofErr w:type="spellEnd"/>
        <w:r w:rsidRPr="00660ED9">
          <w:rPr>
            <w:rStyle w:val="a3"/>
            <w:sz w:val="36"/>
            <w:szCs w:val="36"/>
          </w:rPr>
          <w:t>.</w:t>
        </w:r>
        <w:proofErr w:type="spellStart"/>
        <w:r w:rsidRPr="00660ED9">
          <w:rPr>
            <w:rStyle w:val="a3"/>
            <w:sz w:val="36"/>
            <w:szCs w:val="36"/>
            <w:lang w:val="en-US"/>
          </w:rPr>
          <w:t>nalog</w:t>
        </w:r>
        <w:proofErr w:type="spellEnd"/>
        <w:r w:rsidRPr="00660ED9">
          <w:rPr>
            <w:rStyle w:val="a3"/>
            <w:sz w:val="36"/>
            <w:szCs w:val="36"/>
          </w:rPr>
          <w:t>.</w:t>
        </w:r>
        <w:proofErr w:type="spellStart"/>
        <w:r w:rsidRPr="00660ED9">
          <w:rPr>
            <w:rStyle w:val="a3"/>
            <w:sz w:val="36"/>
            <w:szCs w:val="36"/>
            <w:lang w:val="en-US"/>
          </w:rPr>
          <w:t>ru</w:t>
        </w:r>
        <w:proofErr w:type="spellEnd"/>
        <w:r w:rsidRPr="00660ED9">
          <w:rPr>
            <w:rStyle w:val="a3"/>
            <w:sz w:val="36"/>
            <w:szCs w:val="36"/>
          </w:rPr>
          <w:t>/</w:t>
        </w:r>
        <w:proofErr w:type="spellStart"/>
        <w:r w:rsidRPr="00660ED9">
          <w:rPr>
            <w:rStyle w:val="a3"/>
            <w:sz w:val="36"/>
            <w:szCs w:val="36"/>
            <w:lang w:val="en-US"/>
          </w:rPr>
          <w:t>lk</w:t>
        </w:r>
        <w:proofErr w:type="spellEnd"/>
        <w:r w:rsidRPr="00660ED9">
          <w:rPr>
            <w:rStyle w:val="a3"/>
            <w:sz w:val="36"/>
            <w:szCs w:val="36"/>
          </w:rPr>
          <w:t>/</w:t>
        </w:r>
      </w:hyperlink>
      <w:r w:rsidRPr="00660ED9">
        <w:rPr>
          <w:sz w:val="36"/>
          <w:szCs w:val="36"/>
        </w:rPr>
        <w:t>. Получить соответствующий логин и пароль для входа в личный кабинет можно обратившись в налоговый орган.</w:t>
      </w:r>
    </w:p>
    <w:p w:rsidR="006A4024" w:rsidRPr="00660ED9" w:rsidRDefault="006A4024" w:rsidP="00660ED9">
      <w:pPr>
        <w:pStyle w:val="2"/>
        <w:shd w:val="clear" w:color="auto" w:fill="auto"/>
        <w:spacing w:line="276" w:lineRule="auto"/>
        <w:ind w:left="40" w:right="20" w:firstLine="540"/>
        <w:jc w:val="both"/>
        <w:rPr>
          <w:sz w:val="36"/>
          <w:szCs w:val="36"/>
        </w:rPr>
      </w:pPr>
      <w:r w:rsidRPr="00660ED9">
        <w:rPr>
          <w:sz w:val="36"/>
          <w:szCs w:val="36"/>
        </w:rPr>
        <w:t>Для формирования квитанций на оплату задолженности по налогам, на сайте Федеральной налоговой службы РФ выбрать сервис «Заплати налоги», по ссылке перейти на «Уплату налогов физических лиц», ввести реквизиты налогоплательщика: Ф.И.О. ИНН, адрес проживания, вид налога и сумму к оплате. Программа формирует квитанцию на оплату налога со штрих кодом.</w:t>
      </w:r>
    </w:p>
    <w:p w:rsidR="006A4024" w:rsidRPr="00660ED9" w:rsidRDefault="006A4024" w:rsidP="00660ED9">
      <w:pPr>
        <w:pStyle w:val="2"/>
        <w:shd w:val="clear" w:color="auto" w:fill="auto"/>
        <w:spacing w:line="276" w:lineRule="auto"/>
        <w:ind w:left="40" w:right="20" w:firstLine="540"/>
        <w:jc w:val="left"/>
        <w:rPr>
          <w:sz w:val="36"/>
          <w:szCs w:val="36"/>
        </w:rPr>
      </w:pPr>
      <w:r w:rsidRPr="00660ED9">
        <w:rPr>
          <w:sz w:val="36"/>
          <w:szCs w:val="36"/>
        </w:rPr>
        <w:t xml:space="preserve">Чтобы узнать свою задолженность по налогам, подлежащим взысканию </w:t>
      </w:r>
      <w:proofErr w:type="gramStart"/>
      <w:r w:rsidRPr="00660ED9">
        <w:rPr>
          <w:sz w:val="36"/>
          <w:szCs w:val="36"/>
        </w:rPr>
        <w:t>по</w:t>
      </w:r>
      <w:proofErr w:type="gramEnd"/>
      <w:r w:rsidRPr="00660ED9">
        <w:rPr>
          <w:sz w:val="36"/>
          <w:szCs w:val="36"/>
        </w:rPr>
        <w:t xml:space="preserve"> </w:t>
      </w:r>
      <w:proofErr w:type="gramStart"/>
      <w:r w:rsidRPr="00660ED9">
        <w:rPr>
          <w:sz w:val="36"/>
          <w:szCs w:val="36"/>
        </w:rPr>
        <w:t>вступившими</w:t>
      </w:r>
      <w:proofErr w:type="gramEnd"/>
      <w:r w:rsidRPr="00660ED9">
        <w:rPr>
          <w:sz w:val="36"/>
          <w:szCs w:val="36"/>
        </w:rPr>
        <w:t xml:space="preserve"> в законную силу судебными актами, необходимо перейти по ссылке на сайт Федеральной службы судебных приставов РФ </w:t>
      </w:r>
      <w:hyperlink r:id="rId6" w:history="1">
        <w:r w:rsidRPr="00660ED9">
          <w:rPr>
            <w:rStyle w:val="a3"/>
            <w:sz w:val="36"/>
            <w:szCs w:val="36"/>
            <w:lang w:val="en-US"/>
          </w:rPr>
          <w:t>http</w:t>
        </w:r>
        <w:r w:rsidRPr="00660ED9">
          <w:rPr>
            <w:rStyle w:val="a3"/>
            <w:sz w:val="36"/>
            <w:szCs w:val="36"/>
          </w:rPr>
          <w:t>://</w:t>
        </w:r>
        <w:proofErr w:type="spellStart"/>
        <w:r w:rsidRPr="00660ED9">
          <w:rPr>
            <w:rStyle w:val="a3"/>
            <w:sz w:val="36"/>
            <w:szCs w:val="36"/>
            <w:lang w:val="en-US"/>
          </w:rPr>
          <w:t>fssprus</w:t>
        </w:r>
        <w:proofErr w:type="spellEnd"/>
        <w:r w:rsidRPr="00660ED9">
          <w:rPr>
            <w:rStyle w:val="a3"/>
            <w:sz w:val="36"/>
            <w:szCs w:val="36"/>
          </w:rPr>
          <w:t>.</w:t>
        </w:r>
        <w:proofErr w:type="spellStart"/>
        <w:r w:rsidRPr="00660ED9">
          <w:rPr>
            <w:rStyle w:val="a3"/>
            <w:sz w:val="36"/>
            <w:szCs w:val="36"/>
            <w:lang w:val="en-US"/>
          </w:rPr>
          <w:t>ru</w:t>
        </w:r>
        <w:proofErr w:type="spellEnd"/>
        <w:r w:rsidRPr="00660ED9">
          <w:rPr>
            <w:rStyle w:val="a3"/>
            <w:sz w:val="36"/>
            <w:szCs w:val="36"/>
          </w:rPr>
          <w:t>/»</w:t>
        </w:r>
      </w:hyperlink>
      <w:r w:rsidRPr="00660ED9">
        <w:rPr>
          <w:sz w:val="36"/>
          <w:szCs w:val="36"/>
        </w:rPr>
        <w:t>.</w:t>
      </w:r>
    </w:p>
    <w:p w:rsidR="00886F70" w:rsidRPr="00660ED9" w:rsidRDefault="00886F70" w:rsidP="00660ED9">
      <w:pPr>
        <w:rPr>
          <w:sz w:val="48"/>
          <w:szCs w:val="48"/>
        </w:rPr>
      </w:pPr>
    </w:p>
    <w:sectPr w:rsidR="00886F70" w:rsidRPr="00660ED9" w:rsidSect="00660ED9">
      <w:pgSz w:w="11905" w:h="16837"/>
      <w:pgMar w:top="1213" w:right="1418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A4024"/>
    <w:rsid w:val="000978F5"/>
    <w:rsid w:val="002421FC"/>
    <w:rsid w:val="002914C5"/>
    <w:rsid w:val="004E7146"/>
    <w:rsid w:val="005A7F0A"/>
    <w:rsid w:val="00660ED9"/>
    <w:rsid w:val="006A4024"/>
    <w:rsid w:val="006C1435"/>
    <w:rsid w:val="006E5F96"/>
    <w:rsid w:val="00886F70"/>
    <w:rsid w:val="009431E2"/>
    <w:rsid w:val="00BA0DD8"/>
    <w:rsid w:val="00DD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F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A4024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6A402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4"/>
    <w:rsid w:val="006A4024"/>
    <w:rPr>
      <w:rFonts w:ascii="Times New Roman" w:eastAsia="Times New Roman" w:hAnsi="Times New Roman" w:cs="Times New Roman"/>
      <w:sz w:val="26"/>
      <w:szCs w:val="26"/>
      <w:u w:val="single"/>
      <w:shd w:val="clear" w:color="auto" w:fill="FFFFFF"/>
      <w:lang w:val="en-US"/>
    </w:rPr>
  </w:style>
  <w:style w:type="paragraph" w:customStyle="1" w:styleId="2">
    <w:name w:val="Основной текст2"/>
    <w:basedOn w:val="a"/>
    <w:link w:val="a4"/>
    <w:rsid w:val="006A4024"/>
    <w:pPr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ssprus.ru/%c2%bb" TargetMode="External"/><Relationship Id="rId5" Type="http://schemas.openxmlformats.org/officeDocument/2006/relationships/hyperlink" Target="https://lkfl.nalog.ru/l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168</Words>
  <Characters>962</Characters>
  <Application>Microsoft Office Word</Application>
  <DocSecurity>0</DocSecurity>
  <Lines>8</Lines>
  <Paragraphs>2</Paragraphs>
  <ScaleCrop>false</ScaleCrop>
  <Company>Microsoft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</dc:creator>
  <cp:keywords/>
  <dc:description/>
  <cp:lastModifiedBy>DNA7 X86</cp:lastModifiedBy>
  <cp:revision>10</cp:revision>
  <cp:lastPrinted>2017-08-07T13:29:00Z</cp:lastPrinted>
  <dcterms:created xsi:type="dcterms:W3CDTF">2017-08-07T12:37:00Z</dcterms:created>
  <dcterms:modified xsi:type="dcterms:W3CDTF">2017-08-14T10:40:00Z</dcterms:modified>
</cp:coreProperties>
</file>