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99" w:rsidRDefault="005859B4" w:rsidP="005859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w:t>
      </w:r>
    </w:p>
    <w:p w:rsidR="005859B4" w:rsidRDefault="005859B4" w:rsidP="005859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УТВЕРЖДЕНА </w:t>
      </w:r>
    </w:p>
    <w:p w:rsidR="005859B4" w:rsidRDefault="00386FFC" w:rsidP="00386F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решением Совета</w:t>
      </w:r>
    </w:p>
    <w:p w:rsidR="005859B4" w:rsidRDefault="005859B4" w:rsidP="005859B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Унароковского сельского поселения</w:t>
      </w:r>
    </w:p>
    <w:p w:rsidR="005859B4" w:rsidRDefault="005859B4" w:rsidP="005859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Мостовского района</w:t>
      </w:r>
    </w:p>
    <w:p w:rsidR="005859B4" w:rsidRDefault="005859B4" w:rsidP="005859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25.07.2016  №100</w:t>
      </w:r>
    </w:p>
    <w:p w:rsidR="005859B4" w:rsidRDefault="005859B4" w:rsidP="005859B4">
      <w:pPr>
        <w:spacing w:after="0" w:line="240" w:lineRule="auto"/>
        <w:jc w:val="center"/>
        <w:rPr>
          <w:rFonts w:ascii="Times New Roman" w:hAnsi="Times New Roman" w:cs="Times New Roman"/>
          <w:sz w:val="28"/>
          <w:szCs w:val="28"/>
        </w:rPr>
      </w:pPr>
    </w:p>
    <w:p w:rsidR="005859B4" w:rsidRPr="005859B4" w:rsidRDefault="005859B4" w:rsidP="005859B4">
      <w:pPr>
        <w:spacing w:after="0" w:line="240" w:lineRule="auto"/>
        <w:jc w:val="center"/>
        <w:rPr>
          <w:rFonts w:ascii="Times New Roman" w:hAnsi="Times New Roman" w:cs="Times New Roman"/>
          <w:b/>
          <w:sz w:val="28"/>
          <w:szCs w:val="28"/>
        </w:rPr>
      </w:pPr>
    </w:p>
    <w:p w:rsidR="005859B4" w:rsidRPr="005859B4" w:rsidRDefault="005859B4" w:rsidP="005859B4">
      <w:pPr>
        <w:spacing w:after="0" w:line="240" w:lineRule="auto"/>
        <w:jc w:val="center"/>
        <w:rPr>
          <w:rFonts w:ascii="Times New Roman" w:hAnsi="Times New Roman" w:cs="Times New Roman"/>
          <w:b/>
          <w:sz w:val="28"/>
          <w:szCs w:val="28"/>
        </w:rPr>
      </w:pPr>
      <w:r w:rsidRPr="005859B4">
        <w:rPr>
          <w:rFonts w:ascii="Times New Roman" w:hAnsi="Times New Roman" w:cs="Times New Roman"/>
          <w:b/>
          <w:sz w:val="28"/>
          <w:szCs w:val="28"/>
        </w:rPr>
        <w:t>ПРОГРАММА</w:t>
      </w:r>
    </w:p>
    <w:p w:rsidR="005859B4" w:rsidRPr="005859B4" w:rsidRDefault="005859B4" w:rsidP="005859B4">
      <w:pPr>
        <w:spacing w:after="0" w:line="240" w:lineRule="auto"/>
        <w:jc w:val="center"/>
        <w:rPr>
          <w:rFonts w:ascii="Times New Roman" w:hAnsi="Times New Roman" w:cs="Times New Roman"/>
          <w:b/>
          <w:sz w:val="28"/>
          <w:szCs w:val="28"/>
        </w:rPr>
      </w:pPr>
      <w:r w:rsidRPr="005859B4">
        <w:rPr>
          <w:rFonts w:ascii="Times New Roman" w:hAnsi="Times New Roman" w:cs="Times New Roman"/>
          <w:b/>
          <w:sz w:val="28"/>
          <w:szCs w:val="28"/>
        </w:rPr>
        <w:t>КОМПЛЕКСНОГО РАЗВИТИЯ СОЦИАЛ</w:t>
      </w:r>
      <w:r w:rsidR="0099676D">
        <w:rPr>
          <w:rFonts w:ascii="Times New Roman" w:hAnsi="Times New Roman" w:cs="Times New Roman"/>
          <w:b/>
          <w:sz w:val="28"/>
          <w:szCs w:val="28"/>
        </w:rPr>
        <w:t>ЬНОЙ ИНФРАСТРУКТУ</w:t>
      </w:r>
      <w:bookmarkStart w:id="0" w:name="_GoBack"/>
      <w:bookmarkEnd w:id="0"/>
      <w:r w:rsidRPr="005859B4">
        <w:rPr>
          <w:rFonts w:ascii="Times New Roman" w:hAnsi="Times New Roman" w:cs="Times New Roman"/>
          <w:b/>
          <w:sz w:val="28"/>
          <w:szCs w:val="28"/>
        </w:rPr>
        <w:t>РЫ</w:t>
      </w:r>
    </w:p>
    <w:p w:rsidR="005859B4" w:rsidRPr="005859B4" w:rsidRDefault="005859B4" w:rsidP="005859B4">
      <w:pPr>
        <w:spacing w:after="0" w:line="240" w:lineRule="auto"/>
        <w:jc w:val="center"/>
        <w:rPr>
          <w:rFonts w:ascii="Times New Roman" w:hAnsi="Times New Roman" w:cs="Times New Roman"/>
          <w:b/>
          <w:sz w:val="28"/>
          <w:szCs w:val="28"/>
        </w:rPr>
      </w:pPr>
      <w:r w:rsidRPr="005859B4">
        <w:rPr>
          <w:rFonts w:ascii="Times New Roman" w:hAnsi="Times New Roman" w:cs="Times New Roman"/>
          <w:b/>
          <w:sz w:val="28"/>
          <w:szCs w:val="28"/>
        </w:rPr>
        <w:t>УНАРОКОВСКОГО СЕЛЬСКОГО ПОСЕЛЕНИЯ</w:t>
      </w:r>
    </w:p>
    <w:p w:rsidR="005859B4" w:rsidRPr="005859B4" w:rsidRDefault="005859B4" w:rsidP="005859B4">
      <w:pPr>
        <w:spacing w:after="0" w:line="240" w:lineRule="auto"/>
        <w:jc w:val="center"/>
        <w:rPr>
          <w:rFonts w:ascii="Times New Roman" w:hAnsi="Times New Roman" w:cs="Times New Roman"/>
          <w:b/>
          <w:sz w:val="28"/>
          <w:szCs w:val="28"/>
        </w:rPr>
      </w:pPr>
      <w:r w:rsidRPr="005859B4">
        <w:rPr>
          <w:rFonts w:ascii="Times New Roman" w:hAnsi="Times New Roman" w:cs="Times New Roman"/>
          <w:b/>
          <w:sz w:val="28"/>
          <w:szCs w:val="28"/>
        </w:rPr>
        <w:t>МОСТОВСКОГО РАЙОНА КРАСНОДАРСКОГО КРАЯ</w:t>
      </w:r>
    </w:p>
    <w:p w:rsidR="005859B4" w:rsidRDefault="005859B4" w:rsidP="005859B4">
      <w:pPr>
        <w:spacing w:after="0" w:line="240" w:lineRule="auto"/>
        <w:jc w:val="center"/>
        <w:rPr>
          <w:rFonts w:ascii="Times New Roman" w:hAnsi="Times New Roman" w:cs="Times New Roman"/>
          <w:b/>
          <w:sz w:val="28"/>
          <w:szCs w:val="28"/>
        </w:rPr>
      </w:pPr>
      <w:r w:rsidRPr="005859B4">
        <w:rPr>
          <w:rFonts w:ascii="Times New Roman" w:hAnsi="Times New Roman" w:cs="Times New Roman"/>
          <w:b/>
          <w:sz w:val="28"/>
          <w:szCs w:val="28"/>
        </w:rPr>
        <w:t>НА ПЕРИОД ДО 2030 ГОДА</w:t>
      </w:r>
    </w:p>
    <w:p w:rsidR="005859B4" w:rsidRDefault="005859B4" w:rsidP="005859B4">
      <w:pPr>
        <w:spacing w:after="0" w:line="240" w:lineRule="auto"/>
        <w:jc w:val="center"/>
        <w:rPr>
          <w:rFonts w:ascii="Times New Roman" w:hAnsi="Times New Roman" w:cs="Times New Roman"/>
          <w:b/>
          <w:sz w:val="28"/>
          <w:szCs w:val="28"/>
        </w:rPr>
      </w:pPr>
    </w:p>
    <w:p w:rsidR="005859B4" w:rsidRPr="005859B4" w:rsidRDefault="005859B4" w:rsidP="005859B4">
      <w:pPr>
        <w:pStyle w:val="a6"/>
        <w:spacing w:line="240" w:lineRule="auto"/>
        <w:ind w:right="-143"/>
        <w:jc w:val="center"/>
        <w:rPr>
          <w:rFonts w:ascii="Bookman Old Style" w:hAnsi="Bookman Old Style"/>
          <w:sz w:val="22"/>
          <w:szCs w:val="22"/>
        </w:rPr>
      </w:pPr>
      <w:r w:rsidRPr="005859B4">
        <w:rPr>
          <w:rFonts w:ascii="Bookman Old Style" w:hAnsi="Bookman Old Style"/>
          <w:color w:val="auto"/>
          <w:sz w:val="22"/>
          <w:szCs w:val="22"/>
        </w:rPr>
        <w:t>Оглавление</w:t>
      </w:r>
    </w:p>
    <w:p w:rsidR="005859B4" w:rsidRPr="00EF5687" w:rsidRDefault="005859B4" w:rsidP="005859B4">
      <w:pPr>
        <w:pStyle w:val="14"/>
        <w:spacing w:line="240" w:lineRule="auto"/>
        <w:rPr>
          <w:rFonts w:ascii="Bookman Old Style" w:hAnsi="Bookman Old Style"/>
          <w:noProof/>
        </w:rPr>
      </w:pPr>
      <w:r w:rsidRPr="00EF5687">
        <w:rPr>
          <w:rFonts w:ascii="Bookman Old Style" w:hAnsi="Bookman Old Style"/>
        </w:rPr>
        <w:fldChar w:fldCharType="begin"/>
      </w:r>
      <w:r w:rsidRPr="00EF5687">
        <w:rPr>
          <w:rFonts w:ascii="Bookman Old Style" w:hAnsi="Bookman Old Style"/>
        </w:rPr>
        <w:instrText xml:space="preserve"> TOC \o "1-3" \h \z \u </w:instrText>
      </w:r>
      <w:r w:rsidRPr="00EF5687">
        <w:rPr>
          <w:rFonts w:ascii="Bookman Old Style" w:hAnsi="Bookman Old Style"/>
        </w:rPr>
        <w:fldChar w:fldCharType="separate"/>
      </w:r>
      <w:hyperlink w:anchor="_Toc450904513" w:history="1">
        <w:r w:rsidRPr="00EF5687">
          <w:rPr>
            <w:rStyle w:val="a7"/>
            <w:rFonts w:ascii="Bookman Old Style" w:hAnsi="Bookman Old Style"/>
            <w:noProof/>
          </w:rPr>
          <w:t>1.</w:t>
        </w:r>
        <w:r w:rsidRPr="00EF5687">
          <w:rPr>
            <w:rFonts w:ascii="Bookman Old Style" w:hAnsi="Bookman Old Style"/>
            <w:noProof/>
          </w:rPr>
          <w:tab/>
        </w:r>
        <w:r w:rsidRPr="00EF5687">
          <w:rPr>
            <w:rStyle w:val="a7"/>
            <w:rFonts w:ascii="Bookman Old Style" w:hAnsi="Bookman Old Style"/>
            <w:noProof/>
          </w:rPr>
          <w:t>ПАСПОРТ ПРОГРАММЫ</w:t>
        </w:r>
        <w:r w:rsidRPr="00EF5687">
          <w:rPr>
            <w:rFonts w:ascii="Bookman Old Style" w:hAnsi="Bookman Old Style"/>
            <w:noProof/>
            <w:webHidden/>
          </w:rPr>
          <w:tab/>
        </w:r>
        <w:r w:rsidRPr="00EF5687">
          <w:rPr>
            <w:rFonts w:ascii="Bookman Old Style" w:hAnsi="Bookman Old Style"/>
            <w:noProof/>
            <w:webHidden/>
          </w:rPr>
          <w:fldChar w:fldCharType="begin"/>
        </w:r>
        <w:r w:rsidRPr="00EF5687">
          <w:rPr>
            <w:rFonts w:ascii="Bookman Old Style" w:hAnsi="Bookman Old Style"/>
            <w:noProof/>
            <w:webHidden/>
          </w:rPr>
          <w:instrText xml:space="preserve"> PAGEREF _Toc450904513 \h </w:instrText>
        </w:r>
        <w:r w:rsidRPr="00EF5687">
          <w:rPr>
            <w:rFonts w:ascii="Bookman Old Style" w:hAnsi="Bookman Old Style"/>
            <w:noProof/>
            <w:webHidden/>
          </w:rPr>
        </w:r>
        <w:r w:rsidRPr="00EF5687">
          <w:rPr>
            <w:rFonts w:ascii="Bookman Old Style" w:hAnsi="Bookman Old Style"/>
            <w:noProof/>
            <w:webHidden/>
          </w:rPr>
          <w:fldChar w:fldCharType="separate"/>
        </w:r>
        <w:r>
          <w:rPr>
            <w:rFonts w:ascii="Bookman Old Style" w:hAnsi="Bookman Old Style"/>
            <w:noProof/>
            <w:webHidden/>
          </w:rPr>
          <w:t>3</w:t>
        </w:r>
        <w:r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14" w:history="1">
        <w:r w:rsidR="005859B4" w:rsidRPr="00EF5687">
          <w:rPr>
            <w:rStyle w:val="a7"/>
            <w:rFonts w:ascii="Bookman Old Style" w:hAnsi="Bookman Old Style"/>
            <w:noProof/>
          </w:rPr>
          <w:t>2.</w:t>
        </w:r>
        <w:r w:rsidR="005859B4" w:rsidRPr="00EF5687">
          <w:rPr>
            <w:rFonts w:ascii="Bookman Old Style" w:hAnsi="Bookman Old Style"/>
            <w:noProof/>
          </w:rPr>
          <w:tab/>
        </w:r>
        <w:r w:rsidR="005859B4" w:rsidRPr="00EF5687">
          <w:rPr>
            <w:rStyle w:val="a7"/>
            <w:rFonts w:ascii="Bookman Old Style" w:hAnsi="Bookman Old Style"/>
            <w:noProof/>
          </w:rPr>
          <w:t>ЗАДАЧИ СОВЕРШЕНСТВОВАНИЯ И РАЗВИТИЯ СОЦИАЛЬНОЙ ИНФРАСТРУКТУРЫ УНАРОКОВСКОГО СЕЛЬСКОГО ПОСЕЛЕНИЯ</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_Toc450904514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7</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15" w:history="1">
        <w:r w:rsidR="005859B4" w:rsidRPr="00EF5687">
          <w:rPr>
            <w:rStyle w:val="a7"/>
            <w:rFonts w:ascii="Bookman Old Style" w:hAnsi="Bookman Old Style"/>
            <w:noProof/>
          </w:rPr>
          <w:t>3.</w:t>
        </w:r>
        <w:r w:rsidR="005859B4" w:rsidRPr="00EF5687">
          <w:rPr>
            <w:rFonts w:ascii="Bookman Old Style" w:hAnsi="Bookman Old Style"/>
            <w:noProof/>
          </w:rPr>
          <w:tab/>
        </w:r>
        <w:r w:rsidR="005859B4" w:rsidRPr="00EF5687">
          <w:rPr>
            <w:rStyle w:val="a7"/>
            <w:rFonts w:ascii="Bookman Old Style" w:hAnsi="Bookman Old Style"/>
            <w:noProof/>
          </w:rPr>
          <w:t>ХАРАКТЕРИСТИКА СУЩЕСТВУЮЩЕГО СОСТОЯНИЯ ОБЪЕКТОВ СОЦИАЛЬНОЙ ИНФРАСТРУКТУРЫ УНАРОКОВСКОГО СЕЛЬСКОГО ПОСЕЛЕНИЯ</w:t>
        </w:r>
        <w:r w:rsidR="005859B4">
          <w:rPr>
            <w:rFonts w:ascii="Bookman Old Style" w:hAnsi="Bookman Old Style"/>
            <w:noProof/>
            <w:webHidden/>
          </w:rPr>
          <w:t>...........................................................................................................</w:t>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_Toc450904515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11</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16" w:history="1">
        <w:r w:rsidR="005859B4" w:rsidRPr="00EF5687">
          <w:rPr>
            <w:rStyle w:val="a7"/>
            <w:rFonts w:ascii="Bookman Old Style" w:hAnsi="Bookman Old Style"/>
            <w:noProof/>
          </w:rPr>
          <w:t>3.1</w:t>
        </w:r>
        <w:r w:rsidR="005859B4" w:rsidRPr="00EF5687">
          <w:rPr>
            <w:rFonts w:ascii="Bookman Old Style" w:hAnsi="Bookman Old Style"/>
            <w:noProof/>
          </w:rPr>
          <w:tab/>
        </w:r>
        <w:r w:rsidR="005859B4" w:rsidRPr="00EF5687">
          <w:rPr>
            <w:rStyle w:val="a7"/>
            <w:rFonts w:ascii="Bookman Old Style" w:hAnsi="Bookman Old Style"/>
            <w:noProof/>
          </w:rPr>
          <w:t>Анализ социально-экономического развития Унароковского сельского поселения</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_Toc450904516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12</w:t>
        </w:r>
        <w:r w:rsidR="005859B4" w:rsidRPr="00EF5687">
          <w:rPr>
            <w:rFonts w:ascii="Bookman Old Style" w:hAnsi="Bookman Old Style"/>
            <w:noProof/>
            <w:webHidden/>
          </w:rPr>
          <w:fldChar w:fldCharType="end"/>
        </w:r>
      </w:hyperlink>
    </w:p>
    <w:p w:rsidR="005859B4" w:rsidRPr="00EF5687" w:rsidRDefault="00A94FBC" w:rsidP="005859B4">
      <w:pPr>
        <w:pStyle w:val="14"/>
        <w:tabs>
          <w:tab w:val="left" w:pos="840"/>
        </w:tabs>
        <w:spacing w:line="240" w:lineRule="auto"/>
        <w:rPr>
          <w:rFonts w:ascii="Bookman Old Style" w:hAnsi="Bookman Old Style"/>
          <w:noProof/>
        </w:rPr>
      </w:pPr>
      <w:hyperlink w:anchor="_Toc450904517" w:history="1">
        <w:r w:rsidR="005859B4" w:rsidRPr="00EF5687">
          <w:rPr>
            <w:rStyle w:val="a7"/>
            <w:rFonts w:ascii="Bookman Old Style" w:hAnsi="Bookman Old Style"/>
            <w:noProof/>
          </w:rPr>
          <w:t>3.1.1</w:t>
        </w:r>
        <w:r w:rsidR="005859B4" w:rsidRPr="00EF5687">
          <w:rPr>
            <w:rFonts w:ascii="Bookman Old Style" w:hAnsi="Bookman Old Style"/>
            <w:noProof/>
          </w:rPr>
          <w:tab/>
        </w:r>
        <w:r w:rsidR="005859B4" w:rsidRPr="00EF5687">
          <w:rPr>
            <w:rStyle w:val="a7"/>
            <w:rFonts w:ascii="Bookman Old Style" w:hAnsi="Bookman Old Style"/>
            <w:noProof/>
          </w:rPr>
          <w:t>Краткая характеристика Унароковского сельского поселения</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_Toc450904517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12</w:t>
        </w:r>
        <w:r w:rsidR="005859B4" w:rsidRPr="00EF5687">
          <w:rPr>
            <w:rFonts w:ascii="Bookman Old Style" w:hAnsi="Bookman Old Style"/>
            <w:noProof/>
            <w:webHidden/>
          </w:rPr>
          <w:fldChar w:fldCharType="end"/>
        </w:r>
      </w:hyperlink>
    </w:p>
    <w:p w:rsidR="005859B4" w:rsidRPr="00EF5687" w:rsidRDefault="00A94FBC" w:rsidP="005859B4">
      <w:pPr>
        <w:pStyle w:val="14"/>
        <w:tabs>
          <w:tab w:val="left" w:pos="840"/>
        </w:tabs>
        <w:spacing w:line="240" w:lineRule="auto"/>
        <w:rPr>
          <w:rFonts w:ascii="Bookman Old Style" w:hAnsi="Bookman Old Style"/>
          <w:noProof/>
        </w:rPr>
      </w:pPr>
      <w:hyperlink w:anchor="_Toc450904518" w:history="1">
        <w:r w:rsidR="005859B4" w:rsidRPr="00EF5687">
          <w:rPr>
            <w:rStyle w:val="a7"/>
            <w:rFonts w:ascii="Bookman Old Style" w:hAnsi="Bookman Old Style"/>
            <w:noProof/>
          </w:rPr>
          <w:t>3.1.2</w:t>
        </w:r>
        <w:r w:rsidR="005859B4" w:rsidRPr="00EF5687">
          <w:rPr>
            <w:rFonts w:ascii="Bookman Old Style" w:hAnsi="Bookman Old Style"/>
            <w:noProof/>
          </w:rPr>
          <w:tab/>
        </w:r>
        <w:r w:rsidR="005859B4" w:rsidRPr="00EF5687">
          <w:rPr>
            <w:rStyle w:val="a7"/>
            <w:rFonts w:ascii="Bookman Old Style" w:hAnsi="Bookman Old Style"/>
            <w:noProof/>
          </w:rPr>
          <w:t>Климат</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_Toc450904518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13</w:t>
        </w:r>
        <w:r w:rsidR="005859B4" w:rsidRPr="00EF5687">
          <w:rPr>
            <w:rFonts w:ascii="Bookman Old Style" w:hAnsi="Bookman Old Style"/>
            <w:noProof/>
            <w:webHidden/>
          </w:rPr>
          <w:fldChar w:fldCharType="end"/>
        </w:r>
      </w:hyperlink>
    </w:p>
    <w:p w:rsidR="005859B4" w:rsidRPr="00EF5687" w:rsidRDefault="00A94FBC" w:rsidP="005859B4">
      <w:pPr>
        <w:pStyle w:val="14"/>
        <w:tabs>
          <w:tab w:val="left" w:pos="840"/>
        </w:tabs>
        <w:spacing w:line="240" w:lineRule="auto"/>
        <w:rPr>
          <w:rFonts w:ascii="Bookman Old Style" w:hAnsi="Bookman Old Style"/>
          <w:noProof/>
        </w:rPr>
      </w:pPr>
      <w:hyperlink w:anchor="_Toc450904519" w:history="1">
        <w:r w:rsidR="005859B4" w:rsidRPr="00EF5687">
          <w:rPr>
            <w:rStyle w:val="a7"/>
            <w:rFonts w:ascii="Bookman Old Style" w:hAnsi="Bookman Old Style"/>
            <w:noProof/>
          </w:rPr>
          <w:t>3.1.3</w:t>
        </w:r>
        <w:r w:rsidR="005859B4" w:rsidRPr="00EF5687">
          <w:rPr>
            <w:rFonts w:ascii="Bookman Old Style" w:hAnsi="Bookman Old Style"/>
            <w:noProof/>
          </w:rPr>
          <w:tab/>
        </w:r>
        <w:r w:rsidR="005859B4" w:rsidRPr="00EF5687">
          <w:rPr>
            <w:rStyle w:val="a7"/>
            <w:rFonts w:ascii="Bookman Old Style" w:hAnsi="Bookman Old Style"/>
            <w:noProof/>
          </w:rPr>
          <w:t>Демографическая ситуация и анализ численности населения</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_Toc450904519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13</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20" w:history="1">
        <w:r w:rsidR="005859B4" w:rsidRPr="00EF5687">
          <w:rPr>
            <w:rStyle w:val="a7"/>
            <w:rFonts w:ascii="Bookman Old Style" w:hAnsi="Bookman Old Style"/>
            <w:noProof/>
          </w:rPr>
          <w:t>3.2</w:t>
        </w:r>
        <w:r w:rsidR="005859B4" w:rsidRPr="00EF5687">
          <w:rPr>
            <w:rFonts w:ascii="Bookman Old Style" w:hAnsi="Bookman Old Style"/>
            <w:noProof/>
          </w:rPr>
          <w:tab/>
        </w:r>
        <w:r w:rsidR="005859B4" w:rsidRPr="00EF5687">
          <w:rPr>
            <w:rStyle w:val="a7"/>
            <w:rFonts w:ascii="Bookman Old Style" w:hAnsi="Bookman Old Style"/>
            <w:noProof/>
          </w:rPr>
          <w:t>Развитие отраслей социальной сферы</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_Toc450904520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17</w:t>
        </w:r>
        <w:r w:rsidR="005859B4" w:rsidRPr="00EF5687">
          <w:rPr>
            <w:rFonts w:ascii="Bookman Old Style" w:hAnsi="Bookman Old Style"/>
            <w:noProof/>
            <w:webHidden/>
          </w:rPr>
          <w:fldChar w:fldCharType="end"/>
        </w:r>
      </w:hyperlink>
    </w:p>
    <w:p w:rsidR="005859B4" w:rsidRPr="00EF5687" w:rsidRDefault="00A94FBC" w:rsidP="005859B4">
      <w:pPr>
        <w:pStyle w:val="14"/>
        <w:tabs>
          <w:tab w:val="left" w:pos="840"/>
        </w:tabs>
        <w:spacing w:line="240" w:lineRule="auto"/>
        <w:rPr>
          <w:rFonts w:ascii="Bookman Old Style" w:hAnsi="Bookman Old Style"/>
          <w:noProof/>
        </w:rPr>
      </w:pPr>
      <w:hyperlink w:anchor="_Toc450904521" w:history="1">
        <w:r w:rsidR="005859B4" w:rsidRPr="00EF5687">
          <w:rPr>
            <w:rStyle w:val="a7"/>
            <w:rFonts w:ascii="Bookman Old Style" w:hAnsi="Bookman Old Style"/>
            <w:noProof/>
          </w:rPr>
          <w:t>3.2.1</w:t>
        </w:r>
        <w:r w:rsidR="005859B4" w:rsidRPr="00EF5687">
          <w:rPr>
            <w:rFonts w:ascii="Bookman Old Style" w:hAnsi="Bookman Old Style"/>
            <w:noProof/>
          </w:rPr>
          <w:tab/>
        </w:r>
        <w:r w:rsidR="005859B4" w:rsidRPr="00EF5687">
          <w:rPr>
            <w:rStyle w:val="a7"/>
            <w:rFonts w:ascii="Bookman Old Style" w:hAnsi="Bookman Old Style"/>
            <w:noProof/>
          </w:rPr>
          <w:t>Культура</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_Toc450904521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18</w:t>
        </w:r>
        <w:r w:rsidR="005859B4" w:rsidRPr="00EF5687">
          <w:rPr>
            <w:rFonts w:ascii="Bookman Old Style" w:hAnsi="Bookman Old Style"/>
            <w:noProof/>
            <w:webHidden/>
          </w:rPr>
          <w:fldChar w:fldCharType="end"/>
        </w:r>
      </w:hyperlink>
    </w:p>
    <w:p w:rsidR="005859B4" w:rsidRPr="00EF5687" w:rsidRDefault="00A94FBC" w:rsidP="005859B4">
      <w:pPr>
        <w:pStyle w:val="14"/>
        <w:tabs>
          <w:tab w:val="left" w:pos="840"/>
        </w:tabs>
        <w:spacing w:line="240" w:lineRule="auto"/>
        <w:rPr>
          <w:rFonts w:ascii="Bookman Old Style" w:hAnsi="Bookman Old Style"/>
          <w:noProof/>
        </w:rPr>
      </w:pPr>
      <w:hyperlink w:anchor="_Toc450904522" w:history="1">
        <w:r w:rsidR="005859B4" w:rsidRPr="00EF5687">
          <w:rPr>
            <w:rStyle w:val="a7"/>
            <w:rFonts w:ascii="Bookman Old Style" w:hAnsi="Bookman Old Style"/>
            <w:noProof/>
          </w:rPr>
          <w:t>3.2.2</w:t>
        </w:r>
        <w:r w:rsidR="005859B4" w:rsidRPr="00EF5687">
          <w:rPr>
            <w:rFonts w:ascii="Bookman Old Style" w:hAnsi="Bookman Old Style"/>
            <w:noProof/>
          </w:rPr>
          <w:tab/>
        </w:r>
        <w:r w:rsidR="005859B4" w:rsidRPr="00EF5687">
          <w:rPr>
            <w:rStyle w:val="a7"/>
            <w:rFonts w:ascii="Bookman Old Style" w:hAnsi="Bookman Old Style"/>
            <w:noProof/>
          </w:rPr>
          <w:t>Физическая культура и спорт</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_Toc450904522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20</w:t>
        </w:r>
        <w:r w:rsidR="005859B4" w:rsidRPr="00EF5687">
          <w:rPr>
            <w:rFonts w:ascii="Bookman Old Style" w:hAnsi="Bookman Old Style"/>
            <w:noProof/>
            <w:webHidden/>
          </w:rPr>
          <w:fldChar w:fldCharType="end"/>
        </w:r>
      </w:hyperlink>
    </w:p>
    <w:p w:rsidR="005859B4" w:rsidRPr="00EF5687" w:rsidRDefault="00A94FBC" w:rsidP="005859B4">
      <w:pPr>
        <w:pStyle w:val="14"/>
        <w:tabs>
          <w:tab w:val="left" w:pos="840"/>
        </w:tabs>
        <w:spacing w:line="240" w:lineRule="auto"/>
        <w:rPr>
          <w:rFonts w:ascii="Bookman Old Style" w:hAnsi="Bookman Old Style"/>
          <w:noProof/>
        </w:rPr>
      </w:pPr>
      <w:hyperlink w:anchor="_Toc450904523" w:history="1">
        <w:r w:rsidR="005859B4" w:rsidRPr="00EF5687">
          <w:rPr>
            <w:rStyle w:val="a7"/>
            <w:rFonts w:ascii="Bookman Old Style" w:hAnsi="Bookman Old Style"/>
            <w:noProof/>
          </w:rPr>
          <w:t>3.2.3</w:t>
        </w:r>
        <w:r w:rsidR="005859B4" w:rsidRPr="00EF5687">
          <w:rPr>
            <w:rFonts w:ascii="Bookman Old Style" w:hAnsi="Bookman Old Style"/>
            <w:noProof/>
          </w:rPr>
          <w:tab/>
        </w:r>
        <w:r w:rsidR="005859B4" w:rsidRPr="00EF5687">
          <w:rPr>
            <w:rStyle w:val="a7"/>
            <w:rFonts w:ascii="Bookman Old Style" w:hAnsi="Bookman Old Style"/>
            <w:noProof/>
          </w:rPr>
          <w:t>Образование</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_Toc450904523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21</w:t>
        </w:r>
        <w:r w:rsidR="005859B4" w:rsidRPr="00EF5687">
          <w:rPr>
            <w:rFonts w:ascii="Bookman Old Style" w:hAnsi="Bookman Old Style"/>
            <w:noProof/>
            <w:webHidden/>
          </w:rPr>
          <w:fldChar w:fldCharType="end"/>
        </w:r>
      </w:hyperlink>
    </w:p>
    <w:p w:rsidR="005859B4" w:rsidRPr="00EF5687" w:rsidRDefault="00A94FBC" w:rsidP="005859B4">
      <w:pPr>
        <w:pStyle w:val="14"/>
        <w:tabs>
          <w:tab w:val="left" w:pos="840"/>
        </w:tabs>
        <w:spacing w:line="240" w:lineRule="auto"/>
        <w:rPr>
          <w:rFonts w:ascii="Bookman Old Style" w:hAnsi="Bookman Old Style"/>
          <w:noProof/>
        </w:rPr>
      </w:pPr>
      <w:hyperlink w:anchor="_Toc450904524" w:history="1">
        <w:r w:rsidR="005859B4" w:rsidRPr="00EF5687">
          <w:rPr>
            <w:rStyle w:val="a7"/>
            <w:rFonts w:ascii="Bookman Old Style" w:hAnsi="Bookman Old Style"/>
            <w:noProof/>
          </w:rPr>
          <w:t>3.2.4</w:t>
        </w:r>
        <w:r w:rsidR="005859B4" w:rsidRPr="00EF5687">
          <w:rPr>
            <w:rFonts w:ascii="Bookman Old Style" w:hAnsi="Bookman Old Style"/>
            <w:noProof/>
          </w:rPr>
          <w:tab/>
        </w:r>
        <w:r w:rsidR="005859B4" w:rsidRPr="00EF5687">
          <w:rPr>
            <w:rStyle w:val="a7"/>
            <w:rFonts w:ascii="Bookman Old Style" w:hAnsi="Bookman Old Style"/>
            <w:noProof/>
          </w:rPr>
          <w:t>Здравоохранение</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_Toc450904524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22</w:t>
        </w:r>
        <w:r w:rsidR="005859B4" w:rsidRPr="00EF5687">
          <w:rPr>
            <w:rFonts w:ascii="Bookman Old Style" w:hAnsi="Bookman Old Style"/>
            <w:noProof/>
            <w:webHidden/>
          </w:rPr>
          <w:fldChar w:fldCharType="end"/>
        </w:r>
      </w:hyperlink>
    </w:p>
    <w:p w:rsidR="005859B4" w:rsidRPr="00EF5687" w:rsidRDefault="00A94FBC" w:rsidP="005859B4">
      <w:pPr>
        <w:pStyle w:val="14"/>
        <w:tabs>
          <w:tab w:val="left" w:pos="840"/>
        </w:tabs>
        <w:spacing w:line="240" w:lineRule="auto"/>
        <w:rPr>
          <w:rFonts w:ascii="Bookman Old Style" w:hAnsi="Bookman Old Style"/>
          <w:noProof/>
        </w:rPr>
      </w:pPr>
      <w:hyperlink w:anchor="_Toc450904525" w:history="1">
        <w:r w:rsidR="005859B4" w:rsidRPr="00EF5687">
          <w:rPr>
            <w:rStyle w:val="a7"/>
            <w:rFonts w:ascii="Bookman Old Style" w:hAnsi="Bookman Old Style"/>
            <w:noProof/>
          </w:rPr>
          <w:t>3.2.5</w:t>
        </w:r>
        <w:r w:rsidR="005859B4" w:rsidRPr="00EF5687">
          <w:rPr>
            <w:rFonts w:ascii="Bookman Old Style" w:hAnsi="Bookman Old Style"/>
            <w:noProof/>
          </w:rPr>
          <w:tab/>
        </w:r>
        <w:r w:rsidR="005859B4" w:rsidRPr="00EF5687">
          <w:rPr>
            <w:rStyle w:val="a7"/>
            <w:rFonts w:ascii="Bookman Old Style" w:hAnsi="Bookman Old Style"/>
            <w:noProof/>
          </w:rPr>
          <w:t>Прочие объекты инфраструктуры</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_Toc450904525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25</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26" w:history="1">
        <w:r w:rsidR="005859B4" w:rsidRPr="00EF5687">
          <w:rPr>
            <w:rStyle w:val="a7"/>
            <w:rFonts w:ascii="Bookman Old Style" w:hAnsi="Bookman Old Style"/>
            <w:noProof/>
          </w:rPr>
          <w:t>4.</w:t>
        </w:r>
        <w:r w:rsidR="005859B4" w:rsidRPr="00EF5687">
          <w:rPr>
            <w:rFonts w:ascii="Bookman Old Style" w:hAnsi="Bookman Old Style"/>
            <w:noProof/>
          </w:rPr>
          <w:tab/>
        </w:r>
        <w:r w:rsidR="005859B4" w:rsidRPr="00EF5687">
          <w:rPr>
            <w:rStyle w:val="a7"/>
            <w:rFonts w:ascii="Bookman Old Style" w:hAnsi="Bookman Old Style"/>
            <w:noProof/>
          </w:rPr>
          <w:t>ПРОГНОЗ СПРОСА СОЦИАЛЬНОЙ ИНФРАСТРУКТУРЫ И ПЕРСПЕКТИВЫ РАЗВИТИЯ УНАРОКОВСКОГО СЕЛЬСКОГО ПОСЕЛЕНИЯ</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_Toc450904526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26</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27" w:history="1">
        <w:r w:rsidR="005859B4" w:rsidRPr="00EF5687">
          <w:rPr>
            <w:rStyle w:val="a7"/>
            <w:rFonts w:ascii="Bookman Old Style" w:hAnsi="Bookman Old Style"/>
            <w:noProof/>
          </w:rPr>
          <w:t>4.1 Анализ социально-экономического развития Унароковского сельского поселения</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_Toc450904527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26</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28" w:history="1">
        <w:r w:rsidR="005859B4" w:rsidRPr="00EF5687">
          <w:rPr>
            <w:rStyle w:val="a7"/>
            <w:rFonts w:ascii="Bookman Old Style" w:hAnsi="Bookman Old Style"/>
            <w:noProof/>
          </w:rPr>
          <w:t>4.2.</w:t>
        </w:r>
        <w:r w:rsidR="005859B4" w:rsidRPr="00EF5687">
          <w:rPr>
            <w:rFonts w:ascii="Bookman Old Style" w:hAnsi="Bookman Old Style"/>
            <w:noProof/>
          </w:rPr>
          <w:tab/>
        </w:r>
        <w:r w:rsidR="005859B4" w:rsidRPr="00EF5687">
          <w:rPr>
            <w:rStyle w:val="a7"/>
            <w:rFonts w:ascii="Bookman Old Style" w:hAnsi="Bookman Old Style"/>
            <w:noProof/>
          </w:rPr>
          <w:t>Проблемы социально-экономического развития и задачи по их решению на перспективу</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_Toc450904528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28</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29" w:history="1">
        <w:r w:rsidR="005859B4" w:rsidRPr="00EF5687">
          <w:rPr>
            <w:rStyle w:val="a7"/>
            <w:rFonts w:ascii="Bookman Old Style" w:hAnsi="Bookman Old Style"/>
            <w:noProof/>
          </w:rPr>
          <w:t>5.</w:t>
        </w:r>
        <w:r w:rsidR="005859B4" w:rsidRPr="00EF5687">
          <w:rPr>
            <w:rFonts w:ascii="Bookman Old Style" w:hAnsi="Bookman Old Style"/>
            <w:noProof/>
          </w:rPr>
          <w:tab/>
        </w:r>
        <w:r w:rsidR="005859B4" w:rsidRPr="00EF5687">
          <w:rPr>
            <w:rStyle w:val="a7"/>
            <w:rFonts w:ascii="Bookman Old Style" w:hAnsi="Bookman Old Style"/>
            <w:noProof/>
          </w:rPr>
          <w:t>СИСТЕМА ОСНОВНЫХ ПРОГРАММНЫХ МЕРОПРИЯТИЙ ПО РАЗВИТИЮ СОЦИАЛЬНОЙ ИНФРАСТРУКТУРЫ УНАРОКОВСКОГО СЕЛЬСКОГО ПОСЕЛЕНИЯ</w:t>
        </w:r>
        <w:r w:rsidR="005859B4">
          <w:rPr>
            <w:rFonts w:ascii="Bookman Old Style" w:hAnsi="Bookman Old Style"/>
            <w:noProof/>
            <w:webHidden/>
          </w:rPr>
          <w:t>...........................................................................................................</w:t>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_Toc450904529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30</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30" w:history="1">
        <w:r w:rsidR="005859B4" w:rsidRPr="00EF5687">
          <w:rPr>
            <w:rStyle w:val="a7"/>
            <w:rFonts w:ascii="Bookman Old Style" w:hAnsi="Bookman Old Style"/>
            <w:noProof/>
          </w:rPr>
          <w:t>5.1. Образование</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_Toc450904530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31</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31" w:history="1">
        <w:r w:rsidR="005859B4" w:rsidRPr="00EF5687">
          <w:rPr>
            <w:rStyle w:val="a7"/>
            <w:rFonts w:ascii="Bookman Old Style" w:hAnsi="Bookman Old Style"/>
            <w:noProof/>
          </w:rPr>
          <w:t>5.2.</w:t>
        </w:r>
        <w:r w:rsidR="005859B4" w:rsidRPr="00EF5687">
          <w:rPr>
            <w:rFonts w:ascii="Bookman Old Style" w:hAnsi="Bookman Old Style"/>
            <w:noProof/>
          </w:rPr>
          <w:tab/>
        </w:r>
        <w:r w:rsidR="005859B4" w:rsidRPr="00EF5687">
          <w:rPr>
            <w:rStyle w:val="a7"/>
            <w:rFonts w:ascii="Bookman Old Style" w:hAnsi="Bookman Old Style"/>
            <w:noProof/>
          </w:rPr>
          <w:t>Культура</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_Toc450904531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32</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32" w:history="1">
        <w:r w:rsidR="005859B4" w:rsidRPr="00EF5687">
          <w:rPr>
            <w:rStyle w:val="a7"/>
            <w:rFonts w:ascii="Bookman Old Style" w:hAnsi="Bookman Old Style"/>
            <w:noProof/>
          </w:rPr>
          <w:t>5.3.</w:t>
        </w:r>
        <w:r w:rsidR="005859B4" w:rsidRPr="00EF5687">
          <w:rPr>
            <w:rFonts w:ascii="Bookman Old Style" w:hAnsi="Bookman Old Style"/>
            <w:noProof/>
          </w:rPr>
          <w:tab/>
        </w:r>
        <w:r w:rsidR="005859B4" w:rsidRPr="00EF5687">
          <w:rPr>
            <w:rStyle w:val="a7"/>
            <w:rFonts w:ascii="Bookman Old Style" w:hAnsi="Bookman Old Style"/>
            <w:noProof/>
          </w:rPr>
          <w:t>Спорт</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_Toc450904532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32</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33" w:history="1">
        <w:r w:rsidR="005859B4" w:rsidRPr="00EF5687">
          <w:rPr>
            <w:rStyle w:val="a7"/>
            <w:rFonts w:ascii="Bookman Old Style" w:hAnsi="Bookman Old Style"/>
            <w:noProof/>
          </w:rPr>
          <w:t>5.4.</w:t>
        </w:r>
        <w:r w:rsidR="005859B4" w:rsidRPr="00EF5687">
          <w:rPr>
            <w:rFonts w:ascii="Bookman Old Style" w:hAnsi="Bookman Old Style"/>
            <w:noProof/>
          </w:rPr>
          <w:tab/>
        </w:r>
        <w:r w:rsidR="005859B4" w:rsidRPr="00EF5687">
          <w:rPr>
            <w:rStyle w:val="a7"/>
            <w:rFonts w:ascii="Bookman Old Style" w:hAnsi="Bookman Old Style"/>
            <w:noProof/>
          </w:rPr>
          <w:t>Здравоохранение</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_Toc450904533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33</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34" w:history="1">
        <w:r w:rsidR="005859B4" w:rsidRPr="00EF5687">
          <w:rPr>
            <w:rStyle w:val="a7"/>
            <w:rFonts w:ascii="Bookman Old Style" w:hAnsi="Bookman Old Style"/>
            <w:noProof/>
          </w:rPr>
          <w:t>5.5.</w:t>
        </w:r>
        <w:r w:rsidR="005859B4" w:rsidRPr="00EF5687">
          <w:rPr>
            <w:rFonts w:ascii="Bookman Old Style" w:hAnsi="Bookman Old Style"/>
            <w:noProof/>
          </w:rPr>
          <w:tab/>
        </w:r>
        <w:r w:rsidR="005859B4" w:rsidRPr="00EF5687">
          <w:rPr>
            <w:rStyle w:val="a7"/>
            <w:rFonts w:ascii="Bookman Old Style" w:hAnsi="Bookman Old Style"/>
            <w:noProof/>
          </w:rPr>
          <w:t>Прочие объекты социальной инфраструктуры</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_Toc450904534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34</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35" w:history="1">
        <w:r w:rsidR="005859B4" w:rsidRPr="00EF5687">
          <w:rPr>
            <w:rStyle w:val="a7"/>
            <w:rFonts w:ascii="Bookman Old Style" w:hAnsi="Bookman Old Style"/>
            <w:noProof/>
          </w:rPr>
          <w:t>5.6.</w:t>
        </w:r>
        <w:r w:rsidR="005859B4" w:rsidRPr="00EF5687">
          <w:rPr>
            <w:rFonts w:ascii="Bookman Old Style" w:hAnsi="Bookman Old Style"/>
            <w:noProof/>
          </w:rPr>
          <w:tab/>
        </w:r>
        <w:r w:rsidR="005859B4" w:rsidRPr="00EF5687">
          <w:rPr>
            <w:rStyle w:val="a7"/>
            <w:rFonts w:ascii="Bookman Old Style" w:hAnsi="Bookman Old Style"/>
            <w:noProof/>
          </w:rPr>
          <w:t>Прогнозируемый спрос на  услуги социальной инфраструктуры (с учетом изменения численности населения)</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_Toc450904535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35</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36" w:history="1">
        <w:r w:rsidR="005859B4" w:rsidRPr="00EF5687">
          <w:rPr>
            <w:rStyle w:val="a7"/>
            <w:rFonts w:ascii="Bookman Old Style" w:hAnsi="Bookman Old Style"/>
            <w:noProof/>
          </w:rPr>
          <w:t>5.7.</w:t>
        </w:r>
        <w:r w:rsidR="005859B4" w:rsidRPr="00EF5687">
          <w:rPr>
            <w:rFonts w:ascii="Bookman Old Style" w:hAnsi="Bookman Old Style"/>
            <w:noProof/>
          </w:rPr>
          <w:tab/>
        </w:r>
        <w:r w:rsidR="005859B4" w:rsidRPr="00EF5687">
          <w:rPr>
            <w:rStyle w:val="a7"/>
            <w:rFonts w:ascii="Bookman Old Style" w:hAnsi="Bookman Old Style"/>
            <w:noProof/>
          </w:rPr>
          <w:t>Перечень и количественные значения целевых показателей развития социальной инфраструктуры</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_Toc450904536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38</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37" w:history="1">
        <w:r w:rsidR="005859B4" w:rsidRPr="00EF5687">
          <w:rPr>
            <w:rStyle w:val="a7"/>
            <w:rFonts w:ascii="Bookman Old Style" w:hAnsi="Bookman Old Style"/>
            <w:noProof/>
          </w:rPr>
          <w:t>6.</w:t>
        </w:r>
        <w:r w:rsidR="005859B4" w:rsidRPr="00EF5687">
          <w:rPr>
            <w:rFonts w:ascii="Bookman Old Style" w:hAnsi="Bookman Old Style"/>
            <w:noProof/>
          </w:rPr>
          <w:tab/>
        </w:r>
        <w:r w:rsidR="005859B4" w:rsidRPr="00EF5687">
          <w:rPr>
            <w:rStyle w:val="a7"/>
            <w:rFonts w:ascii="Bookman Old Style" w:hAnsi="Bookman Old Style"/>
            <w:noProof/>
          </w:rPr>
          <w:t>ПРОГРАММА ИНВЕСТИЦИОННЫХ ПРОЕКТОВ, ОБЕСПЕЧИВАЮЩИХ ДОСТИЖЕНИЕ ЦЕЛЕВЫХ ПОКАЗАТЕЛЕЙ</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_Toc450904537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46</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38" w:history="1">
        <w:r w:rsidR="005859B4" w:rsidRPr="00EF5687">
          <w:rPr>
            <w:rStyle w:val="a7"/>
            <w:rFonts w:ascii="Bookman Old Style" w:hAnsi="Bookman Old Style"/>
            <w:noProof/>
          </w:rPr>
          <w:t>6.1 Оценка эффективности Программы</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_Toc450904538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47</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39" w:history="1">
        <w:r w:rsidR="005859B4" w:rsidRPr="00EF5687">
          <w:rPr>
            <w:rStyle w:val="a7"/>
            <w:rFonts w:ascii="Bookman Old Style" w:hAnsi="Bookman Old Style"/>
            <w:noProof/>
          </w:rPr>
          <w:t>7.</w:t>
        </w:r>
        <w:r w:rsidR="005859B4" w:rsidRPr="00EF5687">
          <w:rPr>
            <w:rFonts w:ascii="Bookman Old Style" w:hAnsi="Bookman Old Style"/>
            <w:noProof/>
          </w:rPr>
          <w:tab/>
        </w:r>
        <w:r w:rsidR="005859B4" w:rsidRPr="00EF5687">
          <w:rPr>
            <w:rStyle w:val="a7"/>
            <w:rFonts w:ascii="Bookman Old Style" w:hAnsi="Bookman Old Style"/>
            <w:noProof/>
          </w:rPr>
          <w:t>УПРАВЛЕНИЕ ПРОГРАММОЙ</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_Toc450904539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49</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47" w:history="1">
        <w:r w:rsidR="005859B4" w:rsidRPr="00EF5687">
          <w:rPr>
            <w:rStyle w:val="a7"/>
            <w:rFonts w:ascii="Bookman Old Style" w:hAnsi="Bookman Old Style"/>
            <w:noProof/>
          </w:rPr>
          <w:t>7.1</w:t>
        </w:r>
        <w:r w:rsidR="005859B4" w:rsidRPr="00EF5687">
          <w:rPr>
            <w:rFonts w:ascii="Bookman Old Style" w:hAnsi="Bookman Old Style"/>
            <w:noProof/>
          </w:rPr>
          <w:tab/>
        </w:r>
        <w:r w:rsidR="005859B4" w:rsidRPr="00EF5687">
          <w:rPr>
            <w:rStyle w:val="a7"/>
            <w:rFonts w:ascii="Bookman Old Style" w:hAnsi="Bookman Old Style"/>
            <w:noProof/>
          </w:rPr>
          <w:t>Ответственные за реализацию Программы</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_Toc450904547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49</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48" w:history="1">
        <w:r w:rsidR="005859B4" w:rsidRPr="00EF5687">
          <w:rPr>
            <w:rStyle w:val="a7"/>
            <w:rFonts w:ascii="Bookman Old Style" w:hAnsi="Bookman Old Style"/>
            <w:noProof/>
          </w:rPr>
          <w:t>7.2</w:t>
        </w:r>
        <w:r w:rsidR="005859B4" w:rsidRPr="00EF5687">
          <w:rPr>
            <w:rFonts w:ascii="Bookman Old Style" w:hAnsi="Bookman Old Style"/>
            <w:noProof/>
          </w:rPr>
          <w:tab/>
        </w:r>
        <w:r w:rsidR="005859B4" w:rsidRPr="00EF5687">
          <w:rPr>
            <w:rStyle w:val="a7"/>
            <w:rFonts w:ascii="Bookman Old Style" w:hAnsi="Bookman Old Style"/>
            <w:noProof/>
          </w:rPr>
          <w:t>План-график работ по реализации Программы</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_Toc450904548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49</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noProof/>
        </w:rPr>
      </w:pPr>
      <w:hyperlink w:anchor="_Toc450904549" w:history="1">
        <w:r w:rsidR="005859B4" w:rsidRPr="00EF5687">
          <w:rPr>
            <w:rStyle w:val="a7"/>
            <w:rFonts w:ascii="Bookman Old Style" w:hAnsi="Bookman Old Style"/>
            <w:noProof/>
          </w:rPr>
          <w:t>7.3</w:t>
        </w:r>
        <w:r w:rsidR="005859B4" w:rsidRPr="00EF5687">
          <w:rPr>
            <w:rFonts w:ascii="Bookman Old Style" w:hAnsi="Bookman Old Style"/>
            <w:noProof/>
          </w:rPr>
          <w:tab/>
        </w:r>
        <w:r w:rsidR="005859B4" w:rsidRPr="00EF5687">
          <w:rPr>
            <w:rStyle w:val="a7"/>
            <w:rFonts w:ascii="Bookman Old Style" w:hAnsi="Bookman Old Style"/>
            <w:noProof/>
          </w:rPr>
          <w:t>Порядок предоставления отчетности по выполнению Программы</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_Toc450904549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49</w:t>
        </w:r>
        <w:r w:rsidR="005859B4" w:rsidRPr="00EF5687">
          <w:rPr>
            <w:rFonts w:ascii="Bookman Old Style" w:hAnsi="Bookman Old Style"/>
            <w:noProof/>
            <w:webHidden/>
          </w:rPr>
          <w:fldChar w:fldCharType="end"/>
        </w:r>
      </w:hyperlink>
    </w:p>
    <w:p w:rsidR="005859B4" w:rsidRPr="00EF5687" w:rsidRDefault="00A94FBC" w:rsidP="005859B4">
      <w:pPr>
        <w:pStyle w:val="14"/>
        <w:spacing w:line="240" w:lineRule="auto"/>
        <w:rPr>
          <w:rFonts w:ascii="Bookman Old Style" w:hAnsi="Bookman Old Style"/>
          <w:highlight w:val="yellow"/>
        </w:rPr>
      </w:pPr>
      <w:hyperlink w:anchor="_Toc450904550" w:history="1">
        <w:r w:rsidR="005859B4" w:rsidRPr="00EF5687">
          <w:rPr>
            <w:rStyle w:val="a7"/>
            <w:rFonts w:ascii="Bookman Old Style" w:hAnsi="Bookman Old Style"/>
            <w:noProof/>
          </w:rPr>
          <w:t>7.4</w:t>
        </w:r>
        <w:r w:rsidR="005859B4" w:rsidRPr="00EF5687">
          <w:rPr>
            <w:rFonts w:ascii="Bookman Old Style" w:hAnsi="Bookman Old Style"/>
            <w:noProof/>
          </w:rPr>
          <w:tab/>
        </w:r>
        <w:r w:rsidR="005859B4" w:rsidRPr="00EF5687">
          <w:rPr>
            <w:rStyle w:val="a7"/>
            <w:rFonts w:ascii="Bookman Old Style" w:hAnsi="Bookman Old Style"/>
            <w:noProof/>
          </w:rPr>
          <w:t>Порядок корректировки Программы</w:t>
        </w:r>
        <w:r w:rsidR="005859B4" w:rsidRPr="00EF5687">
          <w:rPr>
            <w:rFonts w:ascii="Bookman Old Style" w:hAnsi="Bookman Old Style"/>
            <w:noProof/>
            <w:webHidden/>
          </w:rPr>
          <w:tab/>
        </w:r>
        <w:r w:rsidR="005859B4" w:rsidRPr="00EF5687">
          <w:rPr>
            <w:rFonts w:ascii="Bookman Old Style" w:hAnsi="Bookman Old Style"/>
            <w:noProof/>
            <w:webHidden/>
          </w:rPr>
          <w:fldChar w:fldCharType="begin"/>
        </w:r>
        <w:r w:rsidR="005859B4" w:rsidRPr="00EF5687">
          <w:rPr>
            <w:rFonts w:ascii="Bookman Old Style" w:hAnsi="Bookman Old Style"/>
            <w:noProof/>
            <w:webHidden/>
          </w:rPr>
          <w:instrText xml:space="preserve"> PAGEREF _Toc450904550 \h </w:instrText>
        </w:r>
        <w:r w:rsidR="005859B4" w:rsidRPr="00EF5687">
          <w:rPr>
            <w:rFonts w:ascii="Bookman Old Style" w:hAnsi="Bookman Old Style"/>
            <w:noProof/>
            <w:webHidden/>
          </w:rPr>
        </w:r>
        <w:r w:rsidR="005859B4" w:rsidRPr="00EF5687">
          <w:rPr>
            <w:rFonts w:ascii="Bookman Old Style" w:hAnsi="Bookman Old Style"/>
            <w:noProof/>
            <w:webHidden/>
          </w:rPr>
          <w:fldChar w:fldCharType="separate"/>
        </w:r>
        <w:r w:rsidR="005859B4">
          <w:rPr>
            <w:rFonts w:ascii="Bookman Old Style" w:hAnsi="Bookman Old Style"/>
            <w:noProof/>
            <w:webHidden/>
          </w:rPr>
          <w:t>50</w:t>
        </w:r>
        <w:r w:rsidR="005859B4" w:rsidRPr="00EF5687">
          <w:rPr>
            <w:rFonts w:ascii="Bookman Old Style" w:hAnsi="Bookman Old Style"/>
            <w:noProof/>
            <w:webHidden/>
          </w:rPr>
          <w:fldChar w:fldCharType="end"/>
        </w:r>
      </w:hyperlink>
      <w:r w:rsidR="005859B4" w:rsidRPr="00EF5687">
        <w:rPr>
          <w:rFonts w:ascii="Bookman Old Style" w:hAnsi="Bookman Old Style"/>
          <w:b/>
          <w:bCs/>
        </w:rPr>
        <w:fldChar w:fldCharType="end"/>
      </w:r>
    </w:p>
    <w:p w:rsidR="005859B4" w:rsidRPr="00543676" w:rsidRDefault="005859B4" w:rsidP="00543676">
      <w:pPr>
        <w:pStyle w:val="4"/>
        <w:numPr>
          <w:ilvl w:val="0"/>
          <w:numId w:val="40"/>
        </w:numPr>
        <w:jc w:val="center"/>
      </w:pPr>
      <w:r w:rsidRPr="00A7437B">
        <w:rPr>
          <w:highlight w:val="yellow"/>
        </w:rPr>
        <w:br w:type="page"/>
      </w:r>
      <w:bookmarkStart w:id="1" w:name="_Toc450904513"/>
      <w:r w:rsidRPr="00543676">
        <w:lastRenderedPageBreak/>
        <w:t>ПАСПОРТ ПРОГРАММЫ</w:t>
      </w:r>
      <w:bookmarkEnd w:id="1"/>
    </w:p>
    <w:p w:rsidR="005859B4" w:rsidRPr="00185D93" w:rsidRDefault="005859B4" w:rsidP="005859B4"/>
    <w:p w:rsidR="005859B4" w:rsidRPr="00543676" w:rsidRDefault="00543676" w:rsidP="005436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5859B4" w:rsidRPr="00543676">
        <w:rPr>
          <w:rFonts w:ascii="Times New Roman" w:hAnsi="Times New Roman" w:cs="Times New Roman"/>
          <w:b/>
          <w:sz w:val="28"/>
          <w:szCs w:val="28"/>
        </w:rPr>
        <w:t>ПАСПОРТ</w:t>
      </w:r>
    </w:p>
    <w:p w:rsidR="005859B4" w:rsidRPr="00543676" w:rsidRDefault="005859B4" w:rsidP="00543676">
      <w:pPr>
        <w:spacing w:after="0" w:line="240" w:lineRule="auto"/>
        <w:jc w:val="center"/>
        <w:rPr>
          <w:rFonts w:ascii="Times New Roman" w:hAnsi="Times New Roman" w:cs="Times New Roman"/>
          <w:b/>
          <w:sz w:val="28"/>
          <w:szCs w:val="28"/>
        </w:rPr>
      </w:pPr>
      <w:r w:rsidRPr="00543676">
        <w:rPr>
          <w:rFonts w:ascii="Times New Roman" w:hAnsi="Times New Roman" w:cs="Times New Roman"/>
          <w:b/>
          <w:sz w:val="28"/>
          <w:szCs w:val="28"/>
        </w:rPr>
        <w:t>Комплексной программы развития социальной инфраструктуры Унароковского сельского поселения Мостовского района Краснодарского края</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6787"/>
      </w:tblGrid>
      <w:tr w:rsidR="005859B4" w:rsidRPr="00A7437B" w:rsidTr="00566F3F">
        <w:trPr>
          <w:trHeight w:val="634"/>
        </w:trPr>
        <w:tc>
          <w:tcPr>
            <w:tcW w:w="1384" w:type="pct"/>
            <w:tcMar>
              <w:top w:w="28" w:type="dxa"/>
              <w:left w:w="28" w:type="dxa"/>
              <w:bottom w:w="28" w:type="dxa"/>
              <w:right w:w="28" w:type="dxa"/>
            </w:tcMar>
          </w:tcPr>
          <w:p w:rsidR="005859B4" w:rsidRPr="00437D8E" w:rsidRDefault="005859B4" w:rsidP="00566F3F">
            <w:pPr>
              <w:pStyle w:val="a8"/>
              <w:spacing w:after="0"/>
              <w:ind w:firstLine="0"/>
              <w:jc w:val="left"/>
              <w:rPr>
                <w:rFonts w:ascii="Bookman Old Style" w:hAnsi="Bookman Old Style"/>
              </w:rPr>
            </w:pPr>
            <w:r w:rsidRPr="00437D8E">
              <w:rPr>
                <w:rFonts w:ascii="Bookman Old Style" w:hAnsi="Bookman Old Style"/>
              </w:rPr>
              <w:t>Наименование Программы</w:t>
            </w:r>
          </w:p>
        </w:tc>
        <w:tc>
          <w:tcPr>
            <w:tcW w:w="3616" w:type="pct"/>
            <w:tcMar>
              <w:top w:w="28" w:type="dxa"/>
              <w:left w:w="28" w:type="dxa"/>
              <w:bottom w:w="28" w:type="dxa"/>
              <w:right w:w="28" w:type="dxa"/>
            </w:tcMar>
            <w:vAlign w:val="center"/>
          </w:tcPr>
          <w:p w:rsidR="005859B4" w:rsidRPr="00437D8E" w:rsidRDefault="005859B4" w:rsidP="00566F3F">
            <w:pPr>
              <w:pStyle w:val="a8"/>
              <w:spacing w:after="0"/>
              <w:ind w:firstLine="0"/>
              <w:jc w:val="left"/>
              <w:rPr>
                <w:rFonts w:ascii="Bookman Old Style" w:hAnsi="Bookman Old Style"/>
              </w:rPr>
            </w:pPr>
            <w:r w:rsidRPr="00437D8E">
              <w:rPr>
                <w:rFonts w:ascii="Bookman Old Style" w:hAnsi="Bookman Old Style"/>
              </w:rPr>
              <w:t xml:space="preserve">Программа комплексного развития социальной инфраструктуры </w:t>
            </w:r>
            <w:r>
              <w:rPr>
                <w:rFonts w:ascii="Bookman Old Style" w:hAnsi="Bookman Old Style"/>
                <w:szCs w:val="24"/>
              </w:rPr>
              <w:t>Унароковского</w:t>
            </w:r>
            <w:r w:rsidRPr="00437D8E">
              <w:rPr>
                <w:rFonts w:ascii="Bookman Old Style" w:hAnsi="Bookman Old Style"/>
                <w:szCs w:val="24"/>
              </w:rPr>
              <w:t xml:space="preserve"> сельского поселения</w:t>
            </w:r>
            <w:r>
              <w:rPr>
                <w:rFonts w:ascii="Bookman Old Style" w:hAnsi="Bookman Old Style"/>
                <w:szCs w:val="24"/>
              </w:rPr>
              <w:t xml:space="preserve"> </w:t>
            </w:r>
            <w:r w:rsidRPr="00437D8E">
              <w:rPr>
                <w:rFonts w:ascii="Bookman Old Style" w:hAnsi="Bookman Old Style"/>
                <w:szCs w:val="24"/>
              </w:rPr>
              <w:t>Мостовского района</w:t>
            </w:r>
            <w:r w:rsidRPr="00437D8E">
              <w:rPr>
                <w:rFonts w:ascii="Bookman Old Style" w:hAnsi="Bookman Old Style"/>
              </w:rPr>
              <w:t xml:space="preserve"> Краснодарского края на период до 2030 года</w:t>
            </w:r>
          </w:p>
        </w:tc>
      </w:tr>
      <w:tr w:rsidR="005859B4" w:rsidRPr="00A7437B" w:rsidTr="00566F3F">
        <w:trPr>
          <w:trHeight w:val="147"/>
        </w:trPr>
        <w:tc>
          <w:tcPr>
            <w:tcW w:w="1384" w:type="pct"/>
            <w:tcMar>
              <w:top w:w="28" w:type="dxa"/>
              <w:left w:w="28" w:type="dxa"/>
              <w:bottom w:w="28" w:type="dxa"/>
              <w:right w:w="28" w:type="dxa"/>
            </w:tcMar>
          </w:tcPr>
          <w:p w:rsidR="005859B4" w:rsidRPr="00437D8E" w:rsidRDefault="005859B4" w:rsidP="00566F3F">
            <w:pPr>
              <w:pStyle w:val="a8"/>
              <w:spacing w:after="0"/>
              <w:ind w:firstLine="0"/>
              <w:jc w:val="left"/>
              <w:rPr>
                <w:rFonts w:ascii="Bookman Old Style" w:hAnsi="Bookman Old Style"/>
                <w:highlight w:val="yellow"/>
              </w:rPr>
            </w:pPr>
            <w:r w:rsidRPr="00437D8E">
              <w:rPr>
                <w:rFonts w:ascii="Bookman Old Style" w:hAnsi="Bookman Old Style"/>
              </w:rPr>
              <w:t>Основание для разработки Программы</w:t>
            </w:r>
          </w:p>
        </w:tc>
        <w:tc>
          <w:tcPr>
            <w:tcW w:w="3616" w:type="pct"/>
            <w:tcMar>
              <w:top w:w="28" w:type="dxa"/>
              <w:left w:w="28" w:type="dxa"/>
              <w:bottom w:w="28" w:type="dxa"/>
              <w:right w:w="28" w:type="dxa"/>
            </w:tcMar>
            <w:vAlign w:val="center"/>
          </w:tcPr>
          <w:p w:rsidR="005859B4" w:rsidRPr="007D7AE0" w:rsidRDefault="005859B4" w:rsidP="00566F3F">
            <w:pPr>
              <w:pStyle w:val="ad"/>
              <w:spacing w:line="276" w:lineRule="auto"/>
              <w:ind w:firstLine="447"/>
              <w:jc w:val="left"/>
              <w:rPr>
                <w:rFonts w:ascii="Bookman Old Style" w:hAnsi="Bookman Old Style"/>
                <w:sz w:val="24"/>
                <w:szCs w:val="24"/>
                <w:lang w:val="ru-RU" w:eastAsia="en-US"/>
              </w:rPr>
            </w:pPr>
            <w:r w:rsidRPr="007D7AE0">
              <w:rPr>
                <w:rFonts w:ascii="Bookman Old Style" w:hAnsi="Bookman Old Style"/>
                <w:sz w:val="24"/>
                <w:szCs w:val="24"/>
                <w:lang w:val="ru-RU" w:eastAsia="en-US"/>
              </w:rPr>
              <w:t>- Федеральны</w:t>
            </w:r>
            <w:r>
              <w:rPr>
                <w:rFonts w:ascii="Bookman Old Style" w:hAnsi="Bookman Old Style"/>
                <w:sz w:val="24"/>
                <w:szCs w:val="24"/>
                <w:lang w:val="ru-RU" w:eastAsia="en-US"/>
              </w:rPr>
              <w:t>й</w:t>
            </w:r>
            <w:r w:rsidRPr="007D7AE0">
              <w:rPr>
                <w:rFonts w:ascii="Bookman Old Style" w:hAnsi="Bookman Old Style"/>
                <w:sz w:val="24"/>
                <w:szCs w:val="24"/>
                <w:lang w:val="ru-RU" w:eastAsia="en-US"/>
              </w:rPr>
              <w:t xml:space="preserve">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5859B4" w:rsidRPr="007D7AE0" w:rsidRDefault="005859B4" w:rsidP="00566F3F">
            <w:pPr>
              <w:pStyle w:val="ad"/>
              <w:spacing w:line="276" w:lineRule="auto"/>
              <w:ind w:firstLine="447"/>
              <w:jc w:val="left"/>
              <w:rPr>
                <w:rFonts w:ascii="Bookman Old Style" w:hAnsi="Bookman Old Style"/>
                <w:sz w:val="24"/>
                <w:szCs w:val="24"/>
                <w:lang w:val="ru-RU" w:eastAsia="en-US"/>
              </w:rPr>
            </w:pPr>
            <w:r w:rsidRPr="007D7AE0">
              <w:rPr>
                <w:rFonts w:ascii="Bookman Old Style" w:hAnsi="Bookman Old Style"/>
                <w:sz w:val="24"/>
                <w:szCs w:val="24"/>
                <w:lang w:val="ru-RU" w:eastAsia="en-US"/>
              </w:rPr>
              <w:t>- 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5859B4" w:rsidRPr="007D7AE0" w:rsidRDefault="005859B4" w:rsidP="00566F3F">
            <w:pPr>
              <w:pStyle w:val="ad"/>
              <w:spacing w:line="276" w:lineRule="auto"/>
              <w:ind w:firstLine="447"/>
              <w:jc w:val="left"/>
              <w:rPr>
                <w:rFonts w:ascii="Bookman Old Style" w:hAnsi="Bookman Old Style"/>
                <w:color w:val="000000"/>
                <w:sz w:val="24"/>
                <w:szCs w:val="24"/>
                <w:lang w:val="ru-RU" w:eastAsia="en-US"/>
              </w:rPr>
            </w:pPr>
            <w:r w:rsidRPr="007D7AE0">
              <w:rPr>
                <w:rFonts w:ascii="Bookman Old Style" w:hAnsi="Bookman Old Style"/>
                <w:color w:val="000000"/>
                <w:sz w:val="24"/>
                <w:szCs w:val="24"/>
                <w:lang w:val="ru-RU" w:eastAsia="en-US"/>
              </w:rPr>
              <w:t>- Генеральный план Унароковского сельского поселения Мостовского района Краснодарского края на период до 2030 года;</w:t>
            </w:r>
          </w:p>
          <w:p w:rsidR="005859B4" w:rsidRPr="007D7AE0" w:rsidRDefault="005859B4" w:rsidP="00566F3F">
            <w:pPr>
              <w:pStyle w:val="ad"/>
              <w:spacing w:line="276" w:lineRule="auto"/>
              <w:ind w:firstLine="447"/>
              <w:jc w:val="left"/>
              <w:rPr>
                <w:rFonts w:ascii="Bookman Old Style" w:hAnsi="Bookman Old Style"/>
                <w:sz w:val="24"/>
                <w:szCs w:val="24"/>
                <w:lang w:val="ru-RU" w:eastAsia="en-US"/>
              </w:rPr>
            </w:pPr>
            <w:r w:rsidRPr="007D7AE0">
              <w:rPr>
                <w:rFonts w:ascii="Bookman Old Style" w:hAnsi="Bookman Old Style"/>
                <w:sz w:val="24"/>
                <w:szCs w:val="24"/>
                <w:lang w:val="ru-RU" w:eastAsia="en-US"/>
              </w:rPr>
              <w:t>- Распоряжение от 19.10.1999 г. №1683-р «Методика определения нормативной потребности субъектов РФ в объектах социальной инфраструктуры»;</w:t>
            </w:r>
          </w:p>
          <w:p w:rsidR="005859B4" w:rsidRPr="007D7AE0" w:rsidRDefault="005859B4" w:rsidP="00566F3F">
            <w:pPr>
              <w:pStyle w:val="ad"/>
              <w:spacing w:line="276" w:lineRule="auto"/>
              <w:jc w:val="left"/>
              <w:rPr>
                <w:rFonts w:ascii="Bookman Old Style" w:hAnsi="Bookman Old Style"/>
                <w:sz w:val="24"/>
                <w:szCs w:val="24"/>
                <w:lang w:val="ru-RU" w:eastAsia="en-US"/>
              </w:rPr>
            </w:pPr>
            <w:r w:rsidRPr="007D7AE0">
              <w:rPr>
                <w:rFonts w:ascii="Bookman Old Style" w:hAnsi="Bookman Old Style"/>
                <w:sz w:val="24"/>
                <w:szCs w:val="24"/>
                <w:lang w:val="ru-RU" w:eastAsia="en-US"/>
              </w:rPr>
              <w:t xml:space="preserve">       - СП 42.13330.2011 «Градостроительство. Планировка и застройка городских и сельских поселений».</w:t>
            </w:r>
          </w:p>
          <w:p w:rsidR="005859B4" w:rsidRPr="007D7AE0" w:rsidRDefault="005859B4" w:rsidP="00566F3F">
            <w:pPr>
              <w:pStyle w:val="ad"/>
              <w:spacing w:line="276" w:lineRule="auto"/>
              <w:jc w:val="left"/>
              <w:rPr>
                <w:rFonts w:ascii="Bookman Old Style" w:hAnsi="Bookman Old Style"/>
                <w:sz w:val="24"/>
                <w:szCs w:val="24"/>
                <w:lang w:val="ru-RU" w:eastAsia="en-US"/>
              </w:rPr>
            </w:pPr>
            <w:r w:rsidRPr="007D7AE0">
              <w:rPr>
                <w:rFonts w:ascii="Bookman Old Style" w:hAnsi="Bookman Old Style"/>
                <w:sz w:val="24"/>
                <w:szCs w:val="24"/>
                <w:lang w:val="ru-RU" w:eastAsia="en-US"/>
              </w:rPr>
              <w:t xml:space="preserve">       - Распоряжение от 19.10.1999 г. №1683-р «Методика определения нормативной потребности субъектов РФ в объектах социальной инфраструктуры»;</w:t>
            </w:r>
          </w:p>
          <w:p w:rsidR="005859B4" w:rsidRPr="007D7AE0" w:rsidRDefault="005859B4" w:rsidP="00566F3F">
            <w:pPr>
              <w:pStyle w:val="ad"/>
              <w:spacing w:line="276" w:lineRule="auto"/>
              <w:ind w:firstLine="447"/>
              <w:jc w:val="left"/>
              <w:rPr>
                <w:rFonts w:ascii="Bookman Old Style" w:hAnsi="Bookman Old Style"/>
                <w:sz w:val="24"/>
                <w:szCs w:val="24"/>
                <w:lang w:val="ru-RU" w:eastAsia="en-US"/>
              </w:rPr>
            </w:pPr>
            <w:r w:rsidRPr="007D7AE0">
              <w:rPr>
                <w:rFonts w:ascii="Bookman Old Style" w:hAnsi="Bookman Old Style"/>
                <w:spacing w:val="17"/>
                <w:sz w:val="24"/>
                <w:szCs w:val="24"/>
                <w:lang w:val="ru-RU" w:eastAsia="en-US"/>
              </w:rPr>
              <w:t xml:space="preserve">- </w:t>
            </w:r>
            <w:r w:rsidRPr="007D7AE0">
              <w:rPr>
                <w:rFonts w:ascii="Bookman Old Style" w:hAnsi="Bookman Old Style"/>
                <w:sz w:val="24"/>
                <w:szCs w:val="24"/>
                <w:lang w:val="ru-RU" w:eastAsia="en-US"/>
              </w:rPr>
              <w:t>Постановлени</w:t>
            </w:r>
            <w:r>
              <w:rPr>
                <w:rFonts w:ascii="Bookman Old Style" w:hAnsi="Bookman Old Style"/>
                <w:sz w:val="24"/>
                <w:szCs w:val="24"/>
                <w:lang w:val="ru-RU" w:eastAsia="en-US"/>
              </w:rPr>
              <w:t>е</w:t>
            </w:r>
            <w:r w:rsidRPr="007D7AE0">
              <w:rPr>
                <w:rFonts w:ascii="Bookman Old Style" w:hAnsi="Bookman Old Style"/>
                <w:sz w:val="24"/>
                <w:szCs w:val="24"/>
                <w:lang w:val="ru-RU" w:eastAsia="en-US"/>
              </w:rPr>
              <w:t xml:space="preserve"> Правительства Российской Федерации от 1.10.2015г. №1050  «Об утверждении требований к программам комплексного развития социальной инфраструктуры поселений, городских округов».</w:t>
            </w:r>
          </w:p>
        </w:tc>
      </w:tr>
      <w:tr w:rsidR="005859B4" w:rsidRPr="00A7437B" w:rsidTr="00566F3F">
        <w:trPr>
          <w:trHeight w:val="147"/>
        </w:trPr>
        <w:tc>
          <w:tcPr>
            <w:tcW w:w="1384" w:type="pct"/>
            <w:tcMar>
              <w:top w:w="28" w:type="dxa"/>
              <w:left w:w="28" w:type="dxa"/>
              <w:bottom w:w="28" w:type="dxa"/>
              <w:right w:w="28" w:type="dxa"/>
            </w:tcMar>
          </w:tcPr>
          <w:p w:rsidR="005859B4" w:rsidRPr="00437D8E" w:rsidRDefault="005859B4" w:rsidP="00566F3F">
            <w:pPr>
              <w:pStyle w:val="a8"/>
              <w:spacing w:after="0"/>
              <w:ind w:firstLine="0"/>
              <w:jc w:val="left"/>
              <w:rPr>
                <w:rFonts w:ascii="Bookman Old Style" w:hAnsi="Bookman Old Style"/>
              </w:rPr>
            </w:pPr>
            <w:r>
              <w:rPr>
                <w:rFonts w:ascii="Bookman Old Style" w:hAnsi="Bookman Old Style"/>
              </w:rPr>
              <w:t>З</w:t>
            </w:r>
            <w:r w:rsidRPr="00437D8E">
              <w:rPr>
                <w:rFonts w:ascii="Bookman Old Style" w:hAnsi="Bookman Old Style"/>
              </w:rPr>
              <w:t>аказчик Программы</w:t>
            </w:r>
          </w:p>
        </w:tc>
        <w:tc>
          <w:tcPr>
            <w:tcW w:w="3616" w:type="pct"/>
            <w:tcMar>
              <w:top w:w="28" w:type="dxa"/>
              <w:left w:w="28" w:type="dxa"/>
              <w:bottom w:w="28" w:type="dxa"/>
              <w:right w:w="28" w:type="dxa"/>
            </w:tcMar>
            <w:vAlign w:val="center"/>
          </w:tcPr>
          <w:p w:rsidR="005859B4" w:rsidRPr="00437D8E" w:rsidRDefault="005859B4" w:rsidP="00566F3F">
            <w:pPr>
              <w:pStyle w:val="a8"/>
              <w:spacing w:after="0"/>
              <w:ind w:firstLine="0"/>
              <w:jc w:val="left"/>
              <w:rPr>
                <w:rFonts w:ascii="Bookman Old Style" w:hAnsi="Bookman Old Style"/>
              </w:rPr>
            </w:pPr>
            <w:r w:rsidRPr="00437D8E">
              <w:rPr>
                <w:rFonts w:ascii="Bookman Old Style" w:hAnsi="Bookman Old Style"/>
              </w:rPr>
              <w:t xml:space="preserve">Администрация </w:t>
            </w:r>
            <w:r>
              <w:rPr>
                <w:rFonts w:ascii="Bookman Old Style" w:hAnsi="Bookman Old Style"/>
              </w:rPr>
              <w:t>Унароковского</w:t>
            </w:r>
            <w:r w:rsidRPr="00437D8E">
              <w:rPr>
                <w:rFonts w:ascii="Bookman Old Style" w:hAnsi="Bookman Old Style"/>
              </w:rPr>
              <w:t xml:space="preserve"> сельское поселение Мостовского района Краснодарского края</w:t>
            </w:r>
          </w:p>
        </w:tc>
      </w:tr>
      <w:tr w:rsidR="005859B4" w:rsidRPr="00A7437B" w:rsidTr="00566F3F">
        <w:trPr>
          <w:trHeight w:val="79"/>
        </w:trPr>
        <w:tc>
          <w:tcPr>
            <w:tcW w:w="1384" w:type="pct"/>
            <w:tcMar>
              <w:top w:w="28" w:type="dxa"/>
              <w:left w:w="28" w:type="dxa"/>
              <w:bottom w:w="28" w:type="dxa"/>
              <w:right w:w="28" w:type="dxa"/>
            </w:tcMar>
          </w:tcPr>
          <w:p w:rsidR="005859B4" w:rsidRDefault="005859B4" w:rsidP="00566F3F">
            <w:pPr>
              <w:pStyle w:val="a8"/>
              <w:spacing w:after="0"/>
              <w:ind w:firstLine="0"/>
              <w:jc w:val="left"/>
              <w:rPr>
                <w:rFonts w:ascii="Bookman Old Style" w:hAnsi="Bookman Old Style"/>
              </w:rPr>
            </w:pPr>
            <w:r>
              <w:rPr>
                <w:rFonts w:ascii="Bookman Old Style" w:hAnsi="Bookman Old Style"/>
              </w:rPr>
              <w:t>Разработчик</w:t>
            </w:r>
          </w:p>
          <w:p w:rsidR="005859B4" w:rsidRPr="00437D8E" w:rsidRDefault="005859B4" w:rsidP="00566F3F">
            <w:pPr>
              <w:pStyle w:val="a8"/>
              <w:spacing w:after="0"/>
              <w:ind w:firstLine="0"/>
              <w:jc w:val="left"/>
              <w:rPr>
                <w:rFonts w:ascii="Bookman Old Style" w:hAnsi="Bookman Old Style"/>
              </w:rPr>
            </w:pPr>
            <w:r w:rsidRPr="00437D8E">
              <w:rPr>
                <w:rFonts w:ascii="Bookman Old Style" w:hAnsi="Bookman Old Style"/>
              </w:rPr>
              <w:t>Программы</w:t>
            </w:r>
          </w:p>
        </w:tc>
        <w:tc>
          <w:tcPr>
            <w:tcW w:w="3616" w:type="pct"/>
            <w:tcMar>
              <w:top w:w="28" w:type="dxa"/>
              <w:left w:w="28" w:type="dxa"/>
              <w:bottom w:w="28" w:type="dxa"/>
              <w:right w:w="28" w:type="dxa"/>
            </w:tcMar>
            <w:vAlign w:val="center"/>
          </w:tcPr>
          <w:p w:rsidR="005859B4" w:rsidRPr="00437D8E" w:rsidRDefault="005859B4" w:rsidP="00566F3F">
            <w:pPr>
              <w:pStyle w:val="a8"/>
              <w:spacing w:after="0"/>
              <w:ind w:firstLine="0"/>
              <w:jc w:val="left"/>
              <w:rPr>
                <w:rFonts w:ascii="Bookman Old Style" w:hAnsi="Bookman Old Style"/>
              </w:rPr>
            </w:pPr>
            <w:r w:rsidRPr="00437D8E">
              <w:rPr>
                <w:rFonts w:ascii="Bookman Old Style" w:hAnsi="Bookman Old Style"/>
              </w:rPr>
              <w:t>Общество с ограниченной ответственностью «ЭнергоАудит»</w:t>
            </w:r>
          </w:p>
        </w:tc>
      </w:tr>
    </w:tbl>
    <w:p w:rsidR="005859B4" w:rsidRDefault="005859B4" w:rsidP="005859B4">
      <w:pPr>
        <w:pStyle w:val="a8"/>
        <w:spacing w:after="0"/>
        <w:ind w:firstLine="0"/>
        <w:jc w:val="left"/>
        <w:rPr>
          <w:rFonts w:ascii="Bookman Old Style" w:hAnsi="Bookman Old Style"/>
        </w:rPr>
        <w:sectPr w:rsidR="005859B4" w:rsidSect="00566F3F">
          <w:footerReference w:type="default" r:id="rId8"/>
          <w:pgSz w:w="11906" w:h="16838"/>
          <w:pgMar w:top="567" w:right="849" w:bottom="1134" w:left="1701" w:header="708" w:footer="708" w:gutter="0"/>
          <w:cols w:space="708"/>
          <w:titlePg/>
          <w:docGrid w:linePitch="360"/>
        </w:sect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6603"/>
      </w:tblGrid>
      <w:tr w:rsidR="005859B4" w:rsidRPr="00A7437B" w:rsidTr="00566F3F">
        <w:trPr>
          <w:trHeight w:val="147"/>
        </w:trPr>
        <w:tc>
          <w:tcPr>
            <w:tcW w:w="1412" w:type="pct"/>
            <w:tcMar>
              <w:top w:w="28" w:type="dxa"/>
              <w:left w:w="28" w:type="dxa"/>
              <w:bottom w:w="28" w:type="dxa"/>
              <w:right w:w="28" w:type="dxa"/>
            </w:tcMar>
          </w:tcPr>
          <w:p w:rsidR="005859B4" w:rsidRPr="00437D8E" w:rsidRDefault="005859B4" w:rsidP="00566F3F">
            <w:pPr>
              <w:pStyle w:val="a8"/>
              <w:spacing w:after="0"/>
              <w:ind w:firstLine="0"/>
              <w:jc w:val="left"/>
              <w:rPr>
                <w:rFonts w:ascii="Bookman Old Style" w:hAnsi="Bookman Old Style"/>
              </w:rPr>
            </w:pPr>
            <w:r w:rsidRPr="00437D8E">
              <w:rPr>
                <w:rFonts w:ascii="Bookman Old Style" w:hAnsi="Bookman Old Style"/>
              </w:rPr>
              <w:lastRenderedPageBreak/>
              <w:t>Цель Программы</w:t>
            </w:r>
          </w:p>
        </w:tc>
        <w:tc>
          <w:tcPr>
            <w:tcW w:w="3588" w:type="pct"/>
            <w:shd w:val="clear" w:color="auto" w:fill="auto"/>
            <w:tcMar>
              <w:top w:w="28" w:type="dxa"/>
              <w:left w:w="28" w:type="dxa"/>
              <w:bottom w:w="28" w:type="dxa"/>
              <w:right w:w="28" w:type="dxa"/>
            </w:tcMar>
            <w:vAlign w:val="center"/>
          </w:tcPr>
          <w:p w:rsidR="005859B4" w:rsidRPr="00437D8E" w:rsidRDefault="005859B4" w:rsidP="00566F3F">
            <w:pPr>
              <w:pStyle w:val="a8"/>
              <w:spacing w:after="0"/>
              <w:ind w:firstLine="0"/>
              <w:jc w:val="left"/>
              <w:rPr>
                <w:rFonts w:ascii="Bookman Old Style" w:hAnsi="Bookman Old Style"/>
              </w:rPr>
            </w:pPr>
            <w:r w:rsidRPr="00437D8E">
              <w:rPr>
                <w:rFonts w:ascii="Bookman Old Style" w:hAnsi="Bookman Old Style"/>
                <w:szCs w:val="20"/>
              </w:rPr>
              <w:t>Повышение качества жизни населения, его занятости и самозанятости, экономических, социальных и культурных возможностей.</w:t>
            </w:r>
            <w:r>
              <w:rPr>
                <w:rFonts w:ascii="Bookman Old Style" w:hAnsi="Bookman Old Style"/>
                <w:szCs w:val="20"/>
              </w:rPr>
              <w:t xml:space="preserve"> </w:t>
            </w:r>
            <w:r w:rsidRPr="00437D8E">
              <w:rPr>
                <w:rFonts w:ascii="Bookman Old Style" w:hAnsi="Bookman Old Style"/>
                <w:shd w:val="clear" w:color="auto" w:fill="FFFFFF"/>
              </w:rPr>
              <w:t>Обеспечение развития социальной инфраструктуры</w:t>
            </w:r>
            <w:r w:rsidRPr="00437D8E">
              <w:rPr>
                <w:rStyle w:val="apple-converted-space"/>
                <w:rFonts w:ascii="Bookman Old Style" w:hAnsi="Bookman Old Style" w:cs="Arial"/>
                <w:color w:val="2D2D2D"/>
                <w:spacing w:val="2"/>
                <w:szCs w:val="21"/>
                <w:shd w:val="clear" w:color="auto" w:fill="FFFFFF"/>
              </w:rPr>
              <w:t> </w:t>
            </w:r>
            <w:r>
              <w:rPr>
                <w:rFonts w:ascii="Bookman Old Style" w:hAnsi="Bookman Old Style"/>
                <w:shd w:val="clear" w:color="auto" w:fill="FFFFFF"/>
              </w:rPr>
              <w:t>Унароковского</w:t>
            </w:r>
            <w:r w:rsidRPr="00437D8E">
              <w:rPr>
                <w:rFonts w:ascii="Bookman Old Style" w:hAnsi="Bookman Old Style"/>
                <w:shd w:val="clear" w:color="auto" w:fill="FFFFFF"/>
              </w:rPr>
              <w:t xml:space="preserve"> сельского поселения для закрепления населения, повышения уровня его жизни </w:t>
            </w:r>
          </w:p>
        </w:tc>
      </w:tr>
      <w:tr w:rsidR="005859B4" w:rsidRPr="00A7437B" w:rsidTr="00566F3F">
        <w:trPr>
          <w:trHeight w:val="147"/>
        </w:trPr>
        <w:tc>
          <w:tcPr>
            <w:tcW w:w="1412" w:type="pct"/>
            <w:tcMar>
              <w:top w:w="28" w:type="dxa"/>
              <w:left w:w="28" w:type="dxa"/>
              <w:bottom w:w="28" w:type="dxa"/>
              <w:right w:w="28" w:type="dxa"/>
            </w:tcMar>
          </w:tcPr>
          <w:p w:rsidR="005859B4" w:rsidRPr="00437D8E" w:rsidRDefault="005859B4" w:rsidP="00566F3F">
            <w:pPr>
              <w:pStyle w:val="a8"/>
              <w:spacing w:after="0"/>
              <w:ind w:firstLine="0"/>
              <w:jc w:val="left"/>
              <w:rPr>
                <w:rFonts w:ascii="Bookman Old Style" w:hAnsi="Bookman Old Style"/>
              </w:rPr>
            </w:pPr>
            <w:r w:rsidRPr="00437D8E">
              <w:rPr>
                <w:rFonts w:ascii="Bookman Old Style" w:hAnsi="Bookman Old Style"/>
              </w:rPr>
              <w:t xml:space="preserve">Задачи Программы </w:t>
            </w:r>
          </w:p>
        </w:tc>
        <w:tc>
          <w:tcPr>
            <w:tcW w:w="3588" w:type="pct"/>
            <w:tcMar>
              <w:top w:w="28" w:type="dxa"/>
              <w:left w:w="28" w:type="dxa"/>
              <w:bottom w:w="28" w:type="dxa"/>
              <w:right w:w="28" w:type="dxa"/>
            </w:tcMar>
            <w:vAlign w:val="center"/>
          </w:tcPr>
          <w:p w:rsidR="005859B4" w:rsidRPr="007D7AE0" w:rsidRDefault="005859B4" w:rsidP="00566F3F">
            <w:pPr>
              <w:pStyle w:val="ad"/>
              <w:spacing w:line="276" w:lineRule="auto"/>
              <w:jc w:val="left"/>
              <w:rPr>
                <w:rFonts w:ascii="Bookman Old Style" w:hAnsi="Bookman Old Style" w:cs="Calibri"/>
                <w:lang w:val="ru-RU" w:eastAsia="en-US"/>
              </w:rPr>
            </w:pPr>
            <w:r w:rsidRPr="007D7AE0">
              <w:rPr>
                <w:rFonts w:ascii="Bookman Old Style" w:hAnsi="Bookman Old Style"/>
                <w:sz w:val="24"/>
                <w:shd w:val="clear" w:color="auto" w:fill="FFFFFF"/>
                <w:lang w:val="ru-RU" w:eastAsia="en-US"/>
              </w:rPr>
              <w:t>1.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Унароковском сельском поселении;</w:t>
            </w:r>
            <w:r w:rsidRPr="007D7AE0">
              <w:rPr>
                <w:rFonts w:ascii="Bookman Old Style" w:hAnsi="Bookman Old Style"/>
                <w:sz w:val="24"/>
                <w:lang w:val="ru-RU" w:eastAsia="en-US"/>
              </w:rPr>
              <w:br/>
            </w:r>
            <w:r w:rsidRPr="007D7AE0">
              <w:rPr>
                <w:rFonts w:ascii="Bookman Old Style" w:hAnsi="Bookman Old Style"/>
                <w:sz w:val="24"/>
                <w:shd w:val="clear" w:color="auto" w:fill="FFFFFF"/>
                <w:lang w:val="ru-RU" w:eastAsia="en-US"/>
              </w:rPr>
              <w:t>2. Повышение качества оказания медицинской помощи за счет оснащения учреждений здравоохранения современным диагностическим оборудованием, строительства новых корпусов для специализированных учреждений</w:t>
            </w:r>
            <w:r>
              <w:rPr>
                <w:rFonts w:ascii="Bookman Old Style" w:hAnsi="Bookman Old Style"/>
                <w:sz w:val="24"/>
                <w:shd w:val="clear" w:color="auto" w:fill="FFFFFF"/>
                <w:lang w:val="ru-RU" w:eastAsia="en-US"/>
              </w:rPr>
              <w:t xml:space="preserve"> </w:t>
            </w:r>
            <w:r w:rsidRPr="007D7AE0">
              <w:rPr>
                <w:rFonts w:ascii="Bookman Old Style" w:hAnsi="Bookman Old Style"/>
                <w:sz w:val="24"/>
                <w:shd w:val="clear" w:color="auto" w:fill="FFFFFF"/>
                <w:lang w:val="ru-RU" w:eastAsia="en-US"/>
              </w:rPr>
              <w:t>здравоохранения;</w:t>
            </w:r>
            <w:r w:rsidRPr="007D7AE0">
              <w:rPr>
                <w:rFonts w:ascii="Bookman Old Style" w:hAnsi="Bookman Old Style"/>
                <w:sz w:val="24"/>
                <w:lang w:val="ru-RU" w:eastAsia="en-US"/>
              </w:rPr>
              <w:br/>
            </w:r>
            <w:r w:rsidRPr="007D7AE0">
              <w:rPr>
                <w:rFonts w:ascii="Bookman Old Style" w:hAnsi="Bookman Old Style"/>
                <w:sz w:val="24"/>
                <w:shd w:val="clear" w:color="auto" w:fill="FFFFFF"/>
                <w:lang w:val="ru-RU" w:eastAsia="en-US"/>
              </w:rPr>
              <w:t>3.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r w:rsidRPr="007D7AE0">
              <w:rPr>
                <w:rFonts w:ascii="Bookman Old Style" w:hAnsi="Bookman Old Style"/>
                <w:sz w:val="24"/>
                <w:lang w:val="ru-RU" w:eastAsia="en-US"/>
              </w:rPr>
              <w:br/>
            </w:r>
            <w:r w:rsidRPr="007D7AE0">
              <w:rPr>
                <w:rFonts w:ascii="Bookman Old Style" w:hAnsi="Bookman Old Style"/>
                <w:sz w:val="24"/>
                <w:shd w:val="clear" w:color="auto" w:fill="FFFFFF"/>
                <w:lang w:val="ru-RU" w:eastAsia="en-US"/>
              </w:rPr>
              <w:t>4. Развитие системы высшего, среднего профессионального, дополнительного и дошкольного образования, ликвидация сложившегося дефицита мест в детских дошкольных учреждениях за счет строительства, реконструкции и ремонта образовательных и детских дошкольных учреждений;</w:t>
            </w:r>
            <w:r w:rsidRPr="007D7AE0">
              <w:rPr>
                <w:rFonts w:ascii="Bookman Old Style" w:hAnsi="Bookman Old Style"/>
                <w:sz w:val="24"/>
                <w:lang w:val="ru-RU" w:eastAsia="en-US"/>
              </w:rPr>
              <w:br/>
            </w:r>
            <w:r w:rsidRPr="007D7AE0">
              <w:rPr>
                <w:rFonts w:ascii="Bookman Old Style" w:hAnsi="Bookman Old Style"/>
                <w:sz w:val="24"/>
                <w:shd w:val="clear" w:color="auto" w:fill="FFFFFF"/>
                <w:lang w:val="ru-RU" w:eastAsia="en-US"/>
              </w:rPr>
              <w:t>5. 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 и рекреации.</w:t>
            </w:r>
          </w:p>
        </w:tc>
      </w:tr>
      <w:tr w:rsidR="005859B4" w:rsidRPr="00A7437B" w:rsidTr="00566F3F">
        <w:trPr>
          <w:trHeight w:val="147"/>
        </w:trPr>
        <w:tc>
          <w:tcPr>
            <w:tcW w:w="1412" w:type="pct"/>
            <w:shd w:val="clear" w:color="auto" w:fill="auto"/>
            <w:tcMar>
              <w:top w:w="28" w:type="dxa"/>
              <w:left w:w="28" w:type="dxa"/>
              <w:bottom w:w="28" w:type="dxa"/>
              <w:right w:w="28" w:type="dxa"/>
            </w:tcMar>
          </w:tcPr>
          <w:p w:rsidR="005859B4" w:rsidRPr="00437D8E" w:rsidRDefault="005859B4" w:rsidP="00566F3F">
            <w:pPr>
              <w:pStyle w:val="a8"/>
              <w:spacing w:after="0"/>
              <w:ind w:firstLine="0"/>
              <w:jc w:val="left"/>
              <w:rPr>
                <w:rFonts w:ascii="Bookman Old Style" w:hAnsi="Bookman Old Style"/>
              </w:rPr>
            </w:pPr>
            <w:r w:rsidRPr="00375AAA">
              <w:rPr>
                <w:rFonts w:ascii="Bookman Old Style" w:hAnsi="Bookman Old Style"/>
              </w:rPr>
              <w:t xml:space="preserve">Укрупненные описание запланированных мероприятий (инвестиционных проектов) по проектированию, строительству, реконструкции объектов </w:t>
            </w:r>
            <w:r w:rsidRPr="00375AAA">
              <w:rPr>
                <w:rFonts w:ascii="Bookman Old Style" w:hAnsi="Bookman Old Style"/>
              </w:rPr>
              <w:lastRenderedPageBreak/>
              <w:t>социальной инфраструктуры</w:t>
            </w:r>
          </w:p>
        </w:tc>
        <w:tc>
          <w:tcPr>
            <w:tcW w:w="3588" w:type="pct"/>
            <w:shd w:val="clear" w:color="auto" w:fill="auto"/>
            <w:tcMar>
              <w:top w:w="28" w:type="dxa"/>
              <w:left w:w="28" w:type="dxa"/>
              <w:bottom w:w="28" w:type="dxa"/>
              <w:right w:w="28" w:type="dxa"/>
            </w:tcMar>
            <w:vAlign w:val="center"/>
          </w:tcPr>
          <w:p w:rsidR="005859B4" w:rsidRPr="007D7AE0" w:rsidRDefault="005859B4" w:rsidP="00566F3F">
            <w:pPr>
              <w:pStyle w:val="ad"/>
              <w:spacing w:line="276" w:lineRule="auto"/>
              <w:jc w:val="left"/>
              <w:rPr>
                <w:rFonts w:ascii="Bookman Old Style" w:hAnsi="Bookman Old Style"/>
                <w:b/>
                <w:sz w:val="24"/>
                <w:szCs w:val="24"/>
                <w:shd w:val="clear" w:color="auto" w:fill="FFFFFF"/>
                <w:lang w:val="ru-RU" w:eastAsia="en-US"/>
              </w:rPr>
            </w:pPr>
            <w:r w:rsidRPr="007D7AE0">
              <w:rPr>
                <w:rFonts w:ascii="Bookman Old Style" w:hAnsi="Bookman Old Style"/>
                <w:b/>
                <w:sz w:val="24"/>
                <w:szCs w:val="24"/>
                <w:shd w:val="clear" w:color="auto" w:fill="FFFFFF"/>
                <w:lang w:val="ru-RU" w:eastAsia="en-US"/>
              </w:rPr>
              <w:lastRenderedPageBreak/>
              <w:t>Образование:</w:t>
            </w:r>
          </w:p>
          <w:p w:rsidR="005859B4" w:rsidRPr="00060019" w:rsidRDefault="005859B4" w:rsidP="00566F3F">
            <w:pPr>
              <w:spacing w:after="120"/>
              <w:rPr>
                <w:szCs w:val="24"/>
              </w:rPr>
            </w:pPr>
            <w:r>
              <w:rPr>
                <w:szCs w:val="24"/>
              </w:rPr>
              <w:t xml:space="preserve">- </w:t>
            </w:r>
            <w:r w:rsidRPr="00060019">
              <w:rPr>
                <w:szCs w:val="24"/>
              </w:rPr>
              <w:t>строительство 1 детского сада на 130 мест в с</w:t>
            </w:r>
            <w:r>
              <w:rPr>
                <w:szCs w:val="24"/>
              </w:rPr>
              <w:t>.</w:t>
            </w:r>
            <w:r w:rsidRPr="00060019">
              <w:rPr>
                <w:szCs w:val="24"/>
              </w:rPr>
              <w:t xml:space="preserve"> Унароково;</w:t>
            </w:r>
          </w:p>
          <w:p w:rsidR="005859B4" w:rsidRPr="00060019" w:rsidRDefault="005859B4" w:rsidP="00566F3F">
            <w:pPr>
              <w:spacing w:after="120"/>
              <w:rPr>
                <w:szCs w:val="24"/>
              </w:rPr>
            </w:pPr>
            <w:r>
              <w:rPr>
                <w:szCs w:val="24"/>
              </w:rPr>
              <w:t xml:space="preserve">- </w:t>
            </w:r>
            <w:r w:rsidRPr="00060019">
              <w:rPr>
                <w:szCs w:val="24"/>
              </w:rPr>
              <w:t>строительство 1</w:t>
            </w:r>
            <w:r w:rsidRPr="00060019">
              <w:rPr>
                <w:szCs w:val="24"/>
                <w:lang w:bidi="en-US"/>
              </w:rPr>
              <w:t> </w:t>
            </w:r>
            <w:r w:rsidRPr="00060019">
              <w:rPr>
                <w:szCs w:val="24"/>
              </w:rPr>
              <w:t>детского сада на 60 мест в х. Славянский.</w:t>
            </w:r>
          </w:p>
          <w:p w:rsidR="005859B4" w:rsidRPr="007D7AE0" w:rsidRDefault="005859B4" w:rsidP="00566F3F">
            <w:pPr>
              <w:pStyle w:val="ad"/>
              <w:spacing w:line="276" w:lineRule="auto"/>
              <w:jc w:val="left"/>
              <w:rPr>
                <w:rFonts w:ascii="Bookman Old Style" w:hAnsi="Bookman Old Style"/>
                <w:b/>
                <w:sz w:val="24"/>
                <w:szCs w:val="24"/>
                <w:shd w:val="clear" w:color="auto" w:fill="FFFFFF"/>
                <w:lang w:val="ru-RU" w:eastAsia="en-US"/>
              </w:rPr>
            </w:pPr>
            <w:r w:rsidRPr="007D7AE0">
              <w:rPr>
                <w:rFonts w:ascii="Bookman Old Style" w:hAnsi="Bookman Old Style"/>
                <w:b/>
                <w:sz w:val="24"/>
                <w:szCs w:val="24"/>
                <w:shd w:val="clear" w:color="auto" w:fill="FFFFFF"/>
                <w:lang w:val="ru-RU" w:eastAsia="en-US"/>
              </w:rPr>
              <w:t>Здравоохранение:</w:t>
            </w:r>
          </w:p>
          <w:p w:rsidR="005859B4" w:rsidRPr="00060019" w:rsidRDefault="005859B4" w:rsidP="00566F3F">
            <w:pPr>
              <w:spacing w:after="120"/>
              <w:rPr>
                <w:szCs w:val="24"/>
                <w:lang w:bidi="en-US"/>
              </w:rPr>
            </w:pPr>
            <w:r w:rsidRPr="00060019">
              <w:rPr>
                <w:szCs w:val="24"/>
                <w:lang w:bidi="en-US"/>
              </w:rPr>
              <w:t xml:space="preserve">-реконструкция врачебной амбулатории с увеличением мощности на 10 пос/смену (с 50 до 60 пос/смену); </w:t>
            </w:r>
          </w:p>
          <w:p w:rsidR="005859B4" w:rsidRPr="007D7AE0" w:rsidRDefault="005859B4" w:rsidP="00566F3F">
            <w:pPr>
              <w:pStyle w:val="ad"/>
              <w:spacing w:line="276" w:lineRule="auto"/>
              <w:jc w:val="left"/>
              <w:rPr>
                <w:rFonts w:ascii="Bookman Old Style" w:hAnsi="Bookman Old Style"/>
                <w:sz w:val="24"/>
                <w:szCs w:val="24"/>
                <w:lang w:val="ru-RU" w:eastAsia="en-US" w:bidi="en-US"/>
              </w:rPr>
            </w:pPr>
            <w:r w:rsidRPr="007D7AE0">
              <w:rPr>
                <w:rFonts w:ascii="Bookman Old Style" w:hAnsi="Bookman Old Style"/>
                <w:sz w:val="24"/>
                <w:szCs w:val="24"/>
                <w:lang w:val="ru-RU" w:eastAsia="en-US" w:bidi="en-US"/>
              </w:rPr>
              <w:t xml:space="preserve">- строительство аптек совокупной торговой площадью не менее </w:t>
            </w:r>
            <w:smartTag w:uri="urn:schemas-microsoft-com:office:smarttags" w:element="metricconverter">
              <w:smartTagPr>
                <w:attr w:name="ProductID" w:val="35 м2"/>
              </w:smartTagPr>
              <w:r w:rsidRPr="007D7AE0">
                <w:rPr>
                  <w:rFonts w:ascii="Bookman Old Style" w:hAnsi="Bookman Old Style"/>
                  <w:sz w:val="24"/>
                  <w:szCs w:val="24"/>
                  <w:lang w:val="ru-RU" w:eastAsia="en-US" w:bidi="en-US"/>
                </w:rPr>
                <w:t>35 м</w:t>
              </w:r>
              <w:r w:rsidRPr="007D7AE0">
                <w:rPr>
                  <w:rFonts w:ascii="Bookman Old Style" w:hAnsi="Bookman Old Style"/>
                  <w:sz w:val="24"/>
                  <w:szCs w:val="24"/>
                  <w:vertAlign w:val="superscript"/>
                  <w:lang w:val="ru-RU" w:eastAsia="en-US" w:bidi="en-US"/>
                </w:rPr>
                <w:t>2</w:t>
              </w:r>
            </w:smartTag>
            <w:r w:rsidRPr="007D7AE0">
              <w:rPr>
                <w:rFonts w:ascii="Bookman Old Style" w:hAnsi="Bookman Old Style"/>
                <w:sz w:val="24"/>
                <w:szCs w:val="24"/>
                <w:lang w:val="ru-RU" w:eastAsia="en-US" w:bidi="en-US"/>
              </w:rPr>
              <w:t xml:space="preserve">. </w:t>
            </w:r>
          </w:p>
          <w:p w:rsidR="005859B4" w:rsidRPr="007D7AE0" w:rsidRDefault="005859B4" w:rsidP="00566F3F">
            <w:pPr>
              <w:pStyle w:val="ad"/>
              <w:spacing w:line="276" w:lineRule="auto"/>
              <w:jc w:val="left"/>
              <w:rPr>
                <w:rFonts w:ascii="Bookman Old Style" w:hAnsi="Bookman Old Style"/>
                <w:b/>
                <w:sz w:val="24"/>
                <w:szCs w:val="24"/>
                <w:shd w:val="clear" w:color="auto" w:fill="FFFFFF"/>
                <w:lang w:val="ru-RU" w:eastAsia="en-US"/>
              </w:rPr>
            </w:pPr>
            <w:r w:rsidRPr="007D7AE0">
              <w:rPr>
                <w:rFonts w:ascii="Bookman Old Style" w:hAnsi="Bookman Old Style"/>
                <w:b/>
                <w:sz w:val="24"/>
                <w:szCs w:val="24"/>
                <w:shd w:val="clear" w:color="auto" w:fill="FFFFFF"/>
                <w:lang w:val="ru-RU" w:eastAsia="en-US"/>
              </w:rPr>
              <w:t>Культура:</w:t>
            </w:r>
          </w:p>
          <w:p w:rsidR="005859B4" w:rsidRPr="007D7AE0" w:rsidRDefault="005859B4" w:rsidP="00566F3F">
            <w:pPr>
              <w:pStyle w:val="ad"/>
              <w:spacing w:line="276" w:lineRule="auto"/>
              <w:jc w:val="left"/>
              <w:rPr>
                <w:rFonts w:ascii="Bookman Old Style" w:hAnsi="Bookman Old Style"/>
                <w:b/>
                <w:sz w:val="24"/>
                <w:szCs w:val="24"/>
                <w:shd w:val="clear" w:color="auto" w:fill="FFFFFF"/>
                <w:lang w:val="ru-RU" w:eastAsia="en-US"/>
              </w:rPr>
            </w:pPr>
            <w:r w:rsidRPr="007D7AE0">
              <w:rPr>
                <w:rFonts w:ascii="Bookman Old Style" w:hAnsi="Bookman Old Style"/>
                <w:sz w:val="24"/>
                <w:szCs w:val="24"/>
                <w:shd w:val="clear" w:color="auto" w:fill="FFFFFF"/>
                <w:lang w:val="ru-RU" w:eastAsia="en-US"/>
              </w:rPr>
              <w:lastRenderedPageBreak/>
              <w:t xml:space="preserve">- </w:t>
            </w:r>
            <w:r w:rsidRPr="007D7AE0">
              <w:rPr>
                <w:rFonts w:ascii="Bookman Old Style" w:hAnsi="Bookman Old Style"/>
                <w:sz w:val="24"/>
                <w:szCs w:val="24"/>
                <w:lang w:val="ru-RU" w:eastAsia="en-US"/>
              </w:rPr>
              <w:t>Приобретение оборудования для учреждений культуры и музыкальных инструментов.</w:t>
            </w:r>
          </w:p>
          <w:p w:rsidR="005859B4" w:rsidRPr="007D7AE0" w:rsidRDefault="005859B4" w:rsidP="00566F3F">
            <w:pPr>
              <w:pStyle w:val="ad"/>
              <w:spacing w:line="276" w:lineRule="auto"/>
              <w:jc w:val="left"/>
              <w:rPr>
                <w:rFonts w:ascii="Bookman Old Style" w:hAnsi="Bookman Old Style"/>
                <w:b/>
                <w:sz w:val="24"/>
                <w:szCs w:val="24"/>
                <w:shd w:val="clear" w:color="auto" w:fill="FFFFFF"/>
                <w:lang w:val="ru-RU" w:eastAsia="en-US"/>
              </w:rPr>
            </w:pPr>
            <w:r w:rsidRPr="007D7AE0">
              <w:rPr>
                <w:rFonts w:ascii="Bookman Old Style" w:hAnsi="Bookman Old Style"/>
                <w:b/>
                <w:sz w:val="24"/>
                <w:szCs w:val="24"/>
                <w:shd w:val="clear" w:color="auto" w:fill="FFFFFF"/>
                <w:lang w:val="ru-RU" w:eastAsia="en-US"/>
              </w:rPr>
              <w:t>Спорт:</w:t>
            </w:r>
          </w:p>
          <w:p w:rsidR="005859B4" w:rsidRPr="007D7AE0" w:rsidRDefault="005859B4" w:rsidP="00566F3F">
            <w:pPr>
              <w:pStyle w:val="ad"/>
              <w:spacing w:line="276" w:lineRule="auto"/>
              <w:jc w:val="left"/>
              <w:rPr>
                <w:rFonts w:ascii="Bookman Old Style" w:hAnsi="Bookman Old Style"/>
                <w:sz w:val="24"/>
                <w:szCs w:val="24"/>
                <w:shd w:val="clear" w:color="auto" w:fill="FFFFFF"/>
                <w:lang w:val="ru-RU" w:eastAsia="en-US"/>
              </w:rPr>
            </w:pPr>
            <w:r w:rsidRPr="007D7AE0">
              <w:rPr>
                <w:rFonts w:ascii="Bookman Old Style" w:hAnsi="Bookman Old Style"/>
                <w:b/>
                <w:sz w:val="24"/>
                <w:szCs w:val="24"/>
                <w:shd w:val="clear" w:color="auto" w:fill="FFFFFF"/>
                <w:lang w:val="ru-RU" w:eastAsia="en-US"/>
              </w:rPr>
              <w:t>-</w:t>
            </w:r>
            <w:r w:rsidRPr="007D7AE0">
              <w:rPr>
                <w:rFonts w:ascii="Bookman Old Style" w:hAnsi="Bookman Old Style"/>
                <w:sz w:val="24"/>
                <w:szCs w:val="24"/>
                <w:lang w:val="ru-RU" w:eastAsia="en-US"/>
              </w:rPr>
              <w:t xml:space="preserve">Строительство спортивных помещений площадью до </w:t>
            </w:r>
            <w:smartTag w:uri="urn:schemas-microsoft-com:office:smarttags" w:element="metricconverter">
              <w:smartTagPr>
                <w:attr w:name="ProductID" w:val="280 м2"/>
              </w:smartTagPr>
              <w:r w:rsidRPr="007D7AE0">
                <w:rPr>
                  <w:rFonts w:ascii="Bookman Old Style" w:hAnsi="Bookman Old Style"/>
                  <w:sz w:val="24"/>
                  <w:szCs w:val="24"/>
                  <w:lang w:val="ru-RU" w:eastAsia="en-US"/>
                </w:rPr>
                <w:t>280 м</w:t>
              </w:r>
              <w:r w:rsidRPr="007D7AE0">
                <w:rPr>
                  <w:rFonts w:ascii="Bookman Old Style" w:hAnsi="Bookman Old Style"/>
                  <w:sz w:val="24"/>
                  <w:szCs w:val="24"/>
                  <w:vertAlign w:val="superscript"/>
                  <w:lang w:val="ru-RU" w:eastAsia="en-US"/>
                </w:rPr>
                <w:t>2</w:t>
              </w:r>
            </w:smartTag>
            <w:r w:rsidRPr="007D7AE0">
              <w:rPr>
                <w:rFonts w:ascii="Bookman Old Style" w:hAnsi="Bookman Old Style"/>
                <w:sz w:val="24"/>
                <w:szCs w:val="24"/>
                <w:shd w:val="clear" w:color="auto" w:fill="FFFFFF"/>
                <w:lang w:val="ru-RU" w:eastAsia="en-US"/>
              </w:rPr>
              <w:t>;</w:t>
            </w:r>
          </w:p>
          <w:p w:rsidR="005859B4" w:rsidRPr="007D7AE0" w:rsidRDefault="005859B4" w:rsidP="00566F3F">
            <w:pPr>
              <w:pStyle w:val="ad"/>
              <w:spacing w:line="276" w:lineRule="auto"/>
              <w:jc w:val="left"/>
              <w:rPr>
                <w:rFonts w:ascii="Bookman Old Style" w:hAnsi="Bookman Old Style"/>
                <w:sz w:val="24"/>
                <w:szCs w:val="24"/>
                <w:shd w:val="clear" w:color="auto" w:fill="FFFFFF"/>
                <w:lang w:val="ru-RU" w:eastAsia="en-US"/>
              </w:rPr>
            </w:pPr>
            <w:r w:rsidRPr="007D7AE0">
              <w:rPr>
                <w:rFonts w:ascii="Bookman Old Style" w:hAnsi="Bookman Old Style"/>
                <w:sz w:val="24"/>
                <w:szCs w:val="24"/>
                <w:shd w:val="clear" w:color="auto" w:fill="FFFFFF"/>
                <w:lang w:val="ru-RU" w:eastAsia="en-US"/>
              </w:rPr>
              <w:t xml:space="preserve">- </w:t>
            </w:r>
            <w:r w:rsidRPr="007D7AE0">
              <w:rPr>
                <w:rFonts w:ascii="Bookman Old Style" w:hAnsi="Bookman Old Style"/>
                <w:sz w:val="24"/>
                <w:szCs w:val="24"/>
                <w:lang w:val="ru-RU" w:eastAsia="en-US"/>
              </w:rPr>
              <w:t>Строительство плоскостных спортивных сооружений</w:t>
            </w:r>
            <w:r w:rsidRPr="007D7AE0">
              <w:rPr>
                <w:rFonts w:ascii="Bookman Old Style" w:hAnsi="Bookman Old Style"/>
                <w:sz w:val="24"/>
                <w:szCs w:val="24"/>
                <w:shd w:val="clear" w:color="auto" w:fill="FFFFFF"/>
                <w:lang w:val="ru-RU" w:eastAsia="en-US"/>
              </w:rPr>
              <w:t>;</w:t>
            </w:r>
          </w:p>
          <w:p w:rsidR="005859B4" w:rsidRPr="007D7AE0" w:rsidRDefault="005859B4" w:rsidP="00566F3F">
            <w:pPr>
              <w:pStyle w:val="ad"/>
              <w:spacing w:line="276" w:lineRule="auto"/>
              <w:jc w:val="left"/>
              <w:rPr>
                <w:rFonts w:ascii="Bookman Old Style" w:hAnsi="Bookman Old Style"/>
                <w:sz w:val="24"/>
                <w:szCs w:val="24"/>
                <w:shd w:val="clear" w:color="auto" w:fill="FFFFFF"/>
                <w:lang w:val="ru-RU" w:eastAsia="en-US"/>
              </w:rPr>
            </w:pPr>
            <w:r w:rsidRPr="007D7AE0">
              <w:rPr>
                <w:rFonts w:ascii="Bookman Old Style" w:hAnsi="Bookman Old Style"/>
                <w:sz w:val="24"/>
                <w:szCs w:val="24"/>
                <w:shd w:val="clear" w:color="auto" w:fill="FFFFFF"/>
                <w:lang w:val="ru-RU" w:eastAsia="en-US"/>
              </w:rPr>
              <w:t xml:space="preserve">- </w:t>
            </w:r>
            <w:r w:rsidRPr="007D7AE0">
              <w:rPr>
                <w:rFonts w:ascii="Bookman Old Style" w:hAnsi="Bookman Old Style"/>
                <w:sz w:val="24"/>
                <w:szCs w:val="24"/>
                <w:lang w:val="ru-RU" w:eastAsia="en-US"/>
              </w:rPr>
              <w:t>Строительство плав.</w:t>
            </w:r>
            <w:r>
              <w:rPr>
                <w:rFonts w:ascii="Bookman Old Style" w:hAnsi="Bookman Old Style"/>
                <w:sz w:val="24"/>
                <w:szCs w:val="24"/>
                <w:lang w:val="ru-RU" w:eastAsia="en-US"/>
              </w:rPr>
              <w:t xml:space="preserve"> </w:t>
            </w:r>
            <w:r w:rsidRPr="007D7AE0">
              <w:rPr>
                <w:rFonts w:ascii="Bookman Old Style" w:hAnsi="Bookman Old Style"/>
                <w:sz w:val="24"/>
                <w:szCs w:val="24"/>
                <w:lang w:val="ru-RU" w:eastAsia="en-US"/>
              </w:rPr>
              <w:t>бассейнов;</w:t>
            </w:r>
          </w:p>
          <w:p w:rsidR="005859B4" w:rsidRPr="007D7AE0" w:rsidRDefault="005859B4" w:rsidP="00566F3F">
            <w:pPr>
              <w:pStyle w:val="ad"/>
              <w:spacing w:line="276" w:lineRule="auto"/>
              <w:jc w:val="left"/>
              <w:rPr>
                <w:rFonts w:ascii="Bookman Old Style" w:hAnsi="Bookman Old Style"/>
                <w:sz w:val="24"/>
                <w:shd w:val="clear" w:color="auto" w:fill="FFFFFF"/>
                <w:lang w:val="ru-RU" w:eastAsia="en-US"/>
              </w:rPr>
            </w:pPr>
            <w:r w:rsidRPr="007D7AE0">
              <w:rPr>
                <w:rFonts w:ascii="Bookman Old Style" w:hAnsi="Bookman Old Style"/>
                <w:sz w:val="24"/>
                <w:szCs w:val="24"/>
                <w:shd w:val="clear" w:color="auto" w:fill="FFFFFF"/>
                <w:lang w:val="ru-RU" w:eastAsia="en-US"/>
              </w:rPr>
              <w:t xml:space="preserve">- </w:t>
            </w:r>
            <w:r w:rsidRPr="007D7AE0">
              <w:rPr>
                <w:rFonts w:ascii="Bookman Old Style" w:hAnsi="Bookman Old Style"/>
                <w:sz w:val="24"/>
                <w:szCs w:val="24"/>
                <w:lang w:val="ru-RU" w:eastAsia="en-US"/>
              </w:rPr>
              <w:t>Строительство детско-юношеской спортивной школы</w:t>
            </w:r>
            <w:r w:rsidRPr="007D7AE0">
              <w:rPr>
                <w:rFonts w:ascii="Bookman Old Style" w:hAnsi="Bookman Old Style"/>
                <w:sz w:val="24"/>
                <w:szCs w:val="24"/>
                <w:shd w:val="clear" w:color="auto" w:fill="FFFFFF"/>
                <w:lang w:val="ru-RU" w:eastAsia="en-US"/>
              </w:rPr>
              <w:t>.</w:t>
            </w:r>
          </w:p>
        </w:tc>
      </w:tr>
      <w:tr w:rsidR="005859B4" w:rsidRPr="00A7437B" w:rsidTr="00566F3F">
        <w:trPr>
          <w:trHeight w:val="147"/>
        </w:trPr>
        <w:tc>
          <w:tcPr>
            <w:tcW w:w="1412" w:type="pct"/>
            <w:tcMar>
              <w:top w:w="28" w:type="dxa"/>
              <w:left w:w="28" w:type="dxa"/>
              <w:bottom w:w="28" w:type="dxa"/>
              <w:right w:w="28" w:type="dxa"/>
            </w:tcMar>
          </w:tcPr>
          <w:p w:rsidR="005859B4" w:rsidRPr="00437D8E" w:rsidRDefault="005859B4" w:rsidP="00566F3F">
            <w:pPr>
              <w:pStyle w:val="a8"/>
              <w:spacing w:after="0"/>
              <w:ind w:firstLine="0"/>
              <w:jc w:val="left"/>
              <w:rPr>
                <w:rFonts w:ascii="Bookman Old Style" w:hAnsi="Bookman Old Style"/>
              </w:rPr>
            </w:pPr>
            <w:r w:rsidRPr="00437D8E">
              <w:rPr>
                <w:rFonts w:ascii="Bookman Old Style" w:hAnsi="Bookman Old Style"/>
              </w:rPr>
              <w:lastRenderedPageBreak/>
              <w:t>Сроки и этапы реализации Программы</w:t>
            </w:r>
          </w:p>
        </w:tc>
        <w:tc>
          <w:tcPr>
            <w:tcW w:w="3588" w:type="pct"/>
            <w:tcMar>
              <w:top w:w="28" w:type="dxa"/>
              <w:left w:w="28" w:type="dxa"/>
              <w:bottom w:w="28" w:type="dxa"/>
              <w:right w:w="28" w:type="dxa"/>
            </w:tcMar>
            <w:vAlign w:val="center"/>
          </w:tcPr>
          <w:p w:rsidR="005859B4" w:rsidRPr="00437D8E" w:rsidRDefault="005859B4" w:rsidP="00566F3F">
            <w:pPr>
              <w:pStyle w:val="a8"/>
              <w:spacing w:after="0"/>
              <w:ind w:firstLine="0"/>
              <w:jc w:val="left"/>
              <w:rPr>
                <w:rFonts w:ascii="Bookman Old Style" w:hAnsi="Bookman Old Style"/>
              </w:rPr>
            </w:pPr>
            <w:r w:rsidRPr="00437D8E">
              <w:rPr>
                <w:rFonts w:ascii="Bookman Old Style" w:hAnsi="Bookman Old Style"/>
              </w:rPr>
              <w:t xml:space="preserve">Срок реализации Программы – 2016-2030 годы. </w:t>
            </w:r>
          </w:p>
          <w:p w:rsidR="005859B4" w:rsidRPr="00437D8E" w:rsidRDefault="005859B4" w:rsidP="00566F3F">
            <w:pPr>
              <w:pStyle w:val="a8"/>
              <w:spacing w:after="0"/>
              <w:ind w:firstLine="0"/>
              <w:jc w:val="left"/>
              <w:rPr>
                <w:rFonts w:ascii="Bookman Old Style" w:hAnsi="Bookman Old Style"/>
              </w:rPr>
            </w:pPr>
            <w:r w:rsidRPr="00437D8E">
              <w:rPr>
                <w:rFonts w:ascii="Bookman Old Style" w:hAnsi="Bookman Old Style"/>
              </w:rPr>
              <w:t xml:space="preserve">Этапы осуществления Программы: </w:t>
            </w:r>
          </w:p>
          <w:p w:rsidR="005859B4" w:rsidRPr="00437D8E" w:rsidRDefault="005859B4" w:rsidP="00566F3F">
            <w:pPr>
              <w:pStyle w:val="a8"/>
              <w:spacing w:after="0"/>
              <w:ind w:firstLine="0"/>
              <w:jc w:val="left"/>
              <w:rPr>
                <w:rFonts w:ascii="Bookman Old Style" w:hAnsi="Bookman Old Style"/>
              </w:rPr>
            </w:pPr>
            <w:r w:rsidRPr="00437D8E">
              <w:rPr>
                <w:rFonts w:ascii="Bookman Old Style" w:hAnsi="Bookman Old Style"/>
              </w:rPr>
              <w:t xml:space="preserve">первый этап – с 2016 года по 2021 год; </w:t>
            </w:r>
          </w:p>
          <w:p w:rsidR="005859B4" w:rsidRPr="00437D8E" w:rsidRDefault="005859B4" w:rsidP="00566F3F">
            <w:pPr>
              <w:pStyle w:val="a8"/>
              <w:spacing w:after="0"/>
              <w:ind w:firstLine="0"/>
              <w:jc w:val="left"/>
              <w:rPr>
                <w:rFonts w:ascii="Bookman Old Style" w:hAnsi="Bookman Old Style"/>
              </w:rPr>
            </w:pPr>
            <w:r w:rsidRPr="00437D8E">
              <w:rPr>
                <w:rFonts w:ascii="Bookman Old Style" w:hAnsi="Bookman Old Style"/>
              </w:rPr>
              <w:t xml:space="preserve">второй этап – с 2022 года по 2030 год. </w:t>
            </w:r>
          </w:p>
        </w:tc>
      </w:tr>
      <w:tr w:rsidR="005859B4" w:rsidRPr="00A7437B" w:rsidTr="00566F3F">
        <w:trPr>
          <w:trHeight w:val="147"/>
        </w:trPr>
        <w:tc>
          <w:tcPr>
            <w:tcW w:w="1412" w:type="pct"/>
            <w:tcMar>
              <w:top w:w="28" w:type="dxa"/>
              <w:left w:w="28" w:type="dxa"/>
              <w:bottom w:w="28" w:type="dxa"/>
              <w:right w:w="28" w:type="dxa"/>
            </w:tcMar>
          </w:tcPr>
          <w:p w:rsidR="005859B4" w:rsidRPr="00437D8E" w:rsidRDefault="005859B4" w:rsidP="00566F3F">
            <w:pPr>
              <w:pStyle w:val="a8"/>
              <w:spacing w:after="0"/>
              <w:ind w:firstLine="0"/>
              <w:jc w:val="left"/>
              <w:rPr>
                <w:rFonts w:ascii="Bookman Old Style" w:hAnsi="Bookman Old Style"/>
              </w:rPr>
            </w:pPr>
            <w:r w:rsidRPr="00437D8E">
              <w:rPr>
                <w:rFonts w:ascii="Bookman Old Style" w:hAnsi="Bookman Old Style"/>
              </w:rPr>
              <w:t>Важнейшие целевые индикаторы программы</w:t>
            </w:r>
          </w:p>
        </w:tc>
        <w:tc>
          <w:tcPr>
            <w:tcW w:w="3588" w:type="pct"/>
            <w:tcMar>
              <w:top w:w="28" w:type="dxa"/>
              <w:left w:w="28" w:type="dxa"/>
              <w:bottom w:w="28" w:type="dxa"/>
              <w:right w:w="28" w:type="dxa"/>
            </w:tcMar>
            <w:vAlign w:val="center"/>
          </w:tcPr>
          <w:p w:rsidR="005859B4" w:rsidRPr="003B5F23" w:rsidRDefault="005859B4" w:rsidP="00566F3F">
            <w:pPr>
              <w:pStyle w:val="af3"/>
              <w:spacing w:line="276" w:lineRule="auto"/>
              <w:jc w:val="left"/>
              <w:rPr>
                <w:rFonts w:ascii="Bookman Old Style" w:hAnsi="Bookman Old Style"/>
                <w:sz w:val="24"/>
                <w:shd w:val="clear" w:color="auto" w:fill="FFFFFF"/>
                <w:lang w:val="ru-RU"/>
              </w:rPr>
            </w:pPr>
            <w:r w:rsidRPr="003B5F23">
              <w:rPr>
                <w:rFonts w:ascii="Bookman Old Style" w:hAnsi="Bookman Old Style"/>
                <w:sz w:val="24"/>
                <w:shd w:val="clear" w:color="auto" w:fill="FFFFFF"/>
                <w:lang w:val="ru-RU"/>
              </w:rPr>
              <w:t>Индикаторами, характеризующими успешность реализации Программы, станут:</w:t>
            </w:r>
          </w:p>
          <w:p w:rsidR="005859B4" w:rsidRPr="003B5F23" w:rsidRDefault="005859B4" w:rsidP="00566F3F">
            <w:pPr>
              <w:pStyle w:val="af3"/>
              <w:spacing w:line="276" w:lineRule="auto"/>
              <w:jc w:val="left"/>
              <w:rPr>
                <w:rFonts w:ascii="Bookman Old Style" w:hAnsi="Bookman Old Style"/>
                <w:sz w:val="24"/>
                <w:shd w:val="clear" w:color="auto" w:fill="FFFFFF"/>
                <w:lang w:val="ru-RU"/>
              </w:rPr>
            </w:pPr>
            <w:r w:rsidRPr="003B5F23">
              <w:rPr>
                <w:rFonts w:ascii="Bookman Old Style" w:hAnsi="Bookman Old Style"/>
                <w:sz w:val="24"/>
                <w:shd w:val="clear" w:color="auto" w:fill="FFFFFF"/>
                <w:lang w:val="ru-RU"/>
              </w:rPr>
              <w:t>- показатели степени готовности объектов, ввод которых предусмотрен программными мероприятиями в соответствии с графиком выполнения работ;</w:t>
            </w:r>
          </w:p>
          <w:p w:rsidR="005859B4" w:rsidRPr="003B5F23" w:rsidRDefault="005859B4" w:rsidP="00566F3F">
            <w:pPr>
              <w:pStyle w:val="af3"/>
              <w:spacing w:line="276" w:lineRule="auto"/>
              <w:jc w:val="left"/>
              <w:rPr>
                <w:rFonts w:ascii="Bookman Old Style" w:hAnsi="Bookman Old Style"/>
                <w:lang w:val="ru-RU"/>
              </w:rPr>
            </w:pPr>
            <w:r w:rsidRPr="003B5F23">
              <w:rPr>
                <w:rFonts w:ascii="Bookman Old Style" w:hAnsi="Bookman Old Style"/>
                <w:sz w:val="24"/>
                <w:shd w:val="clear" w:color="auto" w:fill="FFFFFF"/>
                <w:lang w:val="ru-RU"/>
              </w:rPr>
              <w:t>- показатели ежегодного сокращения миграционного оттока населения;</w:t>
            </w:r>
            <w:r w:rsidRPr="003B5F23">
              <w:rPr>
                <w:rFonts w:ascii="Bookman Old Style" w:hAnsi="Bookman Old Style"/>
                <w:sz w:val="24"/>
                <w:lang w:val="ru-RU"/>
              </w:rPr>
              <w:br/>
            </w:r>
            <w:r w:rsidRPr="003B5F23">
              <w:rPr>
                <w:rFonts w:ascii="Bookman Old Style" w:hAnsi="Bookman Old Style"/>
                <w:sz w:val="24"/>
                <w:shd w:val="clear" w:color="auto" w:fill="FFFFFF"/>
                <w:lang w:val="ru-RU"/>
              </w:rPr>
              <w:t>- создание условий для занятий спортом;</w:t>
            </w:r>
            <w:r w:rsidRPr="003B5F23">
              <w:rPr>
                <w:rFonts w:ascii="Bookman Old Style" w:hAnsi="Bookman Old Style"/>
                <w:sz w:val="24"/>
                <w:lang w:val="ru-RU"/>
              </w:rPr>
              <w:br/>
            </w:r>
            <w:r w:rsidRPr="003B5F23">
              <w:rPr>
                <w:rFonts w:ascii="Bookman Old Style" w:hAnsi="Bookman Old Style"/>
                <w:sz w:val="24"/>
                <w:shd w:val="clear" w:color="auto" w:fill="FFFFFF"/>
                <w:lang w:val="ru-RU"/>
              </w:rPr>
              <w:t>- сокращение дефицита мест в детских дошкольных учреждениях;</w:t>
            </w:r>
            <w:r w:rsidRPr="003B5F23">
              <w:rPr>
                <w:rFonts w:ascii="Bookman Old Style" w:hAnsi="Bookman Old Style"/>
                <w:sz w:val="24"/>
                <w:lang w:val="ru-RU"/>
              </w:rPr>
              <w:br/>
            </w:r>
            <w:r w:rsidRPr="003B5F23">
              <w:rPr>
                <w:rFonts w:ascii="Bookman Old Style" w:hAnsi="Bookman Old Style"/>
                <w:sz w:val="24"/>
                <w:shd w:val="clear" w:color="auto" w:fill="FFFFFF"/>
                <w:lang w:val="ru-RU"/>
              </w:rPr>
              <w:t>- развитие транспортной инфраструктуры.</w:t>
            </w:r>
          </w:p>
        </w:tc>
      </w:tr>
      <w:tr w:rsidR="005859B4" w:rsidRPr="00A7437B" w:rsidTr="00566F3F">
        <w:trPr>
          <w:trHeight w:val="147"/>
        </w:trPr>
        <w:tc>
          <w:tcPr>
            <w:tcW w:w="1412" w:type="pct"/>
            <w:tcMar>
              <w:top w:w="28" w:type="dxa"/>
              <w:left w:w="28" w:type="dxa"/>
              <w:bottom w:w="28" w:type="dxa"/>
              <w:right w:w="28" w:type="dxa"/>
            </w:tcMar>
          </w:tcPr>
          <w:p w:rsidR="005859B4" w:rsidRPr="00437D8E" w:rsidRDefault="005859B4" w:rsidP="00566F3F">
            <w:pPr>
              <w:pStyle w:val="a8"/>
              <w:spacing w:after="0"/>
              <w:ind w:firstLine="0"/>
              <w:jc w:val="left"/>
              <w:rPr>
                <w:rFonts w:ascii="Bookman Old Style" w:hAnsi="Bookman Old Style"/>
                <w:highlight w:val="yellow"/>
              </w:rPr>
            </w:pPr>
            <w:r w:rsidRPr="00437D8E">
              <w:rPr>
                <w:rFonts w:ascii="Bookman Old Style" w:hAnsi="Bookman Old Style"/>
              </w:rPr>
              <w:t>Ожидаемые результаты реализации Программы</w:t>
            </w:r>
          </w:p>
        </w:tc>
        <w:tc>
          <w:tcPr>
            <w:tcW w:w="3588" w:type="pct"/>
            <w:tcMar>
              <w:top w:w="28" w:type="dxa"/>
              <w:left w:w="28" w:type="dxa"/>
              <w:bottom w:w="28" w:type="dxa"/>
              <w:right w:w="28" w:type="dxa"/>
            </w:tcMar>
            <w:vAlign w:val="center"/>
          </w:tcPr>
          <w:p w:rsidR="005859B4" w:rsidRPr="003B5F23" w:rsidRDefault="005859B4" w:rsidP="00566F3F">
            <w:pPr>
              <w:pStyle w:val="af3"/>
              <w:spacing w:line="276" w:lineRule="auto"/>
              <w:jc w:val="left"/>
              <w:rPr>
                <w:rFonts w:ascii="Bookman Old Style" w:hAnsi="Bookman Old Style"/>
                <w:sz w:val="24"/>
                <w:shd w:val="clear" w:color="auto" w:fill="FFFFFF"/>
                <w:lang w:val="ru-RU"/>
              </w:rPr>
            </w:pPr>
            <w:r w:rsidRPr="003B5F23">
              <w:rPr>
                <w:rFonts w:ascii="Bookman Old Style" w:hAnsi="Bookman Old Style"/>
                <w:sz w:val="24"/>
                <w:shd w:val="clear" w:color="auto" w:fill="FFFFFF"/>
                <w:lang w:val="ru-RU"/>
              </w:rPr>
              <w:t xml:space="preserve">- Ввод в эксплуатацию предусмотренных Программой объектов социальной и транспортной инфраструктуры сельского поселения. </w:t>
            </w:r>
          </w:p>
          <w:p w:rsidR="005859B4" w:rsidRPr="003B5F23" w:rsidRDefault="005859B4" w:rsidP="00566F3F">
            <w:pPr>
              <w:pStyle w:val="af3"/>
              <w:spacing w:line="276" w:lineRule="auto"/>
              <w:jc w:val="left"/>
              <w:rPr>
                <w:rFonts w:ascii="Bookman Old Style" w:hAnsi="Bookman Old Style"/>
                <w:sz w:val="24"/>
                <w:shd w:val="clear" w:color="auto" w:fill="FFFFFF"/>
                <w:lang w:val="ru-RU"/>
              </w:rPr>
            </w:pPr>
            <w:r w:rsidRPr="003B5F23">
              <w:rPr>
                <w:rFonts w:ascii="Bookman Old Style" w:hAnsi="Bookman Old Style"/>
                <w:sz w:val="24"/>
                <w:shd w:val="clear" w:color="auto" w:fill="FFFFFF"/>
                <w:lang w:val="ru-RU"/>
              </w:rPr>
              <w:t xml:space="preserve">- Повышение уровня жизни и закрепление населения, обеспечение предприятий квалифицированными трудовыми ресурсами. </w:t>
            </w:r>
          </w:p>
          <w:p w:rsidR="005859B4" w:rsidRPr="003B5F23" w:rsidRDefault="005859B4" w:rsidP="00566F3F">
            <w:pPr>
              <w:pStyle w:val="af3"/>
              <w:spacing w:line="276" w:lineRule="auto"/>
              <w:jc w:val="left"/>
              <w:rPr>
                <w:rFonts w:ascii="Bookman Old Style" w:hAnsi="Bookman Old Style"/>
                <w:sz w:val="24"/>
                <w:shd w:val="clear" w:color="auto" w:fill="FFFFFF"/>
                <w:lang w:val="ru-RU"/>
              </w:rPr>
            </w:pPr>
            <w:r w:rsidRPr="003B5F23">
              <w:rPr>
                <w:rFonts w:ascii="Bookman Old Style" w:hAnsi="Bookman Old Style"/>
                <w:sz w:val="24"/>
                <w:shd w:val="clear" w:color="auto" w:fill="FFFFFF"/>
                <w:lang w:val="ru-RU"/>
              </w:rPr>
              <w:t xml:space="preserve">- Обеспеченность  сельского поселения детскими дошкольными учреждениями. </w:t>
            </w:r>
          </w:p>
          <w:p w:rsidR="005859B4" w:rsidRPr="003B5F23" w:rsidRDefault="005859B4" w:rsidP="00566F3F">
            <w:pPr>
              <w:pStyle w:val="af3"/>
              <w:spacing w:line="276" w:lineRule="auto"/>
              <w:jc w:val="left"/>
              <w:rPr>
                <w:rFonts w:ascii="Bookman Old Style" w:hAnsi="Bookman Old Style"/>
                <w:sz w:val="24"/>
                <w:highlight w:val="yellow"/>
                <w:lang w:val="ru-RU"/>
              </w:rPr>
            </w:pPr>
            <w:r w:rsidRPr="003B5F23">
              <w:rPr>
                <w:rFonts w:ascii="Bookman Old Style" w:hAnsi="Bookman Old Style"/>
                <w:sz w:val="24"/>
                <w:shd w:val="clear" w:color="auto" w:fill="FFFFFF"/>
                <w:lang w:val="ru-RU"/>
              </w:rPr>
              <w:t>- Создание условий для занятия спортом всем жителям поселения.</w:t>
            </w:r>
          </w:p>
          <w:p w:rsidR="005859B4" w:rsidRPr="00437D8E" w:rsidRDefault="005859B4" w:rsidP="00566F3F">
            <w:pPr>
              <w:pStyle w:val="a8"/>
              <w:spacing w:after="0"/>
              <w:ind w:firstLine="0"/>
              <w:jc w:val="left"/>
              <w:rPr>
                <w:rFonts w:ascii="Bookman Old Style" w:hAnsi="Bookman Old Style"/>
                <w:highlight w:val="yellow"/>
              </w:rPr>
            </w:pPr>
            <w:r>
              <w:rPr>
                <w:rFonts w:ascii="Bookman Old Style" w:hAnsi="Bookman Old Style"/>
              </w:rPr>
              <w:t xml:space="preserve">- </w:t>
            </w:r>
            <w:r w:rsidRPr="00437D8E">
              <w:rPr>
                <w:rFonts w:ascii="Bookman Old Style" w:hAnsi="Bookman Old Style"/>
              </w:rPr>
              <w:t>Опр</w:t>
            </w:r>
            <w:r w:rsidRPr="00437D8E">
              <w:rPr>
                <w:rFonts w:ascii="Bookman Old Style" w:hAnsi="Bookman Old Style"/>
                <w:spacing w:val="-1"/>
              </w:rPr>
              <w:t>е</w:t>
            </w:r>
            <w:r w:rsidRPr="00437D8E">
              <w:rPr>
                <w:rFonts w:ascii="Bookman Old Style" w:hAnsi="Bookman Old Style"/>
              </w:rPr>
              <w:t>д</w:t>
            </w:r>
            <w:r w:rsidRPr="00437D8E">
              <w:rPr>
                <w:rFonts w:ascii="Bookman Old Style" w:hAnsi="Bookman Old Style"/>
                <w:spacing w:val="-1"/>
              </w:rPr>
              <w:t>е</w:t>
            </w:r>
            <w:r w:rsidRPr="00437D8E">
              <w:rPr>
                <w:rFonts w:ascii="Bookman Old Style" w:hAnsi="Bookman Old Style"/>
              </w:rPr>
              <w:t>л</w:t>
            </w:r>
            <w:r w:rsidRPr="00437D8E">
              <w:rPr>
                <w:rFonts w:ascii="Bookman Old Style" w:hAnsi="Bookman Old Style"/>
                <w:spacing w:val="-1"/>
              </w:rPr>
              <w:t>е</w:t>
            </w:r>
            <w:r w:rsidRPr="00437D8E">
              <w:rPr>
                <w:rFonts w:ascii="Bookman Old Style" w:hAnsi="Bookman Old Style"/>
              </w:rPr>
              <w:t>ние з</w:t>
            </w:r>
            <w:r w:rsidRPr="00437D8E">
              <w:rPr>
                <w:rFonts w:ascii="Bookman Old Style" w:hAnsi="Bookman Old Style"/>
                <w:spacing w:val="-1"/>
              </w:rPr>
              <w:t>а</w:t>
            </w:r>
            <w:r w:rsidRPr="00437D8E">
              <w:rPr>
                <w:rFonts w:ascii="Bookman Old Style" w:hAnsi="Bookman Old Style"/>
              </w:rPr>
              <w:t>тр</w:t>
            </w:r>
            <w:r w:rsidRPr="00437D8E">
              <w:rPr>
                <w:rFonts w:ascii="Bookman Old Style" w:hAnsi="Bookman Old Style"/>
                <w:spacing w:val="-1"/>
              </w:rPr>
              <w:t>а</w:t>
            </w:r>
            <w:r w:rsidRPr="00437D8E">
              <w:rPr>
                <w:rFonts w:ascii="Bookman Old Style" w:hAnsi="Bookman Old Style"/>
              </w:rPr>
              <w:t>т на р</w:t>
            </w:r>
            <w:r w:rsidRPr="00437D8E">
              <w:rPr>
                <w:rFonts w:ascii="Bookman Old Style" w:hAnsi="Bookman Old Style"/>
                <w:spacing w:val="-1"/>
              </w:rPr>
              <w:t>еа</w:t>
            </w:r>
            <w:r w:rsidRPr="00437D8E">
              <w:rPr>
                <w:rFonts w:ascii="Bookman Old Style" w:hAnsi="Bookman Old Style"/>
              </w:rPr>
              <w:t>л</w:t>
            </w:r>
            <w:r w:rsidRPr="00437D8E">
              <w:rPr>
                <w:rFonts w:ascii="Bookman Old Style" w:hAnsi="Bookman Old Style"/>
                <w:spacing w:val="1"/>
              </w:rPr>
              <w:t>и</w:t>
            </w:r>
            <w:r w:rsidRPr="00437D8E">
              <w:rPr>
                <w:rFonts w:ascii="Bookman Old Style" w:hAnsi="Bookman Old Style"/>
              </w:rPr>
              <w:t>з</w:t>
            </w:r>
            <w:r w:rsidRPr="00437D8E">
              <w:rPr>
                <w:rFonts w:ascii="Bookman Old Style" w:hAnsi="Bookman Old Style"/>
                <w:spacing w:val="-1"/>
              </w:rPr>
              <w:t>а</w:t>
            </w:r>
            <w:r w:rsidRPr="00437D8E">
              <w:rPr>
                <w:rFonts w:ascii="Bookman Old Style" w:hAnsi="Bookman Old Style"/>
              </w:rPr>
              <w:t>ц</w:t>
            </w:r>
            <w:r w:rsidRPr="00437D8E">
              <w:rPr>
                <w:rFonts w:ascii="Bookman Old Style" w:hAnsi="Bookman Old Style"/>
                <w:spacing w:val="-2"/>
              </w:rPr>
              <w:t>и</w:t>
            </w:r>
            <w:r w:rsidRPr="00437D8E">
              <w:rPr>
                <w:rFonts w:ascii="Bookman Old Style" w:hAnsi="Bookman Old Style"/>
              </w:rPr>
              <w:t xml:space="preserve">ю </w:t>
            </w:r>
            <w:r w:rsidRPr="00437D8E">
              <w:rPr>
                <w:rFonts w:ascii="Bookman Old Style" w:hAnsi="Bookman Old Style"/>
                <w:spacing w:val="-1"/>
              </w:rPr>
              <w:t>ме</w:t>
            </w:r>
            <w:r w:rsidRPr="00437D8E">
              <w:rPr>
                <w:rFonts w:ascii="Bookman Old Style" w:hAnsi="Bookman Old Style"/>
              </w:rPr>
              <w:t>роприят</w:t>
            </w:r>
            <w:r w:rsidRPr="00437D8E">
              <w:rPr>
                <w:rFonts w:ascii="Bookman Old Style" w:hAnsi="Bookman Old Style"/>
                <w:spacing w:val="-2"/>
              </w:rPr>
              <w:t>и</w:t>
            </w:r>
            <w:r w:rsidRPr="00437D8E">
              <w:rPr>
                <w:rFonts w:ascii="Bookman Old Style" w:hAnsi="Bookman Old Style"/>
              </w:rPr>
              <w:t>й прогр</w:t>
            </w:r>
            <w:r w:rsidRPr="00437D8E">
              <w:rPr>
                <w:rFonts w:ascii="Bookman Old Style" w:hAnsi="Bookman Old Style"/>
                <w:spacing w:val="-1"/>
              </w:rPr>
              <w:t>амм</w:t>
            </w:r>
            <w:r w:rsidRPr="00437D8E">
              <w:rPr>
                <w:rFonts w:ascii="Bookman Old Style" w:hAnsi="Bookman Old Style"/>
              </w:rPr>
              <w:t>ы, эффекты, возн</w:t>
            </w:r>
            <w:r w:rsidRPr="00437D8E">
              <w:rPr>
                <w:rFonts w:ascii="Bookman Old Style" w:hAnsi="Bookman Old Style"/>
                <w:spacing w:val="-2"/>
              </w:rPr>
              <w:t>и</w:t>
            </w:r>
            <w:r w:rsidRPr="00437D8E">
              <w:rPr>
                <w:rFonts w:ascii="Bookman Old Style" w:hAnsi="Bookman Old Style"/>
              </w:rPr>
              <w:t>к</w:t>
            </w:r>
            <w:r w:rsidRPr="00437D8E">
              <w:rPr>
                <w:rFonts w:ascii="Bookman Old Style" w:hAnsi="Bookman Old Style"/>
                <w:spacing w:val="-1"/>
              </w:rPr>
              <w:t>а</w:t>
            </w:r>
            <w:r w:rsidRPr="00437D8E">
              <w:rPr>
                <w:rFonts w:ascii="Bookman Old Style" w:hAnsi="Bookman Old Style"/>
              </w:rPr>
              <w:t>ющие в р</w:t>
            </w:r>
            <w:r w:rsidRPr="00437D8E">
              <w:rPr>
                <w:rFonts w:ascii="Bookman Old Style" w:hAnsi="Bookman Old Style"/>
                <w:spacing w:val="-1"/>
              </w:rPr>
              <w:t>е</w:t>
            </w:r>
            <w:r w:rsidRPr="00437D8E">
              <w:rPr>
                <w:rFonts w:ascii="Bookman Old Style" w:hAnsi="Bookman Old Style"/>
                <w:spacing w:val="3"/>
              </w:rPr>
              <w:t>з</w:t>
            </w:r>
            <w:r w:rsidRPr="00437D8E">
              <w:rPr>
                <w:rFonts w:ascii="Bookman Old Style" w:hAnsi="Bookman Old Style"/>
              </w:rPr>
              <w:t>ульт</w:t>
            </w:r>
            <w:r w:rsidRPr="00437D8E">
              <w:rPr>
                <w:rFonts w:ascii="Bookman Old Style" w:hAnsi="Bookman Old Style"/>
                <w:spacing w:val="-1"/>
              </w:rPr>
              <w:t>а</w:t>
            </w:r>
            <w:r w:rsidRPr="00437D8E">
              <w:rPr>
                <w:rFonts w:ascii="Bookman Old Style" w:hAnsi="Bookman Old Style"/>
              </w:rPr>
              <w:t>те р</w:t>
            </w:r>
            <w:r w:rsidRPr="00437D8E">
              <w:rPr>
                <w:rFonts w:ascii="Bookman Old Style" w:hAnsi="Bookman Old Style"/>
                <w:spacing w:val="-1"/>
              </w:rPr>
              <w:t>еа</w:t>
            </w:r>
            <w:r w:rsidRPr="00437D8E">
              <w:rPr>
                <w:rFonts w:ascii="Bookman Old Style" w:hAnsi="Bookman Old Style"/>
              </w:rPr>
              <w:t>л</w:t>
            </w:r>
            <w:r w:rsidRPr="00437D8E">
              <w:rPr>
                <w:rFonts w:ascii="Bookman Old Style" w:hAnsi="Bookman Old Style"/>
                <w:spacing w:val="1"/>
              </w:rPr>
              <w:t>и</w:t>
            </w:r>
            <w:r w:rsidRPr="00437D8E">
              <w:rPr>
                <w:rFonts w:ascii="Bookman Old Style" w:hAnsi="Bookman Old Style"/>
              </w:rPr>
              <w:t>з</w:t>
            </w:r>
            <w:r w:rsidRPr="00437D8E">
              <w:rPr>
                <w:rFonts w:ascii="Bookman Old Style" w:hAnsi="Bookman Old Style"/>
                <w:spacing w:val="-1"/>
              </w:rPr>
              <w:t>а</w:t>
            </w:r>
            <w:r w:rsidRPr="00437D8E">
              <w:rPr>
                <w:rFonts w:ascii="Bookman Old Style" w:hAnsi="Bookman Old Style"/>
              </w:rPr>
              <w:t xml:space="preserve">ции </w:t>
            </w:r>
            <w:r w:rsidRPr="00437D8E">
              <w:rPr>
                <w:rFonts w:ascii="Bookman Old Style" w:hAnsi="Bookman Old Style"/>
                <w:spacing w:val="-1"/>
              </w:rPr>
              <w:t>ме</w:t>
            </w:r>
            <w:r w:rsidRPr="00437D8E">
              <w:rPr>
                <w:rFonts w:ascii="Bookman Old Style" w:hAnsi="Bookman Old Style"/>
              </w:rPr>
              <w:t>ропр</w:t>
            </w:r>
            <w:r w:rsidRPr="00437D8E">
              <w:rPr>
                <w:rFonts w:ascii="Bookman Old Style" w:hAnsi="Bookman Old Style"/>
                <w:spacing w:val="-2"/>
              </w:rPr>
              <w:t>и</w:t>
            </w:r>
            <w:r w:rsidRPr="00437D8E">
              <w:rPr>
                <w:rFonts w:ascii="Bookman Old Style" w:hAnsi="Bookman Old Style"/>
              </w:rPr>
              <w:t xml:space="preserve">ятий </w:t>
            </w:r>
            <w:r w:rsidRPr="00437D8E">
              <w:rPr>
                <w:rFonts w:ascii="Bookman Old Style" w:hAnsi="Bookman Old Style"/>
                <w:spacing w:val="4"/>
              </w:rPr>
              <w:t>п</w:t>
            </w:r>
            <w:r w:rsidRPr="00437D8E">
              <w:rPr>
                <w:rFonts w:ascii="Bookman Old Style" w:hAnsi="Bookman Old Style"/>
              </w:rPr>
              <w:t>рогр</w:t>
            </w:r>
            <w:r w:rsidRPr="00437D8E">
              <w:rPr>
                <w:rFonts w:ascii="Bookman Old Style" w:hAnsi="Bookman Old Style"/>
                <w:spacing w:val="-1"/>
              </w:rPr>
              <w:t>амм</w:t>
            </w:r>
            <w:r w:rsidRPr="00437D8E">
              <w:rPr>
                <w:rFonts w:ascii="Bookman Old Style" w:hAnsi="Bookman Old Style"/>
              </w:rPr>
              <w:t>ы и и</w:t>
            </w:r>
            <w:r w:rsidRPr="00437D8E">
              <w:rPr>
                <w:rFonts w:ascii="Bookman Old Style" w:hAnsi="Bookman Old Style"/>
                <w:spacing w:val="-1"/>
              </w:rPr>
              <w:t>с</w:t>
            </w:r>
            <w:r w:rsidRPr="00437D8E">
              <w:rPr>
                <w:rFonts w:ascii="Bookman Old Style" w:hAnsi="Bookman Old Style"/>
              </w:rPr>
              <w:t>то</w:t>
            </w:r>
            <w:r w:rsidRPr="00437D8E">
              <w:rPr>
                <w:rFonts w:ascii="Bookman Old Style" w:hAnsi="Bookman Old Style"/>
                <w:spacing w:val="-1"/>
              </w:rPr>
              <w:t>ч</w:t>
            </w:r>
            <w:r w:rsidRPr="00437D8E">
              <w:rPr>
                <w:rFonts w:ascii="Bookman Old Style" w:hAnsi="Bookman Old Style"/>
              </w:rPr>
              <w:t>ни</w:t>
            </w:r>
            <w:r w:rsidRPr="00437D8E">
              <w:rPr>
                <w:rFonts w:ascii="Bookman Old Style" w:hAnsi="Bookman Old Style"/>
                <w:spacing w:val="-2"/>
              </w:rPr>
              <w:t>к</w:t>
            </w:r>
            <w:r w:rsidRPr="00437D8E">
              <w:rPr>
                <w:rFonts w:ascii="Bookman Old Style" w:hAnsi="Bookman Old Style"/>
              </w:rPr>
              <w:t>и инв</w:t>
            </w:r>
            <w:r w:rsidRPr="00437D8E">
              <w:rPr>
                <w:rFonts w:ascii="Bookman Old Style" w:hAnsi="Bookman Old Style"/>
                <w:spacing w:val="-2"/>
              </w:rPr>
              <w:t>е</w:t>
            </w:r>
            <w:r w:rsidRPr="00437D8E">
              <w:rPr>
                <w:rFonts w:ascii="Bookman Old Style" w:hAnsi="Bookman Old Style"/>
                <w:spacing w:val="-1"/>
              </w:rPr>
              <w:t>с</w:t>
            </w:r>
            <w:r w:rsidRPr="00437D8E">
              <w:rPr>
                <w:rFonts w:ascii="Bookman Old Style" w:hAnsi="Bookman Old Style"/>
              </w:rPr>
              <w:t>ти</w:t>
            </w:r>
            <w:r w:rsidRPr="00437D8E">
              <w:rPr>
                <w:rFonts w:ascii="Bookman Old Style" w:hAnsi="Bookman Old Style"/>
                <w:spacing w:val="-2"/>
              </w:rPr>
              <w:t>ц</w:t>
            </w:r>
            <w:r w:rsidRPr="00437D8E">
              <w:rPr>
                <w:rFonts w:ascii="Bookman Old Style" w:hAnsi="Bookman Old Style"/>
              </w:rPr>
              <w:t>ий для ре</w:t>
            </w:r>
            <w:r w:rsidRPr="00437D8E">
              <w:rPr>
                <w:rFonts w:ascii="Bookman Old Style" w:hAnsi="Bookman Old Style"/>
                <w:spacing w:val="-2"/>
              </w:rPr>
              <w:t>а</w:t>
            </w:r>
            <w:r w:rsidRPr="00437D8E">
              <w:rPr>
                <w:rFonts w:ascii="Bookman Old Style" w:hAnsi="Bookman Old Style"/>
              </w:rPr>
              <w:t>л</w:t>
            </w:r>
            <w:r w:rsidRPr="00437D8E">
              <w:rPr>
                <w:rFonts w:ascii="Bookman Old Style" w:hAnsi="Bookman Old Style"/>
                <w:spacing w:val="-1"/>
              </w:rPr>
              <w:t>и</w:t>
            </w:r>
            <w:r w:rsidRPr="00437D8E">
              <w:rPr>
                <w:rFonts w:ascii="Bookman Old Style" w:hAnsi="Bookman Old Style"/>
                <w:spacing w:val="-2"/>
              </w:rPr>
              <w:t>з</w:t>
            </w:r>
            <w:r w:rsidRPr="00437D8E">
              <w:rPr>
                <w:rFonts w:ascii="Bookman Old Style" w:hAnsi="Bookman Old Style"/>
                <w:spacing w:val="-1"/>
              </w:rPr>
              <w:t>а</w:t>
            </w:r>
            <w:r w:rsidRPr="00437D8E">
              <w:rPr>
                <w:rFonts w:ascii="Bookman Old Style" w:hAnsi="Bookman Old Style"/>
              </w:rPr>
              <w:t xml:space="preserve">ции </w:t>
            </w:r>
            <w:r w:rsidRPr="00437D8E">
              <w:rPr>
                <w:rFonts w:ascii="Bookman Old Style" w:hAnsi="Bookman Old Style"/>
                <w:spacing w:val="-1"/>
              </w:rPr>
              <w:t>ме</w:t>
            </w:r>
            <w:r w:rsidRPr="00437D8E">
              <w:rPr>
                <w:rFonts w:ascii="Bookman Old Style" w:hAnsi="Bookman Old Style"/>
              </w:rPr>
              <w:t>ропри</w:t>
            </w:r>
            <w:r w:rsidRPr="00437D8E">
              <w:rPr>
                <w:rFonts w:ascii="Bookman Old Style" w:hAnsi="Bookman Old Style"/>
                <w:spacing w:val="-3"/>
              </w:rPr>
              <w:t>я</w:t>
            </w:r>
            <w:r w:rsidRPr="00437D8E">
              <w:rPr>
                <w:rFonts w:ascii="Bookman Old Style" w:hAnsi="Bookman Old Style"/>
              </w:rPr>
              <w:t>т</w:t>
            </w:r>
            <w:r w:rsidRPr="00437D8E">
              <w:rPr>
                <w:rFonts w:ascii="Bookman Old Style" w:hAnsi="Bookman Old Style"/>
                <w:spacing w:val="-2"/>
              </w:rPr>
              <w:t>и</w:t>
            </w:r>
            <w:r w:rsidRPr="00437D8E">
              <w:rPr>
                <w:rFonts w:ascii="Bookman Old Style" w:hAnsi="Bookman Old Style"/>
              </w:rPr>
              <w:t>й про</w:t>
            </w:r>
            <w:r w:rsidRPr="00437D8E">
              <w:rPr>
                <w:rFonts w:ascii="Bookman Old Style" w:hAnsi="Bookman Old Style"/>
                <w:spacing w:val="-3"/>
              </w:rPr>
              <w:t>г</w:t>
            </w:r>
            <w:r w:rsidRPr="00437D8E">
              <w:rPr>
                <w:rFonts w:ascii="Bookman Old Style" w:hAnsi="Bookman Old Style"/>
              </w:rPr>
              <w:t>р</w:t>
            </w:r>
            <w:r w:rsidRPr="00437D8E">
              <w:rPr>
                <w:rFonts w:ascii="Bookman Old Style" w:hAnsi="Bookman Old Style"/>
                <w:spacing w:val="-1"/>
              </w:rPr>
              <w:t>амм</w:t>
            </w:r>
            <w:r w:rsidRPr="00437D8E">
              <w:rPr>
                <w:rFonts w:ascii="Bookman Old Style" w:hAnsi="Bookman Old Style"/>
              </w:rPr>
              <w:t>ы.</w:t>
            </w:r>
          </w:p>
        </w:tc>
      </w:tr>
      <w:tr w:rsidR="005859B4" w:rsidRPr="00A7437B" w:rsidTr="00566F3F">
        <w:trPr>
          <w:trHeight w:val="1336"/>
        </w:trPr>
        <w:tc>
          <w:tcPr>
            <w:tcW w:w="1412" w:type="pct"/>
            <w:tcMar>
              <w:top w:w="28" w:type="dxa"/>
              <w:left w:w="28" w:type="dxa"/>
              <w:bottom w:w="28" w:type="dxa"/>
              <w:right w:w="28" w:type="dxa"/>
            </w:tcMar>
          </w:tcPr>
          <w:p w:rsidR="005859B4" w:rsidRPr="00437D8E" w:rsidRDefault="005859B4" w:rsidP="00566F3F">
            <w:pPr>
              <w:pStyle w:val="a8"/>
              <w:spacing w:after="0"/>
              <w:ind w:firstLine="0"/>
              <w:jc w:val="left"/>
              <w:rPr>
                <w:rFonts w:ascii="Bookman Old Style" w:hAnsi="Bookman Old Style"/>
              </w:rPr>
            </w:pPr>
            <w:r w:rsidRPr="00437D8E">
              <w:rPr>
                <w:rFonts w:ascii="Bookman Old Style" w:hAnsi="Bookman Old Style"/>
              </w:rPr>
              <w:lastRenderedPageBreak/>
              <w:t>Источники финансирования Программы, (млн. руб.)</w:t>
            </w:r>
          </w:p>
        </w:tc>
        <w:tc>
          <w:tcPr>
            <w:tcW w:w="3588" w:type="pct"/>
            <w:tcMar>
              <w:top w:w="28" w:type="dxa"/>
              <w:left w:w="28" w:type="dxa"/>
              <w:bottom w:w="28" w:type="dxa"/>
              <w:right w:w="28" w:type="dxa"/>
            </w:tcMar>
            <w:vAlign w:val="center"/>
          </w:tcPr>
          <w:p w:rsidR="005859B4" w:rsidRPr="003B5F23" w:rsidRDefault="005859B4" w:rsidP="00566F3F">
            <w:pPr>
              <w:pStyle w:val="af3"/>
              <w:spacing w:line="276" w:lineRule="auto"/>
              <w:jc w:val="left"/>
              <w:rPr>
                <w:rFonts w:ascii="Bookman Old Style" w:hAnsi="Bookman Old Style"/>
                <w:sz w:val="24"/>
                <w:shd w:val="clear" w:color="auto" w:fill="FFFFFF"/>
                <w:lang w:val="ru-RU"/>
              </w:rPr>
            </w:pPr>
            <w:r w:rsidRPr="003B5F23">
              <w:rPr>
                <w:rFonts w:ascii="Bookman Old Style" w:hAnsi="Bookman Old Style"/>
                <w:sz w:val="24"/>
                <w:lang w:val="ru-RU"/>
              </w:rPr>
              <w:t>Программа финансируется из местного, районного, краевого и федерального бюджетов, инвестиционных ресурсов банков, предприятий, организаций, предпринимателей, средств граждан.</w:t>
            </w:r>
          </w:p>
        </w:tc>
      </w:tr>
      <w:tr w:rsidR="005859B4" w:rsidRPr="00A7437B" w:rsidTr="00566F3F">
        <w:trPr>
          <w:trHeight w:val="1013"/>
        </w:trPr>
        <w:tc>
          <w:tcPr>
            <w:tcW w:w="1412" w:type="pct"/>
            <w:tcMar>
              <w:top w:w="28" w:type="dxa"/>
              <w:left w:w="28" w:type="dxa"/>
              <w:bottom w:w="28" w:type="dxa"/>
              <w:right w:w="28" w:type="dxa"/>
            </w:tcMar>
          </w:tcPr>
          <w:p w:rsidR="005859B4" w:rsidRPr="00437D8E" w:rsidRDefault="005859B4" w:rsidP="00566F3F">
            <w:pPr>
              <w:pStyle w:val="a8"/>
              <w:spacing w:after="0"/>
              <w:ind w:firstLine="0"/>
              <w:jc w:val="left"/>
              <w:rPr>
                <w:rFonts w:ascii="Bookman Old Style" w:hAnsi="Bookman Old Style"/>
              </w:rPr>
            </w:pPr>
            <w:r w:rsidRPr="00437D8E">
              <w:rPr>
                <w:rFonts w:ascii="Bookman Old Style" w:hAnsi="Bookman Old Style"/>
              </w:rPr>
              <w:t>Система контроля за исполнением Программы:</w:t>
            </w:r>
          </w:p>
        </w:tc>
        <w:tc>
          <w:tcPr>
            <w:tcW w:w="3588" w:type="pct"/>
            <w:tcMar>
              <w:top w:w="28" w:type="dxa"/>
              <w:left w:w="28" w:type="dxa"/>
              <w:bottom w:w="28" w:type="dxa"/>
              <w:right w:w="28" w:type="dxa"/>
            </w:tcMar>
            <w:vAlign w:val="center"/>
          </w:tcPr>
          <w:p w:rsidR="005859B4" w:rsidRPr="003B5F23" w:rsidRDefault="005859B4" w:rsidP="00566F3F">
            <w:pPr>
              <w:pStyle w:val="af3"/>
              <w:spacing w:line="276" w:lineRule="auto"/>
              <w:jc w:val="left"/>
              <w:rPr>
                <w:rFonts w:ascii="Bookman Old Style" w:hAnsi="Bookman Old Style"/>
                <w:sz w:val="24"/>
                <w:lang w:val="ru-RU"/>
              </w:rPr>
            </w:pPr>
            <w:r w:rsidRPr="003B5F23">
              <w:rPr>
                <w:rFonts w:ascii="Bookman Old Style" w:hAnsi="Bookman Old Style"/>
                <w:sz w:val="24"/>
                <w:lang w:val="ru-RU"/>
              </w:rPr>
              <w:t>Собрание представителей Администрации Унароковского сельского поселения Мостовского района Краснодарского края</w:t>
            </w:r>
          </w:p>
        </w:tc>
      </w:tr>
      <w:tr w:rsidR="005859B4" w:rsidRPr="00A7437B" w:rsidTr="00566F3F">
        <w:trPr>
          <w:trHeight w:val="1443"/>
        </w:trPr>
        <w:tc>
          <w:tcPr>
            <w:tcW w:w="1412" w:type="pct"/>
            <w:tcMar>
              <w:top w:w="28" w:type="dxa"/>
              <w:left w:w="28" w:type="dxa"/>
              <w:bottom w:w="28" w:type="dxa"/>
              <w:right w:w="28" w:type="dxa"/>
            </w:tcMar>
          </w:tcPr>
          <w:p w:rsidR="005859B4" w:rsidRPr="00437D8E" w:rsidRDefault="005859B4" w:rsidP="00566F3F">
            <w:pPr>
              <w:pStyle w:val="a8"/>
              <w:spacing w:after="0"/>
              <w:ind w:firstLine="0"/>
              <w:jc w:val="left"/>
              <w:rPr>
                <w:rFonts w:ascii="Bookman Old Style" w:hAnsi="Bookman Old Style"/>
              </w:rPr>
            </w:pPr>
            <w:r w:rsidRPr="00437D8E">
              <w:rPr>
                <w:rFonts w:ascii="Bookman Old Style" w:hAnsi="Bookman Old Style"/>
              </w:rPr>
              <w:t>Основные исполнители программы:</w:t>
            </w:r>
          </w:p>
        </w:tc>
        <w:tc>
          <w:tcPr>
            <w:tcW w:w="3588" w:type="pct"/>
            <w:tcMar>
              <w:top w:w="28" w:type="dxa"/>
              <w:left w:w="28" w:type="dxa"/>
              <w:bottom w:w="28" w:type="dxa"/>
              <w:right w:w="28" w:type="dxa"/>
            </w:tcMar>
            <w:vAlign w:val="center"/>
          </w:tcPr>
          <w:p w:rsidR="005859B4" w:rsidRPr="00437D8E" w:rsidRDefault="005859B4" w:rsidP="00566F3F">
            <w:pPr>
              <w:pStyle w:val="afd"/>
              <w:spacing w:before="0" w:beforeAutospacing="0" w:after="0" w:afterAutospacing="0" w:line="276" w:lineRule="auto"/>
              <w:rPr>
                <w:rFonts w:ascii="Bookman Old Style" w:hAnsi="Bookman Old Style"/>
                <w:szCs w:val="20"/>
              </w:rPr>
            </w:pPr>
            <w:r w:rsidRPr="00437D8E">
              <w:rPr>
                <w:rFonts w:ascii="Bookman Old Style" w:hAnsi="Bookman Old Style"/>
                <w:szCs w:val="20"/>
              </w:rPr>
              <w:t xml:space="preserve">- Администрация </w:t>
            </w:r>
            <w:r>
              <w:rPr>
                <w:rFonts w:ascii="Bookman Old Style" w:hAnsi="Bookman Old Style"/>
                <w:szCs w:val="20"/>
              </w:rPr>
              <w:t>Унароковского</w:t>
            </w:r>
            <w:r w:rsidRPr="00437D8E">
              <w:rPr>
                <w:rFonts w:ascii="Bookman Old Style" w:hAnsi="Bookman Old Style"/>
                <w:szCs w:val="20"/>
              </w:rPr>
              <w:t xml:space="preserve"> сельского поселения Мостовского района Краснодарского края</w:t>
            </w:r>
          </w:p>
          <w:p w:rsidR="005859B4" w:rsidRPr="00437D8E" w:rsidRDefault="005859B4" w:rsidP="00566F3F">
            <w:pPr>
              <w:pStyle w:val="afd"/>
              <w:spacing w:before="0" w:beforeAutospacing="0" w:after="0" w:afterAutospacing="0" w:line="276" w:lineRule="auto"/>
              <w:rPr>
                <w:rFonts w:ascii="Bookman Old Style" w:hAnsi="Bookman Old Style"/>
                <w:szCs w:val="20"/>
              </w:rPr>
            </w:pPr>
            <w:r w:rsidRPr="00437D8E">
              <w:rPr>
                <w:rFonts w:ascii="Bookman Old Style" w:hAnsi="Bookman Old Style"/>
                <w:szCs w:val="20"/>
              </w:rPr>
              <w:t>- предприятия, организации, предприниматели</w:t>
            </w:r>
            <w:r>
              <w:rPr>
                <w:rFonts w:ascii="Bookman Old Style" w:hAnsi="Bookman Old Style"/>
                <w:szCs w:val="20"/>
              </w:rPr>
              <w:t xml:space="preserve"> </w:t>
            </w:r>
            <w:r>
              <w:rPr>
                <w:rFonts w:ascii="Bookman Old Style" w:hAnsi="Bookman Old Style"/>
                <w:bCs/>
                <w:szCs w:val="20"/>
              </w:rPr>
              <w:t>Унароковского</w:t>
            </w:r>
            <w:r w:rsidRPr="00437D8E">
              <w:rPr>
                <w:rFonts w:ascii="Bookman Old Style" w:hAnsi="Bookman Old Style"/>
                <w:szCs w:val="20"/>
              </w:rPr>
              <w:t xml:space="preserve"> сельского поселения</w:t>
            </w:r>
          </w:p>
          <w:p w:rsidR="005859B4" w:rsidRPr="003B5F23" w:rsidRDefault="005859B4" w:rsidP="00566F3F">
            <w:pPr>
              <w:pStyle w:val="af3"/>
              <w:spacing w:line="276" w:lineRule="auto"/>
              <w:jc w:val="left"/>
              <w:rPr>
                <w:rFonts w:ascii="Bookman Old Style" w:hAnsi="Bookman Old Style"/>
                <w:sz w:val="24"/>
                <w:lang w:val="ru-RU"/>
              </w:rPr>
            </w:pPr>
            <w:r w:rsidRPr="003B5F23">
              <w:rPr>
                <w:rFonts w:ascii="Bookman Old Style" w:hAnsi="Bookman Old Style"/>
                <w:sz w:val="24"/>
                <w:lang w:val="ru-RU"/>
              </w:rPr>
              <w:t>- население Унароковского сельского поселения  </w:t>
            </w:r>
          </w:p>
        </w:tc>
      </w:tr>
    </w:tbl>
    <w:p w:rsidR="005859B4" w:rsidRPr="00A7437B" w:rsidRDefault="005859B4" w:rsidP="005859B4">
      <w:pPr>
        <w:rPr>
          <w:highlight w:val="yellow"/>
        </w:rPr>
      </w:pPr>
    </w:p>
    <w:p w:rsidR="005859B4" w:rsidRPr="00A7437B" w:rsidRDefault="005859B4" w:rsidP="005859B4">
      <w:pPr>
        <w:spacing w:after="160" w:line="259" w:lineRule="auto"/>
        <w:rPr>
          <w:highlight w:val="yellow"/>
        </w:rPr>
      </w:pPr>
      <w:r w:rsidRPr="00A7437B">
        <w:rPr>
          <w:highlight w:val="yellow"/>
        </w:rPr>
        <w:br w:type="page"/>
      </w:r>
    </w:p>
    <w:p w:rsidR="005859B4" w:rsidRPr="000C0A52" w:rsidRDefault="005859B4" w:rsidP="005859B4">
      <w:pPr>
        <w:pStyle w:val="12"/>
        <w:numPr>
          <w:ilvl w:val="0"/>
          <w:numId w:val="40"/>
        </w:numPr>
      </w:pPr>
      <w:bookmarkStart w:id="2" w:name="_Toc450904514"/>
      <w:r w:rsidRPr="000C0A52">
        <w:lastRenderedPageBreak/>
        <w:t>ЗАДАЧИ СОВЕРШЕНСТВОВАНИЯ И РАЗВИТИЯ СОЦИАЛЬНОЙ ИНФРАСТРУКТУРЫ</w:t>
      </w:r>
      <w:r>
        <w:t xml:space="preserve"> УНАРОКОВСКОГО</w:t>
      </w:r>
      <w:r w:rsidRPr="000C0A52">
        <w:t xml:space="preserve"> СЕЛЬСКОГО ПОСЕЛЕНИЯ</w:t>
      </w:r>
      <w:bookmarkEnd w:id="2"/>
    </w:p>
    <w:p w:rsidR="005859B4" w:rsidRPr="00A7437B" w:rsidRDefault="005859B4" w:rsidP="005859B4">
      <w:pPr>
        <w:rPr>
          <w:highlight w:val="yellow"/>
        </w:rPr>
      </w:pPr>
    </w:p>
    <w:p w:rsidR="005859B4" w:rsidRPr="00EF5687" w:rsidRDefault="005859B4" w:rsidP="005859B4">
      <w:pPr>
        <w:spacing w:after="120"/>
        <w:rPr>
          <w:rFonts w:eastAsia="Times New Roman"/>
          <w:i/>
        </w:rPr>
      </w:pPr>
      <w:r w:rsidRPr="00EF5687">
        <w:rPr>
          <w:i/>
        </w:rPr>
        <w:t>Цель программы:</w:t>
      </w:r>
    </w:p>
    <w:p w:rsidR="005859B4" w:rsidRDefault="005859B4" w:rsidP="005859B4">
      <w:pPr>
        <w:spacing w:after="120"/>
      </w:pPr>
      <w:r w:rsidRPr="000C0A52">
        <w:t>-</w:t>
      </w:r>
      <w:r>
        <w:t> О</w:t>
      </w:r>
      <w:r w:rsidRPr="000C0A52">
        <w:t xml:space="preserve">беспечение развития социальной инфраструктуры </w:t>
      </w:r>
      <w:r>
        <w:t>Унароковского сельского</w:t>
      </w:r>
      <w:r w:rsidRPr="000C0A52">
        <w:t xml:space="preserve"> поселения для закрепления населения, повышения уровня его жизни и обеспечения </w:t>
      </w:r>
      <w:r>
        <w:t>сельскохозяйственных предприятий и различных организаций к</w:t>
      </w:r>
      <w:r w:rsidRPr="000C0A52">
        <w:t>валифицированными трудовыми ресурсами.</w:t>
      </w:r>
    </w:p>
    <w:p w:rsidR="005859B4" w:rsidRPr="000C0A52" w:rsidRDefault="005859B4" w:rsidP="005859B4">
      <w:pPr>
        <w:spacing w:after="120"/>
      </w:pPr>
      <w:r w:rsidRPr="000C0A52">
        <w:t xml:space="preserve">Программа комплексного развития социальной инфраструктуры </w:t>
      </w:r>
      <w:r>
        <w:t>Унароковского</w:t>
      </w:r>
      <w:r w:rsidRPr="000C0A52">
        <w:t xml:space="preserve"> сельского поселения является базовым документом для разработки Инвестиционных и Производственных программ организаций, обслуживающих социальные инфраструктуры сельского поселения. </w:t>
      </w:r>
    </w:p>
    <w:p w:rsidR="005859B4" w:rsidRPr="000C0A52" w:rsidRDefault="005859B4" w:rsidP="005859B4">
      <w:pPr>
        <w:spacing w:after="120"/>
      </w:pPr>
      <w:r w:rsidRPr="000C0A52">
        <w:t xml:space="preserve">Программа комплексного развития социальной инфраструктуры </w:t>
      </w:r>
      <w:r>
        <w:t>Унароковского</w:t>
      </w:r>
      <w:r w:rsidRPr="000C0A52">
        <w:t xml:space="preserve"> сельского поселения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социальной инфраструктуры </w:t>
      </w:r>
      <w:r>
        <w:t>Унароковского</w:t>
      </w:r>
      <w:r w:rsidRPr="000C0A52">
        <w:t xml:space="preserve"> сельского поселения. </w:t>
      </w:r>
    </w:p>
    <w:p w:rsidR="005859B4" w:rsidRDefault="005859B4" w:rsidP="005859B4">
      <w:pPr>
        <w:spacing w:after="120"/>
        <w:rPr>
          <w:u w:val="single"/>
        </w:rPr>
      </w:pPr>
    </w:p>
    <w:p w:rsidR="005859B4" w:rsidRPr="00E97D31" w:rsidRDefault="005859B4" w:rsidP="005859B4">
      <w:pPr>
        <w:spacing w:after="120"/>
      </w:pPr>
      <w:r w:rsidRPr="00E97D31">
        <w:rPr>
          <w:u w:val="single"/>
        </w:rPr>
        <w:t>Основными задачами Программы</w:t>
      </w:r>
      <w:r w:rsidRPr="00E97D31">
        <w:t xml:space="preserve"> комплексного развития социальной инфраструктуры </w:t>
      </w:r>
      <w:r>
        <w:t>Унароковского</w:t>
      </w:r>
      <w:r w:rsidRPr="00E97D31">
        <w:t xml:space="preserve"> сельского поселения являются:</w:t>
      </w:r>
    </w:p>
    <w:p w:rsidR="005859B4" w:rsidRPr="000C0A52" w:rsidRDefault="005859B4" w:rsidP="005859B4">
      <w:pPr>
        <w:spacing w:after="120"/>
      </w:pPr>
      <w:r w:rsidRPr="000C0A52">
        <w:t>-</w:t>
      </w:r>
      <w:r>
        <w:t> </w:t>
      </w:r>
      <w:r w:rsidRPr="000C0A52">
        <w:t xml:space="preserve">развитие социальной инфраструктуры </w:t>
      </w:r>
      <w:r>
        <w:t>Унароковского сельского</w:t>
      </w:r>
      <w:r w:rsidRPr="000C0A52">
        <w:t xml:space="preserve">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w:t>
      </w:r>
      <w:r>
        <w:t>Унароковском сельском поселении</w:t>
      </w:r>
      <w:r w:rsidRPr="000C0A52">
        <w:t>;</w:t>
      </w:r>
    </w:p>
    <w:p w:rsidR="005859B4" w:rsidRPr="000C0A52" w:rsidRDefault="005859B4" w:rsidP="005859B4">
      <w:pPr>
        <w:spacing w:after="120"/>
      </w:pPr>
      <w:r w:rsidRPr="000C0A52">
        <w:t>-</w:t>
      </w:r>
      <w:r>
        <w:t> </w:t>
      </w:r>
      <w:r w:rsidRPr="000C0A52">
        <w:t>повышение качества оказания медицинской помощи за счет оснащения учреждений здравоохранения современным диагностическим оборудованием, строительства новых корпусов для специализированных учреждений здравоохранения;</w:t>
      </w:r>
    </w:p>
    <w:p w:rsidR="005859B4" w:rsidRPr="000C0A52" w:rsidRDefault="005859B4" w:rsidP="005859B4">
      <w:pPr>
        <w:spacing w:after="120"/>
      </w:pPr>
      <w:r w:rsidRPr="000C0A52">
        <w:t>-</w:t>
      </w:r>
      <w:r>
        <w:t> </w:t>
      </w:r>
      <w:r w:rsidRPr="000C0A52">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5859B4" w:rsidRPr="000C0A52" w:rsidRDefault="005859B4" w:rsidP="005859B4">
      <w:pPr>
        <w:spacing w:after="120"/>
      </w:pPr>
      <w:r w:rsidRPr="000C0A52">
        <w:t>-</w:t>
      </w:r>
      <w:r>
        <w:t> </w:t>
      </w:r>
      <w:r w:rsidRPr="000C0A52">
        <w:t>развитие системы высшего, среднего профессионального, дополнительного и дошкольного образования, ликвидация сложившегося дефицита мест в детских дошкольных учреждениях за счет строительства, реконструкции и ремонта образовательных и детских дошкольных учреждений;</w:t>
      </w:r>
    </w:p>
    <w:p w:rsidR="005859B4" w:rsidRPr="000C0A52" w:rsidRDefault="005859B4" w:rsidP="005859B4">
      <w:pPr>
        <w:spacing w:after="120"/>
      </w:pPr>
      <w:r w:rsidRPr="000C0A52">
        <w:t>-</w:t>
      </w:r>
      <w:r>
        <w:t> </w:t>
      </w:r>
      <w:r w:rsidRPr="000C0A52">
        <w:t>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 и рекреации.</w:t>
      </w:r>
    </w:p>
    <w:p w:rsidR="005859B4" w:rsidRPr="000C0A52" w:rsidRDefault="005859B4" w:rsidP="005859B4">
      <w:pPr>
        <w:spacing w:after="120"/>
      </w:pPr>
      <w:r w:rsidRPr="000C0A52">
        <w:t>Программа реализуется в период 201</w:t>
      </w:r>
      <w:r>
        <w:t>6</w:t>
      </w:r>
      <w:r w:rsidRPr="000C0A52">
        <w:t>-20</w:t>
      </w:r>
      <w:r>
        <w:t>30</w:t>
      </w:r>
      <w:r w:rsidRPr="000C0A52">
        <w:t xml:space="preserve"> годы в </w:t>
      </w:r>
      <w:r>
        <w:t>2</w:t>
      </w:r>
      <w:r w:rsidRPr="000C0A52">
        <w:t xml:space="preserve"> этап</w:t>
      </w:r>
      <w:r>
        <w:t>а</w:t>
      </w:r>
      <w:r w:rsidRPr="000C0A52">
        <w:t>.</w:t>
      </w:r>
    </w:p>
    <w:p w:rsidR="005859B4" w:rsidRPr="000C0A52" w:rsidRDefault="005859B4" w:rsidP="005859B4">
      <w:pPr>
        <w:spacing w:after="120"/>
      </w:pPr>
      <w:r w:rsidRPr="000C0A52">
        <w:t>Индикаторами, характеризующими успешность реализации Программы, станут показатели степени готовности объектов, ввод которых предусмотрен программными мероприятиями, а также показатели сокращения миграционного оттока населения.</w:t>
      </w:r>
    </w:p>
    <w:p w:rsidR="005859B4" w:rsidRPr="00462FAC" w:rsidRDefault="005859B4" w:rsidP="005859B4">
      <w:pPr>
        <w:spacing w:after="120"/>
      </w:pPr>
      <w:r w:rsidRPr="00462FAC">
        <w:t xml:space="preserve">Формирование и реализация Программы комплексного развития социальной инфраструктуры </w:t>
      </w:r>
      <w:r>
        <w:t>Унароковского</w:t>
      </w:r>
      <w:r w:rsidRPr="00462FAC">
        <w:t xml:space="preserve"> сельского поселения базируются на следующих принципах:</w:t>
      </w:r>
    </w:p>
    <w:p w:rsidR="005859B4" w:rsidRPr="00C216E6" w:rsidRDefault="005859B4" w:rsidP="005859B4">
      <w:pPr>
        <w:spacing w:after="120"/>
      </w:pPr>
      <w:r w:rsidRPr="00C216E6">
        <w:rPr>
          <w:i/>
        </w:rPr>
        <w:lastRenderedPageBreak/>
        <w:t>системность</w:t>
      </w:r>
      <w:r w:rsidRPr="00C216E6">
        <w:t xml:space="preserve"> – рассмотрение Программы комплексного развития социальной инфраструктуры </w:t>
      </w:r>
      <w:r>
        <w:t>Унароковского</w:t>
      </w:r>
      <w:r w:rsidRPr="00C216E6">
        <w:t xml:space="preserve"> сельского поселения как единой системы с учетом взаимного влияния разделов и мероприятий Программы друг на друга;</w:t>
      </w:r>
    </w:p>
    <w:p w:rsidR="005859B4" w:rsidRPr="00A7437B" w:rsidRDefault="005859B4" w:rsidP="005859B4">
      <w:pPr>
        <w:spacing w:after="120"/>
        <w:rPr>
          <w:highlight w:val="yellow"/>
        </w:rPr>
      </w:pPr>
      <w:r w:rsidRPr="00C216E6">
        <w:rPr>
          <w:i/>
        </w:rPr>
        <w:t>комплексность</w:t>
      </w:r>
      <w:r w:rsidRPr="00C216E6">
        <w:t xml:space="preserve"> – формирование Программы комплексного развития социальной инфраструктуры</w:t>
      </w:r>
      <w:r>
        <w:t xml:space="preserve"> Унароковского</w:t>
      </w:r>
      <w:r w:rsidRPr="00C216E6">
        <w:t xml:space="preserve"> сельского поселения в увязке с различными целевыми программами (федеральными, региональными, муниципальными). </w:t>
      </w:r>
    </w:p>
    <w:p w:rsidR="005859B4" w:rsidRDefault="005859B4" w:rsidP="005859B4">
      <w:pPr>
        <w:spacing w:after="120"/>
        <w:rPr>
          <w:u w:val="single"/>
        </w:rPr>
      </w:pPr>
    </w:p>
    <w:p w:rsidR="005859B4" w:rsidRPr="00A7437B" w:rsidRDefault="005859B4" w:rsidP="005859B4">
      <w:pPr>
        <w:spacing w:after="120"/>
        <w:rPr>
          <w:highlight w:val="yellow"/>
        </w:rPr>
      </w:pPr>
      <w:r w:rsidRPr="00C216E6">
        <w:rPr>
          <w:u w:val="single"/>
        </w:rPr>
        <w:t>Полномочия органов местного самоуправления</w:t>
      </w:r>
      <w:r w:rsidRPr="00C216E6">
        <w:t xml:space="preserve"> при разработке, утверждении и реализации Программы комплексного развития социальной инфраструктуры</w:t>
      </w:r>
      <w:r>
        <w:t xml:space="preserve"> Унароковского</w:t>
      </w:r>
      <w:r w:rsidRPr="00C216E6">
        <w:t xml:space="preserve"> сельского поселения.</w:t>
      </w:r>
    </w:p>
    <w:p w:rsidR="005859B4" w:rsidRPr="00C216E6" w:rsidRDefault="005859B4" w:rsidP="005859B4">
      <w:pPr>
        <w:spacing w:after="120"/>
      </w:pPr>
      <w:r w:rsidRPr="00C216E6">
        <w:t xml:space="preserve">В соответствии со </w:t>
      </w:r>
      <w:hyperlink r:id="rId9" w:history="1">
        <w:r w:rsidRPr="00C216E6">
          <w:t>статьей 11</w:t>
        </w:r>
      </w:hyperlink>
      <w:r w:rsidRPr="00C216E6">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социальной инфраструктуры разработана в соответствии с документами территориального планирования </w:t>
      </w:r>
      <w:r>
        <w:t>Унароковского</w:t>
      </w:r>
      <w:r w:rsidRPr="00C216E6">
        <w:t xml:space="preserve"> сельского поселения, при этом органы местного самоуправления имеют следующие полномочия: </w:t>
      </w:r>
    </w:p>
    <w:p w:rsidR="005859B4" w:rsidRPr="00C216E6" w:rsidRDefault="005859B4" w:rsidP="005859B4">
      <w:pPr>
        <w:spacing w:after="120"/>
      </w:pPr>
      <w:r w:rsidRPr="00C216E6">
        <w:rPr>
          <w:i/>
        </w:rPr>
        <w:t>1. Представительный орган</w:t>
      </w:r>
      <w:r w:rsidRPr="00C216E6">
        <w:t xml:space="preserve"> –</w:t>
      </w:r>
      <w:r>
        <w:t xml:space="preserve"> Унароковское</w:t>
      </w:r>
      <w:r w:rsidRPr="00C216E6">
        <w:t xml:space="preserve"> сельско</w:t>
      </w:r>
      <w:r>
        <w:t>е</w:t>
      </w:r>
      <w:r w:rsidRPr="00C216E6">
        <w:t xml:space="preserve"> поселени</w:t>
      </w:r>
      <w:r>
        <w:t>е</w:t>
      </w:r>
      <w:r w:rsidRPr="00C216E6">
        <w:t xml:space="preserve"> осуществляет рассмотрение и утверждение Программы. </w:t>
      </w:r>
    </w:p>
    <w:p w:rsidR="005859B4" w:rsidRPr="00C216E6" w:rsidRDefault="005859B4" w:rsidP="005859B4">
      <w:pPr>
        <w:spacing w:after="120"/>
      </w:pPr>
      <w:r>
        <w:t>Унароковское</w:t>
      </w:r>
      <w:r w:rsidRPr="00C216E6">
        <w:t xml:space="preserve"> сельско</w:t>
      </w:r>
      <w:r>
        <w:t>е</w:t>
      </w:r>
      <w:r w:rsidRPr="00C216E6">
        <w:t xml:space="preserve"> поселени</w:t>
      </w:r>
      <w:r>
        <w:t>е</w:t>
      </w:r>
      <w:r w:rsidRPr="00C216E6">
        <w:t xml:space="preserve"> имеет право: </w:t>
      </w:r>
    </w:p>
    <w:p w:rsidR="005859B4" w:rsidRPr="007A27FF" w:rsidRDefault="005859B4" w:rsidP="005859B4">
      <w:pPr>
        <w:pStyle w:val="a9"/>
        <w:numPr>
          <w:ilvl w:val="0"/>
          <w:numId w:val="3"/>
        </w:numPr>
        <w:spacing w:after="120"/>
        <w:ind w:left="0" w:firstLine="426"/>
      </w:pPr>
      <w:r w:rsidRPr="007A27FF">
        <w:t xml:space="preserve">запрашивать и получать от населения и организаций, осуществляющих эксплуатацию социальной инфраструктуры в границах </w:t>
      </w:r>
      <w:r>
        <w:t>Унароковского</w:t>
      </w:r>
      <w:r w:rsidRPr="007A27FF">
        <w:t xml:space="preserve"> сельского поселения, необходимую для осуществления своих полномочий информацию; </w:t>
      </w:r>
    </w:p>
    <w:p w:rsidR="005859B4" w:rsidRPr="00C216E6" w:rsidRDefault="005859B4" w:rsidP="005859B4">
      <w:pPr>
        <w:pStyle w:val="a9"/>
        <w:numPr>
          <w:ilvl w:val="0"/>
          <w:numId w:val="3"/>
        </w:numPr>
        <w:spacing w:after="120"/>
        <w:ind w:left="0" w:firstLine="426"/>
      </w:pPr>
      <w:r w:rsidRPr="00C216E6">
        <w:t xml:space="preserve">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социальной инфраструктуры </w:t>
      </w:r>
      <w:r>
        <w:t>Унароковского</w:t>
      </w:r>
      <w:r w:rsidRPr="00C216E6">
        <w:t xml:space="preserve"> сельского поселения; </w:t>
      </w:r>
    </w:p>
    <w:p w:rsidR="005859B4" w:rsidRPr="00C216E6" w:rsidRDefault="005859B4" w:rsidP="005859B4">
      <w:pPr>
        <w:pStyle w:val="a9"/>
        <w:numPr>
          <w:ilvl w:val="0"/>
          <w:numId w:val="3"/>
        </w:numPr>
        <w:spacing w:after="120"/>
        <w:ind w:left="0" w:firstLine="426"/>
      </w:pPr>
      <w:r w:rsidRPr="00C216E6">
        <w:t>рассматривать жалобы и предложения населения и организаций, осуществляющих эксплуатацию объектов</w:t>
      </w:r>
      <w:r>
        <w:rPr>
          <w:lang w:val="ru-RU"/>
        </w:rPr>
        <w:t xml:space="preserve"> </w:t>
      </w:r>
      <w:r w:rsidRPr="00C216E6">
        <w:t xml:space="preserve">социальной инфраструктуры в границах сельского поселения, возникающие в ходе разработки, утверждения и реализации Программы. </w:t>
      </w:r>
    </w:p>
    <w:p w:rsidR="005859B4" w:rsidRPr="00EF5687" w:rsidRDefault="005859B4" w:rsidP="005859B4">
      <w:pPr>
        <w:spacing w:after="120"/>
        <w:rPr>
          <w:iCs/>
        </w:rPr>
      </w:pPr>
      <w:r w:rsidRPr="007A27FF">
        <w:rPr>
          <w:i/>
          <w:iCs/>
        </w:rPr>
        <w:t xml:space="preserve">2. Глава </w:t>
      </w:r>
      <w:r>
        <w:rPr>
          <w:i/>
          <w:iCs/>
        </w:rPr>
        <w:t>Унароковского</w:t>
      </w:r>
      <w:r w:rsidRPr="007A27FF">
        <w:rPr>
          <w:i/>
          <w:iCs/>
        </w:rPr>
        <w:t xml:space="preserve"> сельского поселения </w:t>
      </w:r>
      <w:r w:rsidRPr="00EF5687">
        <w:rPr>
          <w:iCs/>
        </w:rPr>
        <w:t xml:space="preserve">осуществляет принятие решения о разработке Программы комплексного развития </w:t>
      </w:r>
      <w:r w:rsidRPr="00EF5687">
        <w:t xml:space="preserve">социальной инфраструктуры </w:t>
      </w:r>
      <w:r w:rsidRPr="00EF5687">
        <w:rPr>
          <w:iCs/>
        </w:rPr>
        <w:t xml:space="preserve">Унароковского сельского поселения; утверждение перечня функций по управлению реализацией Программы, передаваемых структурным подразделениям администрации сельского поселения или сторонней организации. </w:t>
      </w:r>
    </w:p>
    <w:p w:rsidR="005859B4" w:rsidRPr="007A27FF" w:rsidRDefault="005859B4" w:rsidP="005859B4">
      <w:pPr>
        <w:spacing w:after="120"/>
      </w:pPr>
      <w:r w:rsidRPr="007A27FF">
        <w:t xml:space="preserve">Глава </w:t>
      </w:r>
      <w:r>
        <w:t>Унароковского</w:t>
      </w:r>
      <w:r w:rsidRPr="007A27FF">
        <w:t xml:space="preserve"> сельского поселения имеет право:</w:t>
      </w:r>
    </w:p>
    <w:p w:rsidR="005859B4" w:rsidRPr="007A27FF" w:rsidRDefault="005859B4" w:rsidP="005859B4">
      <w:pPr>
        <w:pStyle w:val="a9"/>
        <w:numPr>
          <w:ilvl w:val="0"/>
          <w:numId w:val="4"/>
        </w:numPr>
        <w:spacing w:after="120"/>
        <w:ind w:left="0" w:firstLine="426"/>
      </w:pPr>
      <w:r w:rsidRPr="007A27FF">
        <w:t xml:space="preserve">запрашивать и получать от населения и организаций, осуществляющих эксплуатацию социальной инфраструктуры в границах </w:t>
      </w:r>
      <w:r>
        <w:t>Унароковского</w:t>
      </w:r>
      <w:r w:rsidRPr="007A27FF">
        <w:t xml:space="preserve"> сельского поселения, необходимую для осуществления своих полномочий информацию;</w:t>
      </w:r>
    </w:p>
    <w:p w:rsidR="005859B4" w:rsidRPr="007A27FF" w:rsidRDefault="005859B4" w:rsidP="005859B4">
      <w:pPr>
        <w:pStyle w:val="a9"/>
        <w:numPr>
          <w:ilvl w:val="0"/>
          <w:numId w:val="4"/>
        </w:numPr>
        <w:spacing w:after="120"/>
        <w:ind w:left="0" w:firstLine="426"/>
      </w:pPr>
      <w:r w:rsidRPr="007A27FF">
        <w:lastRenderedPageBreak/>
        <w:t>выносить предложения о разработке правовых актов местного значения, необходимых для реализации мероприятий Программы;</w:t>
      </w:r>
    </w:p>
    <w:p w:rsidR="005859B4" w:rsidRPr="00EF5687" w:rsidRDefault="005859B4" w:rsidP="005859B4">
      <w:pPr>
        <w:pStyle w:val="a9"/>
        <w:numPr>
          <w:ilvl w:val="0"/>
          <w:numId w:val="4"/>
        </w:numPr>
        <w:spacing w:after="120"/>
        <w:ind w:left="0" w:firstLine="426"/>
      </w:pPr>
      <w:r w:rsidRPr="007A27FF">
        <w:t xml:space="preserve">рассматривать жалобы и предложения населения и организаций, осуществляющих эксплуатацию объектов социальной инфраструктуры в границах </w:t>
      </w:r>
      <w:r>
        <w:t>Унароковского</w:t>
      </w:r>
      <w:r w:rsidRPr="007A27FF">
        <w:t xml:space="preserve"> сельского поселения, возникающие в ходе разработки, утверждения и реализации Программы.</w:t>
      </w:r>
    </w:p>
    <w:p w:rsidR="005859B4" w:rsidRPr="007A27FF" w:rsidRDefault="005859B4" w:rsidP="005859B4">
      <w:pPr>
        <w:pStyle w:val="a9"/>
        <w:spacing w:after="120"/>
        <w:ind w:left="426" w:firstLine="0"/>
      </w:pPr>
    </w:p>
    <w:p w:rsidR="005859B4" w:rsidRPr="0030358E" w:rsidRDefault="005859B4" w:rsidP="005859B4">
      <w:pPr>
        <w:pStyle w:val="a9"/>
        <w:spacing w:after="120"/>
        <w:ind w:left="0"/>
        <w:rPr>
          <w:i/>
        </w:rPr>
      </w:pPr>
      <w:r>
        <w:rPr>
          <w:i/>
          <w:lang w:val="ru-RU"/>
        </w:rPr>
        <w:t xml:space="preserve">3. </w:t>
      </w:r>
      <w:r w:rsidRPr="0030358E">
        <w:rPr>
          <w:i/>
        </w:rPr>
        <w:t xml:space="preserve">Администрация </w:t>
      </w:r>
      <w:r>
        <w:rPr>
          <w:i/>
        </w:rPr>
        <w:t>Унароковского</w:t>
      </w:r>
      <w:r w:rsidRPr="0030358E">
        <w:rPr>
          <w:i/>
        </w:rPr>
        <w:t xml:space="preserve"> сельского поселения:</w:t>
      </w:r>
    </w:p>
    <w:p w:rsidR="005859B4" w:rsidRPr="000C5DFD" w:rsidRDefault="005859B4" w:rsidP="005859B4">
      <w:pPr>
        <w:pStyle w:val="a9"/>
        <w:numPr>
          <w:ilvl w:val="0"/>
          <w:numId w:val="5"/>
        </w:numPr>
        <w:spacing w:after="120"/>
        <w:ind w:left="0" w:firstLine="426"/>
      </w:pPr>
      <w:r w:rsidRPr="000C5DFD">
        <w:t>выступает заказчиком Программы комплексного развития объектов социальной инфраструктуры</w:t>
      </w:r>
      <w:r>
        <w:rPr>
          <w:lang w:val="ru-RU"/>
        </w:rPr>
        <w:t xml:space="preserve"> </w:t>
      </w:r>
      <w:r>
        <w:t>Унароковского</w:t>
      </w:r>
      <w:r w:rsidRPr="000C5DFD">
        <w:t xml:space="preserve"> сельского поселения;</w:t>
      </w:r>
    </w:p>
    <w:p w:rsidR="005859B4" w:rsidRPr="000C5DFD" w:rsidRDefault="005859B4" w:rsidP="005859B4">
      <w:pPr>
        <w:pStyle w:val="a9"/>
        <w:numPr>
          <w:ilvl w:val="0"/>
          <w:numId w:val="5"/>
        </w:numPr>
        <w:spacing w:after="120"/>
        <w:ind w:left="0" w:firstLine="426"/>
      </w:pPr>
      <w:r w:rsidRPr="000C5DFD">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объектов социальной инфраструктуры </w:t>
      </w:r>
      <w:r>
        <w:t>Унароковского</w:t>
      </w:r>
      <w:r w:rsidRPr="000C5DFD">
        <w:t xml:space="preserve"> сельского поселения;</w:t>
      </w:r>
    </w:p>
    <w:p w:rsidR="005859B4" w:rsidRPr="009445DF" w:rsidRDefault="005859B4" w:rsidP="005859B4">
      <w:pPr>
        <w:pStyle w:val="a9"/>
        <w:numPr>
          <w:ilvl w:val="0"/>
          <w:numId w:val="5"/>
        </w:numPr>
        <w:spacing w:after="120"/>
        <w:ind w:left="0" w:firstLine="426"/>
      </w:pPr>
      <w:r w:rsidRPr="009445DF">
        <w:t>организует реализацию и мониторинг Программы.</w:t>
      </w:r>
    </w:p>
    <w:p w:rsidR="005859B4" w:rsidRPr="009445DF" w:rsidRDefault="005859B4" w:rsidP="005859B4">
      <w:pPr>
        <w:spacing w:after="120"/>
      </w:pPr>
      <w:r w:rsidRPr="009445DF">
        <w:t xml:space="preserve">Администрация </w:t>
      </w:r>
      <w:r>
        <w:t>Унароковского</w:t>
      </w:r>
      <w:r w:rsidRPr="009445DF">
        <w:t xml:space="preserve"> сельского поселения имеет право:</w:t>
      </w:r>
    </w:p>
    <w:p w:rsidR="005859B4" w:rsidRPr="009445DF" w:rsidRDefault="005859B4" w:rsidP="005859B4">
      <w:pPr>
        <w:pStyle w:val="a9"/>
        <w:numPr>
          <w:ilvl w:val="0"/>
          <w:numId w:val="6"/>
        </w:numPr>
        <w:spacing w:after="120"/>
        <w:ind w:left="0" w:firstLine="426"/>
      </w:pPr>
      <w:r w:rsidRPr="009445DF">
        <w:t>запрашивать и получать от населения и организаций, осуществляющих эксплуатацию объектов</w:t>
      </w:r>
      <w:r>
        <w:rPr>
          <w:lang w:val="ru-RU"/>
        </w:rPr>
        <w:t xml:space="preserve"> </w:t>
      </w:r>
      <w:r w:rsidRPr="009445DF">
        <w:t xml:space="preserve">социальной инфраструктуры в границах </w:t>
      </w:r>
      <w:r>
        <w:t>Унароковского</w:t>
      </w:r>
      <w:r w:rsidRPr="009445DF">
        <w:t xml:space="preserve"> сельского поселения, необходимую для осуществления своих полномочий информацию;</w:t>
      </w:r>
    </w:p>
    <w:p w:rsidR="005859B4" w:rsidRPr="009445DF" w:rsidRDefault="005859B4" w:rsidP="005859B4">
      <w:pPr>
        <w:pStyle w:val="a9"/>
        <w:numPr>
          <w:ilvl w:val="0"/>
          <w:numId w:val="6"/>
        </w:numPr>
        <w:spacing w:after="120"/>
        <w:ind w:left="0" w:firstLine="426"/>
      </w:pPr>
      <w:r w:rsidRPr="009445DF">
        <w:t>выносить предложения о разработке правовых актов местного значения, необходимых для реализации мероприятий Программы;</w:t>
      </w:r>
    </w:p>
    <w:p w:rsidR="005859B4" w:rsidRPr="009445DF" w:rsidRDefault="005859B4" w:rsidP="005859B4">
      <w:pPr>
        <w:pStyle w:val="a9"/>
        <w:numPr>
          <w:ilvl w:val="0"/>
          <w:numId w:val="6"/>
        </w:numPr>
        <w:spacing w:after="120"/>
        <w:ind w:left="0" w:firstLine="426"/>
      </w:pPr>
      <w:r w:rsidRPr="009445DF">
        <w:t>рассматривать жалобы и предложения населения и организаций, осуществляющих эксплуатацию объектов</w:t>
      </w:r>
      <w:r>
        <w:rPr>
          <w:lang w:val="ru-RU"/>
        </w:rPr>
        <w:t xml:space="preserve"> </w:t>
      </w:r>
      <w:r w:rsidRPr="009445DF">
        <w:t xml:space="preserve">социальной инфраструктуры в границах </w:t>
      </w:r>
      <w:r>
        <w:t>Унароковского</w:t>
      </w:r>
      <w:r w:rsidRPr="009445DF">
        <w:t xml:space="preserve"> сельского поселения, возникающие в ходе разработки, утверждения и реализации Программы.</w:t>
      </w:r>
    </w:p>
    <w:p w:rsidR="005859B4" w:rsidRDefault="005859B4" w:rsidP="005859B4">
      <w:pPr>
        <w:spacing w:after="120"/>
      </w:pPr>
    </w:p>
    <w:p w:rsidR="005859B4" w:rsidRPr="009445DF" w:rsidRDefault="005859B4" w:rsidP="005859B4">
      <w:pPr>
        <w:spacing w:after="120"/>
      </w:pPr>
      <w:r w:rsidRPr="009445DF">
        <w:t>Сроки и этапы:</w:t>
      </w:r>
    </w:p>
    <w:p w:rsidR="005859B4" w:rsidRPr="009445DF" w:rsidRDefault="005859B4" w:rsidP="005859B4">
      <w:pPr>
        <w:spacing w:after="120"/>
      </w:pPr>
      <w:r w:rsidRPr="009445DF">
        <w:t>Программа комплексного развития социальной инфраструктуры</w:t>
      </w:r>
      <w:r>
        <w:t xml:space="preserve"> Унароковского</w:t>
      </w:r>
      <w:r w:rsidRPr="009445DF">
        <w:t xml:space="preserve"> сельского поселения разрабатывается на период с 2016 до 20</w:t>
      </w:r>
      <w:r>
        <w:t>30</w:t>
      </w:r>
      <w:r w:rsidRPr="009445DF">
        <w:t xml:space="preserve"> года. </w:t>
      </w:r>
    </w:p>
    <w:p w:rsidR="005859B4" w:rsidRPr="00B41D62" w:rsidRDefault="005859B4" w:rsidP="005859B4">
      <w:pPr>
        <w:spacing w:after="120"/>
      </w:pPr>
      <w:r w:rsidRPr="00B41D62">
        <w:t xml:space="preserve">Этапы осуществления Программы комплексного развития социальной инфраструктуры </w:t>
      </w:r>
      <w:r>
        <w:t>Унароковского</w:t>
      </w:r>
      <w:r w:rsidRPr="00B41D62">
        <w:t xml:space="preserve"> сельского поселения:</w:t>
      </w:r>
    </w:p>
    <w:p w:rsidR="005859B4" w:rsidRPr="00B41D62" w:rsidRDefault="005859B4" w:rsidP="005859B4">
      <w:pPr>
        <w:pStyle w:val="a9"/>
        <w:numPr>
          <w:ilvl w:val="0"/>
          <w:numId w:val="7"/>
        </w:numPr>
        <w:spacing w:after="120"/>
        <w:ind w:left="0" w:firstLine="993"/>
      </w:pPr>
      <w:r w:rsidRPr="00B41D62">
        <w:t>этап – 2016 - 2021 годы;</w:t>
      </w:r>
    </w:p>
    <w:p w:rsidR="005859B4" w:rsidRPr="00B41D62" w:rsidRDefault="005859B4" w:rsidP="005859B4">
      <w:pPr>
        <w:pStyle w:val="a9"/>
        <w:numPr>
          <w:ilvl w:val="0"/>
          <w:numId w:val="7"/>
        </w:numPr>
        <w:spacing w:after="120"/>
        <w:ind w:left="0" w:firstLine="993"/>
      </w:pPr>
      <w:r w:rsidRPr="00B41D62">
        <w:t>этап – 2022 - 20</w:t>
      </w:r>
      <w:r>
        <w:t>30</w:t>
      </w:r>
      <w:r w:rsidRPr="00B41D62">
        <w:t xml:space="preserve"> годы. </w:t>
      </w:r>
    </w:p>
    <w:p w:rsidR="005859B4" w:rsidRPr="00A7437B" w:rsidRDefault="005859B4" w:rsidP="005859B4">
      <w:pPr>
        <w:spacing w:after="120"/>
        <w:rPr>
          <w:highlight w:val="yellow"/>
        </w:rPr>
      </w:pPr>
      <w:r w:rsidRPr="00A7437B">
        <w:rPr>
          <w:highlight w:val="yellow"/>
        </w:rPr>
        <w:br w:type="page"/>
      </w:r>
    </w:p>
    <w:p w:rsidR="005859B4" w:rsidRPr="001A51D6" w:rsidRDefault="005859B4" w:rsidP="005859B4">
      <w:pPr>
        <w:pStyle w:val="12"/>
        <w:numPr>
          <w:ilvl w:val="0"/>
          <w:numId w:val="7"/>
        </w:numPr>
        <w:ind w:left="851"/>
      </w:pPr>
      <w:bookmarkStart w:id="3" w:name="_Toc450904515"/>
      <w:r w:rsidRPr="001A51D6">
        <w:lastRenderedPageBreak/>
        <w:t xml:space="preserve">ХАРАКТЕРИСТИКА СУЩЕСТВУЮЩЕГО СОСТОЯНИЯ </w:t>
      </w:r>
      <w:r>
        <w:t xml:space="preserve">ОБЪЕКТОВ СОЦИАЛЬНОЙ </w:t>
      </w:r>
      <w:r w:rsidRPr="001A51D6">
        <w:t xml:space="preserve">ИНФРАСТРУКТУРЫ </w:t>
      </w:r>
      <w:r>
        <w:t>УНАРОКОВСКОГО</w:t>
      </w:r>
      <w:r w:rsidRPr="001A51D6">
        <w:t xml:space="preserve"> СЕЛЬСКОГО ПОСЕЛЕНИЯ</w:t>
      </w:r>
      <w:bookmarkEnd w:id="3"/>
    </w:p>
    <w:p w:rsidR="005859B4" w:rsidRPr="00A7437B" w:rsidRDefault="005859B4" w:rsidP="005859B4">
      <w:pPr>
        <w:rPr>
          <w:highlight w:val="yellow"/>
        </w:rPr>
      </w:pPr>
    </w:p>
    <w:p w:rsidR="005859B4" w:rsidRDefault="005859B4" w:rsidP="005859B4">
      <w:pPr>
        <w:spacing w:afterLines="120" w:after="288"/>
      </w:pPr>
      <w:r w:rsidRPr="00424655">
        <w:t>Социальная инфраструктура – совокупность необходимых для нормальной жизнедеятельности населения материальных объектов (зданий, сооружений), различных городских инженерных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r>
        <w:t xml:space="preserve"> </w:t>
      </w:r>
      <w:r w:rsidRPr="0012452C">
        <w:t>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w:t>
      </w:r>
    </w:p>
    <w:p w:rsidR="005859B4" w:rsidRPr="00424655" w:rsidRDefault="005859B4" w:rsidP="005859B4">
      <w:pPr>
        <w:spacing w:afterLines="120" w:after="288"/>
      </w:pPr>
      <w:r w:rsidRPr="00424655">
        <w:t xml:space="preserve">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 </w:t>
      </w:r>
    </w:p>
    <w:p w:rsidR="005859B4" w:rsidRDefault="005859B4" w:rsidP="005859B4">
      <w:pPr>
        <w:spacing w:afterLines="120" w:after="288"/>
      </w:pPr>
      <w:r w:rsidRPr="00424655">
        <w:t xml:space="preserve">Оценка существующей организации системы обслуживания и размещения объектов социальной инфраструктуры проведена в соответствии со СНиП 2.07.01-89* «Градостроительство. Планировка и застройка городских и сельских поселений». </w:t>
      </w:r>
    </w:p>
    <w:p w:rsidR="005859B4" w:rsidRPr="0012452C" w:rsidRDefault="005859B4" w:rsidP="005859B4">
      <w:pPr>
        <w:spacing w:afterLines="120" w:after="288"/>
      </w:pPr>
      <w:r>
        <w:t>Село Унароково</w:t>
      </w:r>
      <w:r w:rsidRPr="00424655">
        <w:t xml:space="preserve"> является административным центром одноименного поселения</w:t>
      </w:r>
      <w:r>
        <w:t>.</w:t>
      </w:r>
      <w:r w:rsidRPr="00424655">
        <w:t xml:space="preserve"> На территории </w:t>
      </w:r>
      <w:r>
        <w:t>населенных пунктов Унароковского сельского поселения</w:t>
      </w:r>
      <w:r w:rsidRPr="00424655">
        <w:t xml:space="preserve"> расположены учреждения образования, здравоохранения, физической культуры и спорта, торговли и общественного питания, учреждения культурно-досугового назначения и прочие. </w:t>
      </w:r>
    </w:p>
    <w:p w:rsidR="005859B4" w:rsidRPr="0012452C" w:rsidRDefault="005859B4" w:rsidP="005859B4">
      <w:pPr>
        <w:spacing w:afterLines="120" w:after="288"/>
      </w:pPr>
      <w:r w:rsidRPr="0012452C">
        <w:t xml:space="preserve">Расчет перспективного развития отраслей социальной сферы </w:t>
      </w:r>
      <w:r>
        <w:t>Унароковского</w:t>
      </w:r>
      <w:r w:rsidRPr="0012452C">
        <w:t xml:space="preserve"> сельского поселения производился на основе анализа современного их состояния с последующей экстраполяцией на средне- и дальнесрочные периоды. При этом учитывались разработанные прогнозные показатели перспективной демографической ситуации, экономической подсистемы, тенденции мирового и отечественного развития социальной сферы. В основу расчетов перспективной потребности и обеспеченности </w:t>
      </w:r>
      <w:r>
        <w:t>Унароковского</w:t>
      </w:r>
      <w:r w:rsidRPr="0012452C">
        <w:t xml:space="preserve"> сельского поселения социальной инфраструктурой и услугами были положены:</w:t>
      </w:r>
    </w:p>
    <w:p w:rsidR="005859B4" w:rsidRPr="0012452C" w:rsidRDefault="005859B4" w:rsidP="005859B4">
      <w:pPr>
        <w:spacing w:afterLines="120" w:after="288"/>
      </w:pPr>
      <w:r>
        <w:t>- </w:t>
      </w:r>
      <w:r w:rsidRPr="0012452C">
        <w:t>нормативные показатели, изложенные в Распоряжении Правительства Российской Федерации от 14 июля 2001 года №942-р «О социальных нормах и нормативах» и соответствующем документе от 19 октября 1999 года «Методика определения нормативной потребности субъектов Российской Федерации в объектах социальной инфраструктуры»;</w:t>
      </w:r>
    </w:p>
    <w:p w:rsidR="005859B4" w:rsidRPr="0012452C" w:rsidRDefault="005859B4" w:rsidP="005859B4">
      <w:pPr>
        <w:spacing w:afterLines="120" w:after="288"/>
      </w:pPr>
      <w:r>
        <w:t>- </w:t>
      </w:r>
      <w:r w:rsidRPr="0012452C">
        <w:t xml:space="preserve">утвержденные Правительством РФ изменениям в социальные нормы и нормативы, изложенные в Распоряжении от 13 июля </w:t>
      </w:r>
      <w:smartTag w:uri="urn:schemas-microsoft-com:office:smarttags" w:element="metricconverter">
        <w:smartTagPr>
          <w:attr w:name="ProductID" w:val="2007 г"/>
        </w:smartTagPr>
        <w:r w:rsidRPr="0012452C">
          <w:t>2007 г</w:t>
        </w:r>
      </w:smartTag>
      <w:r w:rsidRPr="0012452C">
        <w:t>. № 923-р;</w:t>
      </w:r>
    </w:p>
    <w:p w:rsidR="005859B4" w:rsidRDefault="005859B4" w:rsidP="005859B4">
      <w:pPr>
        <w:spacing w:afterLines="120" w:after="288"/>
        <w:rPr>
          <w:highlight w:val="yellow"/>
        </w:rPr>
      </w:pPr>
      <w:r>
        <w:t>- </w:t>
      </w:r>
      <w:r w:rsidRPr="0012452C">
        <w:t>нормативы СНиП 2.07.01-89</w:t>
      </w:r>
      <w:r w:rsidRPr="0012452C">
        <w:sym w:font="Symbol" w:char="F02A"/>
      </w:r>
    </w:p>
    <w:p w:rsidR="005859B4" w:rsidRDefault="005859B4" w:rsidP="005859B4">
      <w:pPr>
        <w:pStyle w:val="12"/>
        <w:numPr>
          <w:ilvl w:val="1"/>
          <w:numId w:val="41"/>
        </w:numPr>
        <w:spacing w:afterLines="120" w:after="288"/>
      </w:pPr>
      <w:bookmarkStart w:id="4" w:name="_Toc450904516"/>
      <w:r w:rsidRPr="008B61EA">
        <w:lastRenderedPageBreak/>
        <w:t>Анализ социально</w:t>
      </w:r>
      <w:r>
        <w:t>-</w:t>
      </w:r>
      <w:r w:rsidRPr="008B61EA">
        <w:t xml:space="preserve">экономического развития </w:t>
      </w:r>
      <w:r>
        <w:t>Унароковского</w:t>
      </w:r>
      <w:r w:rsidRPr="008B61EA">
        <w:t xml:space="preserve"> сельского поселения</w:t>
      </w:r>
      <w:bookmarkEnd w:id="4"/>
    </w:p>
    <w:p w:rsidR="005859B4" w:rsidRPr="001F0B39" w:rsidRDefault="005859B4" w:rsidP="005859B4">
      <w:pPr>
        <w:pStyle w:val="12"/>
        <w:numPr>
          <w:ilvl w:val="2"/>
          <w:numId w:val="41"/>
        </w:numPr>
        <w:spacing w:afterLines="120" w:after="288"/>
      </w:pPr>
      <w:bookmarkStart w:id="5" w:name="_Toc450904517"/>
      <w:r w:rsidRPr="001F0B39">
        <w:t xml:space="preserve">Краткая характеристика </w:t>
      </w:r>
      <w:r>
        <w:t>Унароковского</w:t>
      </w:r>
      <w:r w:rsidRPr="001F0B39">
        <w:t xml:space="preserve"> сельского поселения</w:t>
      </w:r>
      <w:bookmarkEnd w:id="5"/>
    </w:p>
    <w:p w:rsidR="005859B4" w:rsidRPr="001F0B39" w:rsidRDefault="005859B4" w:rsidP="005859B4">
      <w:pPr>
        <w:spacing w:afterLines="120" w:after="288"/>
        <w:jc w:val="right"/>
        <w:rPr>
          <w:szCs w:val="24"/>
        </w:rPr>
      </w:pPr>
      <w:r>
        <w:t>Таблица 3.1</w:t>
      </w:r>
    </w:p>
    <w:p w:rsidR="005859B4" w:rsidRPr="00746988" w:rsidRDefault="005859B4" w:rsidP="005859B4">
      <w:pPr>
        <w:spacing w:afterLines="120" w:after="288"/>
        <w:jc w:val="center"/>
      </w:pPr>
      <w:r w:rsidRPr="00746988">
        <w:t>Общие сведения о</w:t>
      </w:r>
      <w:r>
        <w:t>б Унароковском</w:t>
      </w:r>
      <w:r w:rsidRPr="00746988">
        <w:t xml:space="preserve"> сельском поселении Мостовского района Краснодарского края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6507"/>
        <w:gridCol w:w="2098"/>
      </w:tblGrid>
      <w:tr w:rsidR="005859B4" w:rsidRPr="008C62B2" w:rsidTr="00566F3F">
        <w:trPr>
          <w:trHeight w:val="339"/>
        </w:trPr>
        <w:tc>
          <w:tcPr>
            <w:tcW w:w="859" w:type="dxa"/>
            <w:tcBorders>
              <w:top w:val="single" w:sz="4" w:space="0" w:color="auto"/>
              <w:left w:val="single" w:sz="4" w:space="0" w:color="auto"/>
              <w:bottom w:val="single" w:sz="4" w:space="0" w:color="auto"/>
              <w:right w:val="single" w:sz="4" w:space="0" w:color="auto"/>
            </w:tcBorders>
            <w:vAlign w:val="center"/>
          </w:tcPr>
          <w:p w:rsidR="005859B4" w:rsidRPr="00750FB2" w:rsidRDefault="005859B4" w:rsidP="00566F3F">
            <w:pPr>
              <w:pStyle w:val="a4"/>
              <w:spacing w:line="276" w:lineRule="auto"/>
              <w:jc w:val="center"/>
              <w:rPr>
                <w:rFonts w:ascii="Times New Roman" w:hAnsi="Times New Roman"/>
                <w:b/>
                <w:lang w:eastAsia="en-US"/>
              </w:rPr>
            </w:pPr>
            <w:r w:rsidRPr="00750FB2">
              <w:rPr>
                <w:rFonts w:ascii="Times New Roman" w:hAnsi="Times New Roman"/>
                <w:b/>
                <w:lang w:eastAsia="en-US"/>
              </w:rPr>
              <w:t>№ п/п</w:t>
            </w:r>
          </w:p>
        </w:tc>
        <w:tc>
          <w:tcPr>
            <w:tcW w:w="6507" w:type="dxa"/>
            <w:tcBorders>
              <w:top w:val="single" w:sz="4" w:space="0" w:color="auto"/>
              <w:left w:val="single" w:sz="4" w:space="0" w:color="auto"/>
              <w:bottom w:val="single" w:sz="4" w:space="0" w:color="auto"/>
              <w:right w:val="single" w:sz="4" w:space="0" w:color="auto"/>
            </w:tcBorders>
            <w:vAlign w:val="center"/>
          </w:tcPr>
          <w:p w:rsidR="005859B4" w:rsidRPr="00750FB2" w:rsidRDefault="005859B4" w:rsidP="00566F3F">
            <w:pPr>
              <w:pStyle w:val="a4"/>
              <w:spacing w:line="276" w:lineRule="auto"/>
              <w:jc w:val="center"/>
              <w:rPr>
                <w:rFonts w:ascii="Times New Roman" w:hAnsi="Times New Roman"/>
                <w:b/>
                <w:lang w:eastAsia="en-US"/>
              </w:rPr>
            </w:pPr>
            <w:r w:rsidRPr="00750FB2">
              <w:rPr>
                <w:rFonts w:ascii="Times New Roman" w:hAnsi="Times New Roman"/>
                <w:b/>
                <w:lang w:eastAsia="en-US"/>
              </w:rPr>
              <w:t>Наименование показателей</w:t>
            </w:r>
          </w:p>
        </w:tc>
        <w:tc>
          <w:tcPr>
            <w:tcW w:w="2098" w:type="dxa"/>
            <w:tcBorders>
              <w:top w:val="single" w:sz="4" w:space="0" w:color="auto"/>
              <w:left w:val="single" w:sz="4" w:space="0" w:color="auto"/>
              <w:bottom w:val="single" w:sz="4" w:space="0" w:color="auto"/>
              <w:right w:val="single" w:sz="4" w:space="0" w:color="auto"/>
            </w:tcBorders>
            <w:vAlign w:val="center"/>
          </w:tcPr>
          <w:p w:rsidR="005859B4" w:rsidRPr="00750FB2" w:rsidRDefault="005859B4" w:rsidP="00566F3F">
            <w:pPr>
              <w:pStyle w:val="a4"/>
              <w:spacing w:line="276" w:lineRule="auto"/>
              <w:jc w:val="center"/>
              <w:rPr>
                <w:rFonts w:ascii="Times New Roman" w:hAnsi="Times New Roman"/>
                <w:b/>
                <w:lang w:val="ru-RU" w:eastAsia="en-US"/>
              </w:rPr>
            </w:pPr>
            <w:r>
              <w:rPr>
                <w:rFonts w:ascii="Times New Roman" w:hAnsi="Times New Roman"/>
                <w:b/>
                <w:lang w:val="ru-RU" w:eastAsia="en-US"/>
              </w:rPr>
              <w:t xml:space="preserve">Унароковское </w:t>
            </w:r>
            <w:r w:rsidRPr="00750FB2">
              <w:rPr>
                <w:rFonts w:ascii="Times New Roman" w:hAnsi="Times New Roman"/>
                <w:b/>
                <w:lang w:val="ru-RU" w:eastAsia="en-US"/>
              </w:rPr>
              <w:t>сп</w:t>
            </w:r>
          </w:p>
        </w:tc>
      </w:tr>
      <w:tr w:rsidR="005859B4" w:rsidRPr="00A7437B" w:rsidTr="00566F3F">
        <w:trPr>
          <w:trHeight w:val="1264"/>
        </w:trPr>
        <w:tc>
          <w:tcPr>
            <w:tcW w:w="859" w:type="dxa"/>
            <w:tcBorders>
              <w:top w:val="single" w:sz="4" w:space="0" w:color="auto"/>
              <w:left w:val="single" w:sz="4" w:space="0" w:color="auto"/>
              <w:bottom w:val="single" w:sz="4" w:space="0" w:color="auto"/>
              <w:right w:val="single" w:sz="4" w:space="0" w:color="auto"/>
            </w:tcBorders>
            <w:vAlign w:val="center"/>
          </w:tcPr>
          <w:p w:rsidR="005859B4" w:rsidRPr="00750FB2" w:rsidRDefault="005859B4" w:rsidP="00566F3F">
            <w:pPr>
              <w:pStyle w:val="a4"/>
              <w:spacing w:line="276" w:lineRule="auto"/>
              <w:jc w:val="center"/>
              <w:rPr>
                <w:rFonts w:ascii="Bookman Old Style" w:hAnsi="Bookman Old Style"/>
                <w:sz w:val="20"/>
                <w:szCs w:val="20"/>
                <w:lang w:eastAsia="en-US"/>
              </w:rPr>
            </w:pPr>
            <w:r w:rsidRPr="00750FB2">
              <w:rPr>
                <w:rFonts w:ascii="Bookman Old Style" w:hAnsi="Bookman Old Style"/>
                <w:sz w:val="20"/>
                <w:szCs w:val="20"/>
                <w:lang w:eastAsia="en-US"/>
              </w:rPr>
              <w:t>1.</w:t>
            </w:r>
          </w:p>
          <w:p w:rsidR="005859B4" w:rsidRPr="00750FB2" w:rsidRDefault="005859B4" w:rsidP="00566F3F">
            <w:pPr>
              <w:pStyle w:val="a4"/>
              <w:spacing w:line="276" w:lineRule="auto"/>
              <w:jc w:val="center"/>
              <w:rPr>
                <w:rFonts w:ascii="Bookman Old Style" w:hAnsi="Bookman Old Style"/>
                <w:sz w:val="20"/>
                <w:szCs w:val="20"/>
                <w:lang w:eastAsia="en-US"/>
              </w:rPr>
            </w:pPr>
            <w:r w:rsidRPr="00750FB2">
              <w:rPr>
                <w:rFonts w:ascii="Bookman Old Style" w:hAnsi="Bookman Old Style"/>
                <w:sz w:val="20"/>
                <w:szCs w:val="20"/>
                <w:lang w:eastAsia="en-US"/>
              </w:rPr>
              <w:t>2.</w:t>
            </w:r>
          </w:p>
          <w:p w:rsidR="005859B4" w:rsidRPr="00750FB2" w:rsidRDefault="005859B4" w:rsidP="00566F3F">
            <w:pPr>
              <w:pStyle w:val="a4"/>
              <w:spacing w:line="276" w:lineRule="auto"/>
              <w:jc w:val="center"/>
              <w:rPr>
                <w:rFonts w:ascii="Bookman Old Style" w:hAnsi="Bookman Old Style"/>
                <w:sz w:val="20"/>
                <w:szCs w:val="20"/>
                <w:lang w:eastAsia="en-US"/>
              </w:rPr>
            </w:pPr>
            <w:r w:rsidRPr="00750FB2">
              <w:rPr>
                <w:rFonts w:ascii="Bookman Old Style" w:hAnsi="Bookman Old Style"/>
                <w:sz w:val="20"/>
                <w:szCs w:val="20"/>
                <w:lang w:eastAsia="en-US"/>
              </w:rPr>
              <w:t>3.</w:t>
            </w:r>
          </w:p>
          <w:p w:rsidR="005859B4" w:rsidRPr="00800B37" w:rsidRDefault="005859B4" w:rsidP="00566F3F">
            <w:pPr>
              <w:pStyle w:val="a4"/>
              <w:spacing w:line="276" w:lineRule="auto"/>
              <w:jc w:val="center"/>
              <w:rPr>
                <w:rFonts w:ascii="Bookman Old Style" w:hAnsi="Bookman Old Style"/>
                <w:lang w:val="ru-RU" w:eastAsia="en-US"/>
              </w:rPr>
            </w:pPr>
            <w:r w:rsidRPr="00750FB2">
              <w:rPr>
                <w:rFonts w:ascii="Bookman Old Style" w:hAnsi="Bookman Old Style"/>
                <w:sz w:val="20"/>
                <w:szCs w:val="20"/>
                <w:lang w:eastAsia="en-US"/>
              </w:rPr>
              <w:t>4.</w:t>
            </w:r>
          </w:p>
        </w:tc>
        <w:tc>
          <w:tcPr>
            <w:tcW w:w="6507" w:type="dxa"/>
            <w:tcBorders>
              <w:top w:val="single" w:sz="4" w:space="0" w:color="auto"/>
              <w:left w:val="single" w:sz="4" w:space="0" w:color="auto"/>
              <w:bottom w:val="single" w:sz="4" w:space="0" w:color="auto"/>
              <w:right w:val="single" w:sz="4" w:space="0" w:color="auto"/>
            </w:tcBorders>
            <w:vAlign w:val="center"/>
          </w:tcPr>
          <w:p w:rsidR="005859B4" w:rsidRPr="00750FB2" w:rsidRDefault="005859B4" w:rsidP="00566F3F">
            <w:pPr>
              <w:pStyle w:val="a4"/>
              <w:spacing w:line="276" w:lineRule="auto"/>
              <w:rPr>
                <w:rFonts w:ascii="Bookman Old Style" w:hAnsi="Bookman Old Style"/>
                <w:sz w:val="20"/>
                <w:szCs w:val="20"/>
                <w:vertAlign w:val="superscript"/>
                <w:lang w:val="ru-RU" w:eastAsia="en-US"/>
              </w:rPr>
            </w:pPr>
            <w:r w:rsidRPr="00750FB2">
              <w:rPr>
                <w:rFonts w:ascii="Bookman Old Style" w:hAnsi="Bookman Old Style"/>
                <w:sz w:val="20"/>
                <w:szCs w:val="20"/>
                <w:lang w:val="ru-RU" w:eastAsia="en-US"/>
              </w:rPr>
              <w:t>Территория, га</w:t>
            </w:r>
          </w:p>
          <w:p w:rsidR="005859B4" w:rsidRPr="00750FB2" w:rsidRDefault="005859B4" w:rsidP="00566F3F">
            <w:pPr>
              <w:pStyle w:val="a4"/>
              <w:spacing w:line="276" w:lineRule="auto"/>
              <w:rPr>
                <w:rFonts w:ascii="Bookman Old Style" w:hAnsi="Bookman Old Style"/>
                <w:sz w:val="20"/>
                <w:szCs w:val="20"/>
                <w:lang w:val="ru-RU" w:eastAsia="en-US"/>
              </w:rPr>
            </w:pPr>
            <w:r w:rsidRPr="00750FB2">
              <w:rPr>
                <w:rFonts w:ascii="Bookman Old Style" w:hAnsi="Bookman Old Style"/>
                <w:sz w:val="20"/>
                <w:szCs w:val="20"/>
                <w:lang w:val="ru-RU" w:eastAsia="en-US"/>
              </w:rPr>
              <w:t>Население (всего), чел.</w:t>
            </w:r>
          </w:p>
          <w:p w:rsidR="005859B4" w:rsidRPr="00750FB2" w:rsidRDefault="005859B4" w:rsidP="00566F3F">
            <w:pPr>
              <w:pStyle w:val="a4"/>
              <w:spacing w:line="276" w:lineRule="auto"/>
              <w:rPr>
                <w:rFonts w:ascii="Bookman Old Style" w:hAnsi="Bookman Old Style"/>
                <w:sz w:val="20"/>
                <w:szCs w:val="20"/>
                <w:lang w:val="ru-RU" w:eastAsia="en-US"/>
              </w:rPr>
            </w:pPr>
            <w:r w:rsidRPr="00750FB2">
              <w:rPr>
                <w:rFonts w:ascii="Bookman Old Style" w:hAnsi="Bookman Old Style"/>
                <w:sz w:val="20"/>
                <w:szCs w:val="20"/>
                <w:lang w:val="ru-RU" w:eastAsia="en-US"/>
              </w:rPr>
              <w:t>Темпы развития численности населения 20</w:t>
            </w:r>
            <w:r>
              <w:rPr>
                <w:rFonts w:ascii="Bookman Old Style" w:hAnsi="Bookman Old Style"/>
                <w:sz w:val="20"/>
                <w:szCs w:val="20"/>
                <w:lang w:val="ru-RU" w:eastAsia="en-US"/>
              </w:rPr>
              <w:t>10</w:t>
            </w:r>
            <w:r w:rsidRPr="00750FB2">
              <w:rPr>
                <w:rFonts w:ascii="Bookman Old Style" w:hAnsi="Bookman Old Style"/>
                <w:sz w:val="20"/>
                <w:szCs w:val="20"/>
                <w:lang w:val="ru-RU" w:eastAsia="en-US"/>
              </w:rPr>
              <w:t>-2015 гг, %.</w:t>
            </w:r>
          </w:p>
          <w:p w:rsidR="005859B4" w:rsidRPr="00750FB2" w:rsidRDefault="005859B4" w:rsidP="00566F3F">
            <w:pPr>
              <w:pStyle w:val="a4"/>
              <w:spacing w:line="276" w:lineRule="auto"/>
              <w:rPr>
                <w:rFonts w:ascii="Bookman Old Style" w:hAnsi="Bookman Old Style"/>
                <w:sz w:val="20"/>
                <w:szCs w:val="20"/>
                <w:lang w:val="ru-RU" w:eastAsia="en-US"/>
              </w:rPr>
            </w:pPr>
            <w:r w:rsidRPr="00750FB2">
              <w:rPr>
                <w:rFonts w:ascii="Bookman Old Style" w:hAnsi="Bookman Old Style"/>
                <w:sz w:val="20"/>
                <w:szCs w:val="20"/>
                <w:lang w:val="ru-RU" w:eastAsia="en-US"/>
              </w:rPr>
              <w:t xml:space="preserve">Количество населенных пунктов </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5859B4" w:rsidRPr="00750FB2" w:rsidRDefault="005859B4" w:rsidP="00566F3F">
            <w:pPr>
              <w:pStyle w:val="a4"/>
              <w:spacing w:line="276" w:lineRule="auto"/>
              <w:jc w:val="center"/>
              <w:rPr>
                <w:rFonts w:ascii="Bookman Old Style" w:hAnsi="Bookman Old Style"/>
                <w:sz w:val="20"/>
                <w:szCs w:val="20"/>
                <w:lang w:val="ru-RU" w:eastAsia="en-US"/>
              </w:rPr>
            </w:pPr>
            <w:r>
              <w:rPr>
                <w:rFonts w:ascii="Bookman Old Style" w:hAnsi="Bookman Old Style"/>
                <w:sz w:val="20"/>
                <w:szCs w:val="20"/>
                <w:lang w:val="ru-RU" w:eastAsia="en-US"/>
              </w:rPr>
              <w:t>14537,3</w:t>
            </w:r>
          </w:p>
          <w:p w:rsidR="005859B4" w:rsidRPr="00750FB2" w:rsidRDefault="005859B4" w:rsidP="00566F3F">
            <w:pPr>
              <w:pStyle w:val="a4"/>
              <w:spacing w:line="276" w:lineRule="auto"/>
              <w:jc w:val="center"/>
              <w:rPr>
                <w:rFonts w:ascii="Bookman Old Style" w:hAnsi="Bookman Old Style"/>
                <w:sz w:val="20"/>
                <w:szCs w:val="20"/>
                <w:lang w:val="ru-RU" w:eastAsia="en-US"/>
              </w:rPr>
            </w:pPr>
            <w:r>
              <w:rPr>
                <w:rFonts w:ascii="Bookman Old Style" w:hAnsi="Bookman Old Style"/>
                <w:sz w:val="20"/>
                <w:szCs w:val="20"/>
                <w:lang w:val="ru-RU" w:eastAsia="en-US"/>
              </w:rPr>
              <w:t>2881</w:t>
            </w:r>
          </w:p>
          <w:p w:rsidR="005859B4" w:rsidRPr="00750FB2" w:rsidRDefault="005859B4" w:rsidP="00566F3F">
            <w:pPr>
              <w:pStyle w:val="a4"/>
              <w:spacing w:line="276" w:lineRule="auto"/>
              <w:jc w:val="center"/>
              <w:rPr>
                <w:rFonts w:ascii="Bookman Old Style" w:hAnsi="Bookman Old Style"/>
                <w:sz w:val="20"/>
                <w:szCs w:val="20"/>
                <w:lang w:val="ru-RU" w:eastAsia="en-US"/>
              </w:rPr>
            </w:pPr>
            <w:r>
              <w:rPr>
                <w:rFonts w:ascii="Bookman Old Style" w:hAnsi="Bookman Old Style"/>
                <w:sz w:val="20"/>
                <w:szCs w:val="20"/>
                <w:lang w:val="ru-RU" w:eastAsia="en-US"/>
              </w:rPr>
              <w:t>снижение 2</w:t>
            </w:r>
            <w:r w:rsidRPr="00750FB2">
              <w:rPr>
                <w:rFonts w:ascii="Bookman Old Style" w:hAnsi="Bookman Old Style"/>
                <w:sz w:val="20"/>
                <w:szCs w:val="20"/>
                <w:lang w:val="ru-RU" w:eastAsia="en-US"/>
              </w:rPr>
              <w:t>%</w:t>
            </w:r>
          </w:p>
          <w:p w:rsidR="005859B4" w:rsidRPr="00750FB2" w:rsidRDefault="005859B4" w:rsidP="00566F3F">
            <w:pPr>
              <w:pStyle w:val="a4"/>
              <w:spacing w:line="276" w:lineRule="auto"/>
              <w:jc w:val="center"/>
              <w:rPr>
                <w:rFonts w:ascii="Bookman Old Style" w:hAnsi="Bookman Old Style"/>
                <w:sz w:val="20"/>
                <w:szCs w:val="20"/>
                <w:lang w:val="ru-RU" w:eastAsia="en-US"/>
              </w:rPr>
            </w:pPr>
            <w:r>
              <w:rPr>
                <w:rFonts w:ascii="Bookman Old Style" w:hAnsi="Bookman Old Style"/>
                <w:sz w:val="20"/>
                <w:szCs w:val="20"/>
                <w:lang w:val="ru-RU" w:eastAsia="en-US"/>
              </w:rPr>
              <w:t>2</w:t>
            </w:r>
          </w:p>
        </w:tc>
      </w:tr>
    </w:tbl>
    <w:p w:rsidR="005859B4" w:rsidRDefault="005859B4" w:rsidP="005859B4">
      <w:pPr>
        <w:spacing w:afterLines="120" w:after="288"/>
      </w:pPr>
    </w:p>
    <w:p w:rsidR="005859B4" w:rsidRPr="00800B37" w:rsidRDefault="005859B4" w:rsidP="005859B4">
      <w:pPr>
        <w:spacing w:afterLines="120" w:after="288"/>
      </w:pPr>
      <w:r w:rsidRPr="00800B37">
        <w:t xml:space="preserve">Унароковское сельское поселение является одним из 14 поселений Мостовского района, расположено в северной его части и граничит: на севере, западе и востоке с Республикой Адыгея, на юге с Ярославским и Краснокутским сельскими поселениями Мостовского района. Общая протяженность границ составляет </w:t>
      </w:r>
      <w:smartTag w:uri="urn:schemas-microsoft-com:office:smarttags" w:element="metricconverter">
        <w:smartTagPr>
          <w:attr w:name="ProductID" w:val="64 км"/>
        </w:smartTagPr>
        <w:r w:rsidRPr="00800B37">
          <w:t>64 км</w:t>
        </w:r>
      </w:smartTag>
      <w:r w:rsidRPr="00800B37">
        <w:t xml:space="preserve">, из них: с Республикой Адыгея – </w:t>
      </w:r>
      <w:smartTag w:uri="urn:schemas-microsoft-com:office:smarttags" w:element="metricconverter">
        <w:smartTagPr>
          <w:attr w:name="ProductID" w:val="48 км"/>
        </w:smartTagPr>
        <w:r w:rsidRPr="00800B37">
          <w:t>48 км</w:t>
        </w:r>
      </w:smartTag>
      <w:r w:rsidRPr="00800B37">
        <w:t xml:space="preserve">, с Краснокутским сельским поселением – </w:t>
      </w:r>
      <w:smartTag w:uri="urn:schemas-microsoft-com:office:smarttags" w:element="metricconverter">
        <w:smartTagPr>
          <w:attr w:name="ProductID" w:val="5,7 км"/>
        </w:smartTagPr>
        <w:r w:rsidRPr="00800B37">
          <w:t>5,7 км</w:t>
        </w:r>
      </w:smartTag>
      <w:r w:rsidRPr="00800B37">
        <w:t xml:space="preserve">, с Ярославским – </w:t>
      </w:r>
      <w:smartTag w:uri="urn:schemas-microsoft-com:office:smarttags" w:element="metricconverter">
        <w:smartTagPr>
          <w:attr w:name="ProductID" w:val="10,3 км"/>
        </w:smartTagPr>
        <w:r w:rsidRPr="00800B37">
          <w:t>10,3 км</w:t>
        </w:r>
      </w:smartTag>
      <w:r w:rsidRPr="00800B37">
        <w:t>. Границы населенных пунктов установлены решением Совета Унароковского сельского поселения от 10 августа 2007 года №82 «О проекте границы территории села Унароково и хутора Славянский Унароковского сельского поселения Мостовского района».</w:t>
      </w:r>
    </w:p>
    <w:p w:rsidR="005859B4" w:rsidRDefault="005859B4" w:rsidP="005859B4">
      <w:pPr>
        <w:spacing w:afterLines="120" w:after="288"/>
      </w:pPr>
      <w:r w:rsidRPr="00800B37">
        <w:t>В состав Унароковского сельского поселения вход</w:t>
      </w:r>
      <w:r>
        <w:t>и</w:t>
      </w:r>
      <w:r w:rsidRPr="00800B37">
        <w:t>т 2 населенных пункта: административный центр с. Унароково и х. Славянский.</w:t>
      </w:r>
    </w:p>
    <w:p w:rsidR="005859B4" w:rsidRPr="00800B37" w:rsidRDefault="005859B4" w:rsidP="005859B4">
      <w:pPr>
        <w:spacing w:afterLines="120" w:after="288"/>
      </w:pPr>
      <w:r w:rsidRPr="00800B37">
        <w:t xml:space="preserve">Территориально населенные пункты расположены на расстоянии </w:t>
      </w:r>
      <w:smartTag w:uri="urn:schemas-microsoft-com:office:smarttags" w:element="metricconverter">
        <w:smartTagPr>
          <w:attr w:name="ProductID" w:val="6 км"/>
        </w:smartTagPr>
        <w:r w:rsidRPr="00800B37">
          <w:t>6 км</w:t>
        </w:r>
      </w:smartTag>
      <w:r w:rsidRPr="00800B37">
        <w:t xml:space="preserve"> друг от друга. Село Унароково находится в северо-восточной части поселения практически на границе с Республикой Адыгея.</w:t>
      </w:r>
    </w:p>
    <w:p w:rsidR="005859B4" w:rsidRPr="001F0B39" w:rsidRDefault="005859B4" w:rsidP="005859B4">
      <w:pPr>
        <w:pStyle w:val="12"/>
        <w:numPr>
          <w:ilvl w:val="2"/>
          <w:numId w:val="41"/>
        </w:numPr>
        <w:spacing w:afterLines="120" w:after="288"/>
        <w:ind w:left="1985"/>
      </w:pPr>
      <w:bookmarkStart w:id="6" w:name="_Toc450904518"/>
      <w:r w:rsidRPr="001F0B39">
        <w:t>Климат</w:t>
      </w:r>
      <w:bookmarkEnd w:id="6"/>
    </w:p>
    <w:p w:rsidR="005859B4" w:rsidRDefault="005859B4" w:rsidP="005859B4">
      <w:pPr>
        <w:pStyle w:val="S5"/>
        <w:spacing w:afterLines="120" w:after="288"/>
      </w:pPr>
      <w:r w:rsidRPr="00B20839">
        <w:t xml:space="preserve">Территория </w:t>
      </w:r>
      <w:r>
        <w:t>Унароковского</w:t>
      </w:r>
      <w:r w:rsidRPr="00B20839">
        <w:t xml:space="preserve"> сельского поселения в целом относится к южной части переходных климатов умеренной зоны. Открытость территории с севера, наличие Кавказских гор определяют своеобразие климатических условий поселения.</w:t>
      </w:r>
    </w:p>
    <w:p w:rsidR="005859B4" w:rsidRDefault="005859B4" w:rsidP="005859B4">
      <w:pPr>
        <w:pStyle w:val="S5"/>
        <w:spacing w:afterLines="120" w:after="288"/>
      </w:pPr>
      <w:r>
        <w:t>Т</w:t>
      </w:r>
      <w:r w:rsidRPr="00800B37">
        <w:t xml:space="preserve">ерритория </w:t>
      </w:r>
      <w:r>
        <w:t>поселения находится</w:t>
      </w:r>
      <w:r w:rsidRPr="00800B37">
        <w:t xml:space="preserve"> в</w:t>
      </w:r>
      <w:r>
        <w:t xml:space="preserve"> </w:t>
      </w:r>
      <w:r w:rsidRPr="00800B37">
        <w:t>климатическ</w:t>
      </w:r>
      <w:r>
        <w:t>ой</w:t>
      </w:r>
      <w:r w:rsidRPr="00800B37">
        <w:t xml:space="preserve"> зон</w:t>
      </w:r>
      <w:r>
        <w:t>е, которая</w:t>
      </w:r>
      <w:r w:rsidRPr="00800B37">
        <w:t xml:space="preserve"> расположена на юго-восточной оконечности Закубанской наклонной равнины и характеризуется умеренно - увлажненным климатом с гидротермическим коэффициентом 1,2-1,5, среднегодовой температурой </w:t>
      </w:r>
      <w:r w:rsidRPr="00800B37">
        <w:lastRenderedPageBreak/>
        <w:t>9,9°С, устойчивыми ветрами в конце зимы, годовым количеством осадков 608мм/год.</w:t>
      </w:r>
    </w:p>
    <w:p w:rsidR="005859B4" w:rsidRPr="00800B37" w:rsidRDefault="005859B4" w:rsidP="005859B4">
      <w:pPr>
        <w:pStyle w:val="S5"/>
        <w:spacing w:afterLines="120" w:after="288"/>
      </w:pPr>
      <w:r w:rsidRPr="00800B37">
        <w:t>Снежный покров, отличающийся крайней неустойчивостью в                течение зимы, появляется в начале декабря и сходит к середине марта. Число дней со снежным покровом колеблется в пределах 54-60 дней. Характерно большое количество дней с оттепелями.</w:t>
      </w:r>
    </w:p>
    <w:p w:rsidR="005859B4" w:rsidRPr="00800B37" w:rsidRDefault="005859B4" w:rsidP="005859B4">
      <w:pPr>
        <w:pStyle w:val="S5"/>
        <w:spacing w:afterLines="120" w:after="288"/>
      </w:pPr>
      <w:r w:rsidRPr="00800B37">
        <w:t>Наибольшее число дней с сильными ветрами (15м/сек) приходится на период с ноября по апрель месяцы, при этом наибольшая скорость ветра может достигать, по многолетним данным, 34м/сек.</w:t>
      </w:r>
    </w:p>
    <w:p w:rsidR="005859B4" w:rsidRPr="00800B37" w:rsidRDefault="005859B4" w:rsidP="005859B4">
      <w:pPr>
        <w:pStyle w:val="S5"/>
        <w:spacing w:afterLines="120" w:after="288"/>
      </w:pPr>
      <w:r w:rsidRPr="00800B37">
        <w:t xml:space="preserve">В феврале происходит постепенное нарастание температур и в конце февраля – начале марта среднесуточные температуры воздуха достигают устойчивых положительных значений. Период с температурой воздуха выше 0°С длится 291 день. </w:t>
      </w:r>
    </w:p>
    <w:p w:rsidR="005859B4" w:rsidRPr="001A51D6" w:rsidRDefault="005859B4" w:rsidP="005859B4">
      <w:pPr>
        <w:pStyle w:val="12"/>
        <w:numPr>
          <w:ilvl w:val="2"/>
          <w:numId w:val="41"/>
        </w:numPr>
        <w:spacing w:afterLines="120" w:after="288"/>
        <w:ind w:left="1985"/>
      </w:pPr>
      <w:bookmarkStart w:id="7" w:name="_Toc450904519"/>
      <w:r w:rsidRPr="001A51D6">
        <w:t>Демографическая ситуация и анализ численности населения</w:t>
      </w:r>
      <w:bookmarkEnd w:id="7"/>
    </w:p>
    <w:p w:rsidR="005859B4" w:rsidRDefault="005859B4" w:rsidP="005859B4">
      <w:pPr>
        <w:spacing w:afterLines="120" w:after="288"/>
        <w:rPr>
          <w:highlight w:val="yellow"/>
        </w:rPr>
      </w:pPr>
      <w:r w:rsidRPr="00424655">
        <w:t>Важным показателем демографической ситуации в сельском поселении и его административно-территориальных подразделениях является половозрастная структура населения. Необходимо отметить, что прогноз миграционной составляющей движения населения должен производиться не только на основе экстраполяции динамики предыдущих лет, но и с учетом перспектив развития рынка рабочей силы в населенном пункте, то есть жителей трудоспособного возраста.</w:t>
      </w:r>
    </w:p>
    <w:p w:rsidR="005859B4" w:rsidRPr="00424655" w:rsidRDefault="005859B4" w:rsidP="005859B4">
      <w:pPr>
        <w:spacing w:afterLines="120" w:after="288"/>
      </w:pPr>
      <w:r w:rsidRPr="00424655">
        <w:t xml:space="preserve">Трудоспособный возраст - возраст, в котором человек способный к трудовой деятельности, имеет право трудиться: трудоспособный возраст для мужчин составляет от 16-59 лет, для женщин от 16-54 лет. Таким образом, возрастная структура населения </w:t>
      </w:r>
      <w:r>
        <w:t>Унароковского</w:t>
      </w:r>
      <w:r w:rsidRPr="00424655">
        <w:t xml:space="preserve"> сельского поселения выглядит следующим образом:</w:t>
      </w:r>
    </w:p>
    <w:p w:rsidR="005859B4" w:rsidRPr="00424655" w:rsidRDefault="005859B4" w:rsidP="005859B4">
      <w:pPr>
        <w:spacing w:afterLines="120" w:after="288"/>
        <w:jc w:val="right"/>
      </w:pPr>
      <w:r>
        <w:t>Таблица 3.2</w:t>
      </w:r>
    </w:p>
    <w:p w:rsidR="005859B4" w:rsidRDefault="005859B4" w:rsidP="005859B4">
      <w:pPr>
        <w:spacing w:afterLines="120" w:after="288"/>
        <w:jc w:val="center"/>
      </w:pPr>
      <w:r w:rsidRPr="00375AAA">
        <w:t>Возрастная структура населения</w:t>
      </w:r>
      <w:r>
        <w:t xml:space="preserve"> Унароковского</w:t>
      </w:r>
      <w:r w:rsidRPr="00375AAA">
        <w:t xml:space="preserve"> сельского поселения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1723"/>
        <w:gridCol w:w="1754"/>
        <w:gridCol w:w="1462"/>
        <w:gridCol w:w="1898"/>
      </w:tblGrid>
      <w:tr w:rsidR="005859B4" w:rsidRPr="00800B37" w:rsidTr="00566F3F">
        <w:trPr>
          <w:cantSplit/>
          <w:trHeight w:val="1359"/>
        </w:trPr>
        <w:tc>
          <w:tcPr>
            <w:tcW w:w="2661" w:type="dxa"/>
            <w:shd w:val="clear" w:color="auto" w:fill="auto"/>
            <w:vAlign w:val="center"/>
          </w:tcPr>
          <w:p w:rsidR="005859B4" w:rsidRPr="00800B37" w:rsidRDefault="005859B4" w:rsidP="00566F3F">
            <w:pPr>
              <w:spacing w:line="240" w:lineRule="atLeast"/>
              <w:jc w:val="center"/>
              <w:rPr>
                <w:b/>
                <w:sz w:val="20"/>
                <w:szCs w:val="20"/>
              </w:rPr>
            </w:pPr>
            <w:r w:rsidRPr="00800B37">
              <w:rPr>
                <w:b/>
                <w:sz w:val="20"/>
                <w:szCs w:val="20"/>
              </w:rPr>
              <w:t>Населенный пункт</w:t>
            </w:r>
          </w:p>
        </w:tc>
        <w:tc>
          <w:tcPr>
            <w:tcW w:w="1723" w:type="dxa"/>
            <w:shd w:val="clear" w:color="auto" w:fill="auto"/>
            <w:vAlign w:val="center"/>
          </w:tcPr>
          <w:p w:rsidR="005859B4" w:rsidRPr="00800B37" w:rsidRDefault="005859B4" w:rsidP="00566F3F">
            <w:pPr>
              <w:spacing w:line="240" w:lineRule="atLeast"/>
              <w:jc w:val="center"/>
              <w:rPr>
                <w:b/>
                <w:sz w:val="20"/>
                <w:szCs w:val="20"/>
              </w:rPr>
            </w:pPr>
            <w:r w:rsidRPr="00800B37">
              <w:rPr>
                <w:b/>
                <w:sz w:val="20"/>
                <w:szCs w:val="20"/>
              </w:rPr>
              <w:t>Численность постоянного населения</w:t>
            </w:r>
          </w:p>
        </w:tc>
        <w:tc>
          <w:tcPr>
            <w:tcW w:w="1754" w:type="dxa"/>
            <w:shd w:val="clear" w:color="auto" w:fill="auto"/>
            <w:vAlign w:val="center"/>
          </w:tcPr>
          <w:p w:rsidR="005859B4" w:rsidRPr="00800B37" w:rsidRDefault="005859B4" w:rsidP="00566F3F">
            <w:pPr>
              <w:spacing w:line="240" w:lineRule="atLeast"/>
              <w:jc w:val="center"/>
              <w:rPr>
                <w:b/>
                <w:sz w:val="20"/>
                <w:szCs w:val="20"/>
              </w:rPr>
            </w:pPr>
            <w:r w:rsidRPr="00800B37">
              <w:rPr>
                <w:b/>
                <w:sz w:val="20"/>
                <w:szCs w:val="20"/>
              </w:rPr>
              <w:t>Население младше трудоспособ</w:t>
            </w:r>
            <w:r>
              <w:rPr>
                <w:b/>
                <w:sz w:val="20"/>
                <w:szCs w:val="20"/>
              </w:rPr>
              <w:t>-</w:t>
            </w:r>
            <w:r w:rsidRPr="00800B37">
              <w:rPr>
                <w:b/>
                <w:sz w:val="20"/>
                <w:szCs w:val="20"/>
              </w:rPr>
              <w:t>ного возраста, %</w:t>
            </w:r>
          </w:p>
        </w:tc>
        <w:tc>
          <w:tcPr>
            <w:tcW w:w="1462" w:type="dxa"/>
            <w:shd w:val="clear" w:color="auto" w:fill="auto"/>
            <w:vAlign w:val="center"/>
          </w:tcPr>
          <w:p w:rsidR="005859B4" w:rsidRPr="00800B37" w:rsidRDefault="005859B4" w:rsidP="00566F3F">
            <w:pPr>
              <w:spacing w:line="240" w:lineRule="atLeast"/>
              <w:jc w:val="center"/>
              <w:rPr>
                <w:b/>
                <w:sz w:val="20"/>
                <w:szCs w:val="20"/>
              </w:rPr>
            </w:pPr>
            <w:r w:rsidRPr="00800B37">
              <w:rPr>
                <w:b/>
                <w:sz w:val="20"/>
                <w:szCs w:val="20"/>
              </w:rPr>
              <w:t>Население трудоспо</w:t>
            </w:r>
            <w:r>
              <w:rPr>
                <w:b/>
                <w:sz w:val="20"/>
                <w:szCs w:val="20"/>
              </w:rPr>
              <w:t>-</w:t>
            </w:r>
            <w:r w:rsidRPr="00800B37">
              <w:rPr>
                <w:b/>
                <w:sz w:val="20"/>
                <w:szCs w:val="20"/>
              </w:rPr>
              <w:t>собного возраста, %</w:t>
            </w:r>
          </w:p>
        </w:tc>
        <w:tc>
          <w:tcPr>
            <w:tcW w:w="1898" w:type="dxa"/>
            <w:shd w:val="clear" w:color="auto" w:fill="auto"/>
            <w:vAlign w:val="center"/>
          </w:tcPr>
          <w:p w:rsidR="005859B4" w:rsidRPr="00800B37" w:rsidRDefault="005859B4" w:rsidP="00566F3F">
            <w:pPr>
              <w:spacing w:line="240" w:lineRule="atLeast"/>
              <w:jc w:val="center"/>
              <w:rPr>
                <w:b/>
                <w:sz w:val="20"/>
                <w:szCs w:val="20"/>
              </w:rPr>
            </w:pPr>
            <w:r w:rsidRPr="00800B37">
              <w:rPr>
                <w:b/>
                <w:sz w:val="20"/>
                <w:szCs w:val="20"/>
              </w:rPr>
              <w:t>Население старше трудоспособного возраста, %</w:t>
            </w:r>
          </w:p>
        </w:tc>
      </w:tr>
      <w:tr w:rsidR="005859B4" w:rsidRPr="00800B37" w:rsidTr="00566F3F">
        <w:trPr>
          <w:trHeight w:val="307"/>
        </w:trPr>
        <w:tc>
          <w:tcPr>
            <w:tcW w:w="2661" w:type="dxa"/>
            <w:shd w:val="clear" w:color="auto" w:fill="auto"/>
            <w:vAlign w:val="center"/>
          </w:tcPr>
          <w:p w:rsidR="005859B4" w:rsidRPr="00800B37" w:rsidRDefault="005859B4" w:rsidP="00566F3F">
            <w:pPr>
              <w:spacing w:line="240" w:lineRule="exact"/>
              <w:jc w:val="center"/>
              <w:rPr>
                <w:bCs/>
                <w:sz w:val="20"/>
                <w:szCs w:val="20"/>
              </w:rPr>
            </w:pPr>
            <w:r w:rsidRPr="00800B37">
              <w:rPr>
                <w:bCs/>
                <w:sz w:val="20"/>
                <w:szCs w:val="20"/>
              </w:rPr>
              <w:t>с. Унароково</w:t>
            </w:r>
          </w:p>
        </w:tc>
        <w:tc>
          <w:tcPr>
            <w:tcW w:w="1723" w:type="dxa"/>
            <w:shd w:val="clear" w:color="auto" w:fill="auto"/>
            <w:noWrap/>
            <w:vAlign w:val="center"/>
          </w:tcPr>
          <w:p w:rsidR="005859B4" w:rsidRPr="00800B37" w:rsidRDefault="005859B4" w:rsidP="00566F3F">
            <w:pPr>
              <w:spacing w:line="240" w:lineRule="exact"/>
              <w:jc w:val="center"/>
              <w:rPr>
                <w:sz w:val="20"/>
                <w:szCs w:val="20"/>
              </w:rPr>
            </w:pPr>
            <w:r>
              <w:rPr>
                <w:sz w:val="20"/>
                <w:szCs w:val="20"/>
              </w:rPr>
              <w:t>2159</w:t>
            </w:r>
          </w:p>
        </w:tc>
        <w:tc>
          <w:tcPr>
            <w:tcW w:w="1754" w:type="dxa"/>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18,2</w:t>
            </w:r>
          </w:p>
        </w:tc>
        <w:tc>
          <w:tcPr>
            <w:tcW w:w="1462" w:type="dxa"/>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59,1</w:t>
            </w:r>
          </w:p>
        </w:tc>
        <w:tc>
          <w:tcPr>
            <w:tcW w:w="1898" w:type="dxa"/>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22,7</w:t>
            </w:r>
          </w:p>
        </w:tc>
      </w:tr>
      <w:tr w:rsidR="005859B4" w:rsidRPr="00800B37" w:rsidTr="00566F3F">
        <w:trPr>
          <w:trHeight w:val="307"/>
        </w:trPr>
        <w:tc>
          <w:tcPr>
            <w:tcW w:w="2661" w:type="dxa"/>
            <w:shd w:val="clear" w:color="auto" w:fill="auto"/>
            <w:vAlign w:val="center"/>
          </w:tcPr>
          <w:p w:rsidR="005859B4" w:rsidRPr="00800B37" w:rsidRDefault="005859B4" w:rsidP="00566F3F">
            <w:pPr>
              <w:spacing w:line="240" w:lineRule="exact"/>
              <w:jc w:val="center"/>
              <w:rPr>
                <w:bCs/>
                <w:sz w:val="20"/>
                <w:szCs w:val="20"/>
              </w:rPr>
            </w:pPr>
            <w:r w:rsidRPr="00800B37">
              <w:rPr>
                <w:bCs/>
                <w:sz w:val="20"/>
                <w:szCs w:val="20"/>
              </w:rPr>
              <w:t>х. Славянский</w:t>
            </w:r>
          </w:p>
        </w:tc>
        <w:tc>
          <w:tcPr>
            <w:tcW w:w="1723" w:type="dxa"/>
            <w:shd w:val="clear" w:color="auto" w:fill="auto"/>
            <w:noWrap/>
            <w:vAlign w:val="center"/>
          </w:tcPr>
          <w:p w:rsidR="005859B4" w:rsidRPr="00800B37" w:rsidRDefault="005859B4" w:rsidP="00566F3F">
            <w:pPr>
              <w:spacing w:line="240" w:lineRule="exact"/>
              <w:jc w:val="center"/>
              <w:rPr>
                <w:sz w:val="20"/>
                <w:szCs w:val="20"/>
              </w:rPr>
            </w:pPr>
            <w:r>
              <w:rPr>
                <w:sz w:val="20"/>
                <w:szCs w:val="20"/>
              </w:rPr>
              <w:t>722</w:t>
            </w:r>
          </w:p>
        </w:tc>
        <w:tc>
          <w:tcPr>
            <w:tcW w:w="1754" w:type="dxa"/>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22,2</w:t>
            </w:r>
          </w:p>
        </w:tc>
        <w:tc>
          <w:tcPr>
            <w:tcW w:w="1462" w:type="dxa"/>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47,9</w:t>
            </w:r>
          </w:p>
        </w:tc>
        <w:tc>
          <w:tcPr>
            <w:tcW w:w="1898" w:type="dxa"/>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29,9</w:t>
            </w:r>
          </w:p>
        </w:tc>
      </w:tr>
      <w:tr w:rsidR="005859B4" w:rsidRPr="00800B37" w:rsidTr="00566F3F">
        <w:trPr>
          <w:trHeight w:val="307"/>
        </w:trPr>
        <w:tc>
          <w:tcPr>
            <w:tcW w:w="2661" w:type="dxa"/>
            <w:shd w:val="clear" w:color="auto" w:fill="auto"/>
            <w:vAlign w:val="center"/>
          </w:tcPr>
          <w:p w:rsidR="005859B4" w:rsidRPr="00800B37" w:rsidRDefault="005859B4" w:rsidP="00566F3F">
            <w:pPr>
              <w:spacing w:line="240" w:lineRule="exact"/>
              <w:jc w:val="center"/>
              <w:rPr>
                <w:b/>
                <w:bCs/>
                <w:sz w:val="20"/>
                <w:szCs w:val="20"/>
              </w:rPr>
            </w:pPr>
            <w:r w:rsidRPr="00800B37">
              <w:rPr>
                <w:b/>
                <w:bCs/>
                <w:sz w:val="20"/>
                <w:szCs w:val="20"/>
              </w:rPr>
              <w:t>ВСЕГО</w:t>
            </w:r>
          </w:p>
        </w:tc>
        <w:tc>
          <w:tcPr>
            <w:tcW w:w="1723" w:type="dxa"/>
            <w:shd w:val="clear" w:color="auto" w:fill="auto"/>
            <w:noWrap/>
            <w:vAlign w:val="center"/>
          </w:tcPr>
          <w:p w:rsidR="005859B4" w:rsidRPr="00800B37" w:rsidRDefault="005859B4" w:rsidP="00566F3F">
            <w:pPr>
              <w:spacing w:line="240" w:lineRule="exact"/>
              <w:jc w:val="center"/>
              <w:rPr>
                <w:b/>
                <w:sz w:val="20"/>
                <w:szCs w:val="20"/>
              </w:rPr>
            </w:pPr>
            <w:r w:rsidRPr="00800B37">
              <w:rPr>
                <w:b/>
                <w:sz w:val="20"/>
                <w:szCs w:val="20"/>
              </w:rPr>
              <w:t>2</w:t>
            </w:r>
            <w:r>
              <w:rPr>
                <w:b/>
                <w:sz w:val="20"/>
                <w:szCs w:val="20"/>
              </w:rPr>
              <w:t>881</w:t>
            </w:r>
          </w:p>
        </w:tc>
        <w:tc>
          <w:tcPr>
            <w:tcW w:w="1754" w:type="dxa"/>
            <w:shd w:val="clear" w:color="auto" w:fill="auto"/>
            <w:noWrap/>
            <w:vAlign w:val="center"/>
          </w:tcPr>
          <w:p w:rsidR="005859B4" w:rsidRPr="00800B37" w:rsidRDefault="005859B4" w:rsidP="00566F3F">
            <w:pPr>
              <w:spacing w:line="240" w:lineRule="exact"/>
              <w:jc w:val="center"/>
              <w:rPr>
                <w:b/>
                <w:sz w:val="20"/>
                <w:szCs w:val="20"/>
              </w:rPr>
            </w:pPr>
            <w:r>
              <w:rPr>
                <w:b/>
                <w:sz w:val="20"/>
                <w:szCs w:val="20"/>
              </w:rPr>
              <w:t>-</w:t>
            </w:r>
          </w:p>
        </w:tc>
        <w:tc>
          <w:tcPr>
            <w:tcW w:w="1462" w:type="dxa"/>
            <w:shd w:val="clear" w:color="auto" w:fill="auto"/>
            <w:noWrap/>
            <w:vAlign w:val="center"/>
          </w:tcPr>
          <w:p w:rsidR="005859B4" w:rsidRPr="00800B37" w:rsidRDefault="005859B4" w:rsidP="00566F3F">
            <w:pPr>
              <w:spacing w:line="240" w:lineRule="exact"/>
              <w:jc w:val="center"/>
              <w:rPr>
                <w:b/>
                <w:sz w:val="20"/>
                <w:szCs w:val="20"/>
              </w:rPr>
            </w:pPr>
            <w:r>
              <w:rPr>
                <w:b/>
                <w:sz w:val="20"/>
                <w:szCs w:val="20"/>
              </w:rPr>
              <w:t>-</w:t>
            </w:r>
          </w:p>
        </w:tc>
        <w:tc>
          <w:tcPr>
            <w:tcW w:w="1898" w:type="dxa"/>
            <w:shd w:val="clear" w:color="auto" w:fill="auto"/>
            <w:noWrap/>
            <w:vAlign w:val="center"/>
          </w:tcPr>
          <w:p w:rsidR="005859B4" w:rsidRPr="00800B37" w:rsidRDefault="005859B4" w:rsidP="00566F3F">
            <w:pPr>
              <w:spacing w:line="240" w:lineRule="exact"/>
              <w:jc w:val="center"/>
              <w:rPr>
                <w:b/>
                <w:sz w:val="20"/>
                <w:szCs w:val="20"/>
              </w:rPr>
            </w:pPr>
            <w:r>
              <w:rPr>
                <w:b/>
                <w:sz w:val="20"/>
                <w:szCs w:val="20"/>
              </w:rPr>
              <w:t>-</w:t>
            </w:r>
          </w:p>
        </w:tc>
      </w:tr>
    </w:tbl>
    <w:p w:rsidR="005859B4" w:rsidRDefault="005859B4" w:rsidP="005859B4">
      <w:pPr>
        <w:spacing w:afterLines="120" w:after="288"/>
      </w:pPr>
      <w:r>
        <w:rPr>
          <w:noProof/>
          <w:sz w:val="28"/>
          <w:szCs w:val="28"/>
          <w:lang w:eastAsia="ru-RU"/>
        </w:rPr>
        <w:lastRenderedPageBreak/>
        <w:drawing>
          <wp:inline distT="0" distB="0" distL="0" distR="0">
            <wp:extent cx="5172075" cy="51435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59B4" w:rsidRPr="006C3DB0" w:rsidRDefault="005859B4" w:rsidP="005859B4">
      <w:pPr>
        <w:spacing w:afterLines="120" w:after="288"/>
      </w:pPr>
      <w:r w:rsidRPr="00800B37">
        <w:t>Анализ половозрастной структуры показал, что на ближайшую перспективу 10-15 лет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w:t>
      </w:r>
      <w:r>
        <w:t>овании трудовых ресурсов</w:t>
      </w:r>
      <w:r w:rsidRPr="006C3DB0">
        <w:t xml:space="preserve">. </w:t>
      </w:r>
    </w:p>
    <w:p w:rsidR="005859B4" w:rsidRPr="00800B37" w:rsidRDefault="005859B4" w:rsidP="005859B4">
      <w:pPr>
        <w:spacing w:afterLines="120" w:after="288"/>
      </w:pPr>
      <w:r w:rsidRPr="00800B37">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населения. </w:t>
      </w:r>
    </w:p>
    <w:p w:rsidR="005859B4" w:rsidRPr="00800B37" w:rsidRDefault="005859B4" w:rsidP="005859B4">
      <w:pPr>
        <w:spacing w:afterLines="120" w:after="288"/>
      </w:pPr>
      <w:r w:rsidRPr="00800B37">
        <w:t xml:space="preserve">В целом демографическая ситуация в Унароковском сельском поселении повторяет районные и краевые проблемы и обстановку большинства регионов. </w:t>
      </w:r>
    </w:p>
    <w:p w:rsidR="005859B4" w:rsidRPr="00800B37" w:rsidRDefault="005859B4" w:rsidP="005859B4">
      <w:pPr>
        <w:spacing w:afterLines="120" w:after="288"/>
      </w:pPr>
      <w:r w:rsidRPr="00800B37">
        <w:t xml:space="preserve">Характер рождаемости в настоящее время определяется массовым распространением малодетности (1-2 ребенка), в результате чего средний состав семьи составляет от 2,7 до 2,9 человек. </w:t>
      </w:r>
    </w:p>
    <w:p w:rsidR="005859B4" w:rsidRPr="00800B37" w:rsidRDefault="005859B4" w:rsidP="005859B4">
      <w:pPr>
        <w:spacing w:afterLines="120" w:after="288"/>
      </w:pPr>
      <w:r w:rsidRPr="00800B37">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5859B4" w:rsidRPr="00800B37" w:rsidRDefault="005859B4" w:rsidP="005859B4">
      <w:pPr>
        <w:spacing w:afterLines="120" w:after="288"/>
      </w:pPr>
      <w:r w:rsidRPr="00800B37">
        <w:lastRenderedPageBreak/>
        <w:t>Проведенный анализ сложившейся в поселении демографической ситуации показал, что:</w:t>
      </w:r>
    </w:p>
    <w:p w:rsidR="005859B4" w:rsidRPr="00800B37" w:rsidRDefault="005859B4" w:rsidP="005859B4">
      <w:pPr>
        <w:numPr>
          <w:ilvl w:val="0"/>
          <w:numId w:val="29"/>
        </w:numPr>
        <w:spacing w:afterLines="120" w:after="288"/>
        <w:jc w:val="both"/>
      </w:pPr>
      <w:r w:rsidRPr="00800B37">
        <w:t>численность населения  незначительно снизилась в основном за счет уменьшения х. Славянский;</w:t>
      </w:r>
    </w:p>
    <w:p w:rsidR="005859B4" w:rsidRPr="00800B37" w:rsidRDefault="005859B4" w:rsidP="005859B4">
      <w:pPr>
        <w:numPr>
          <w:ilvl w:val="0"/>
          <w:numId w:val="29"/>
        </w:numPr>
        <w:spacing w:afterLines="120" w:after="288"/>
        <w:jc w:val="both"/>
      </w:pPr>
      <w:r w:rsidRPr="00800B37">
        <w:t>в целом для поселения характерна естественная убыль населения, однако в последние годы прослеживается тенденция ее снижения;</w:t>
      </w:r>
    </w:p>
    <w:p w:rsidR="005859B4" w:rsidRPr="00800B37" w:rsidRDefault="005859B4" w:rsidP="005859B4">
      <w:pPr>
        <w:numPr>
          <w:ilvl w:val="0"/>
          <w:numId w:val="29"/>
        </w:numPr>
        <w:spacing w:afterLines="120" w:after="288"/>
        <w:jc w:val="both"/>
      </w:pPr>
      <w:r w:rsidRPr="00800B37">
        <w:t xml:space="preserve">в поселении имеется миграционный прирост населения, однако он не перекрывает естественную убыль населения; </w:t>
      </w:r>
    </w:p>
    <w:p w:rsidR="005859B4" w:rsidRPr="00800B37" w:rsidRDefault="005859B4" w:rsidP="005859B4">
      <w:pPr>
        <w:numPr>
          <w:ilvl w:val="0"/>
          <w:numId w:val="29"/>
        </w:numPr>
        <w:spacing w:afterLines="120" w:after="288"/>
        <w:jc w:val="both"/>
      </w:pPr>
      <w:r w:rsidRPr="00800B37">
        <w:t xml:space="preserve">75% населения проживает в административном центре — с. Унароково; </w:t>
      </w:r>
    </w:p>
    <w:p w:rsidR="005859B4" w:rsidRPr="00800B37" w:rsidRDefault="005859B4" w:rsidP="005859B4">
      <w:pPr>
        <w:numPr>
          <w:ilvl w:val="0"/>
          <w:numId w:val="29"/>
        </w:numPr>
        <w:spacing w:afterLines="120" w:after="288"/>
        <w:jc w:val="both"/>
      </w:pPr>
      <w:r w:rsidRPr="00800B37">
        <w:t>для поселения характерен регрессивный тип возрастной структуры населения с относительно низкой долей населения молодых возрастов (что свидетельствует о слабом приросте населения) и относительно высокой долей населения старших возрастов (что оправдывает высокую смертность населения);</w:t>
      </w:r>
    </w:p>
    <w:p w:rsidR="005859B4" w:rsidRPr="006C3DB0" w:rsidRDefault="005859B4" w:rsidP="005859B4">
      <w:pPr>
        <w:numPr>
          <w:ilvl w:val="0"/>
          <w:numId w:val="29"/>
        </w:numPr>
        <w:spacing w:afterLines="120" w:after="288"/>
        <w:jc w:val="both"/>
      </w:pPr>
      <w:r w:rsidRPr="00800B37">
        <w:t>доля трудоспособного населения ниже по сравнению с общекраевым показателями (56,4% в поселении против 61,2% в крае). На территории происходит отток трудоспособного населения за пределы поселения.</w:t>
      </w:r>
    </w:p>
    <w:p w:rsidR="005859B4" w:rsidRDefault="005859B4" w:rsidP="005859B4">
      <w:pPr>
        <w:spacing w:afterLines="120" w:after="288"/>
      </w:pPr>
      <w:r w:rsidRPr="00350666">
        <w:t>Общая численность населения п</w:t>
      </w:r>
      <w:r>
        <w:t>оселения за период времени с 2010 по 2015 гг. снизилась</w:t>
      </w:r>
      <w:r w:rsidRPr="00350666">
        <w:t xml:space="preserve"> на </w:t>
      </w:r>
      <w:r>
        <w:t>51</w:t>
      </w:r>
      <w:r w:rsidRPr="00350666">
        <w:t xml:space="preserve"> человек или на </w:t>
      </w:r>
      <w:r>
        <w:t>2</w:t>
      </w:r>
      <w:r w:rsidRPr="00350666">
        <w:t>%.</w:t>
      </w:r>
    </w:p>
    <w:p w:rsidR="005859B4" w:rsidRPr="00800B37" w:rsidRDefault="005859B4" w:rsidP="005859B4">
      <w:pPr>
        <w:spacing w:afterLines="120" w:after="288"/>
      </w:pPr>
      <w:r w:rsidRPr="00800B37">
        <w:rPr>
          <w:bCs/>
        </w:rPr>
        <w:t>В прогнозе численности населения заложены следующие тенденции</w:t>
      </w:r>
      <w:r w:rsidRPr="00800B37">
        <w:t xml:space="preserve"> на перспективу, обусловленные проведением в Краснодарском крае и непосредственно в Мостовском районе эффективной демографической и миграционной политики:</w:t>
      </w:r>
    </w:p>
    <w:p w:rsidR="005859B4" w:rsidRPr="00800B37" w:rsidRDefault="005859B4" w:rsidP="005859B4">
      <w:pPr>
        <w:numPr>
          <w:ilvl w:val="0"/>
          <w:numId w:val="34"/>
        </w:numPr>
        <w:spacing w:afterLines="120" w:after="288"/>
        <w:jc w:val="both"/>
      </w:pPr>
      <w:r w:rsidRPr="00800B37">
        <w:t>рост уровня рождаемости;</w:t>
      </w:r>
    </w:p>
    <w:p w:rsidR="005859B4" w:rsidRPr="00800B37" w:rsidRDefault="005859B4" w:rsidP="005859B4">
      <w:pPr>
        <w:numPr>
          <w:ilvl w:val="0"/>
          <w:numId w:val="34"/>
        </w:numPr>
        <w:spacing w:afterLines="120" w:after="288"/>
        <w:jc w:val="both"/>
      </w:pPr>
      <w:r w:rsidRPr="00800B37">
        <w:t>снижение младенческой смертности и смертности населения молодых возрастов;</w:t>
      </w:r>
    </w:p>
    <w:p w:rsidR="005859B4" w:rsidRPr="00800B37" w:rsidRDefault="005859B4" w:rsidP="005859B4">
      <w:pPr>
        <w:numPr>
          <w:ilvl w:val="0"/>
          <w:numId w:val="34"/>
        </w:numPr>
        <w:spacing w:afterLines="120" w:after="288"/>
        <w:jc w:val="both"/>
      </w:pPr>
      <w:r w:rsidRPr="00800B37">
        <w:t>рост показателя ожидаемой продолжительности жизни;</w:t>
      </w:r>
    </w:p>
    <w:p w:rsidR="005859B4" w:rsidRPr="00800B37" w:rsidRDefault="005859B4" w:rsidP="005859B4">
      <w:pPr>
        <w:numPr>
          <w:ilvl w:val="0"/>
          <w:numId w:val="34"/>
        </w:numPr>
        <w:spacing w:afterLines="120" w:after="288"/>
        <w:jc w:val="both"/>
      </w:pPr>
      <w:r w:rsidRPr="00800B37">
        <w:t>рост миграционных потоков, активизация трудовой иммиграции (преимущественно в период 2015-2025 гг.).</w:t>
      </w:r>
    </w:p>
    <w:p w:rsidR="005859B4" w:rsidRPr="00800B37" w:rsidRDefault="005859B4" w:rsidP="005859B4">
      <w:pPr>
        <w:spacing w:afterLines="120" w:after="288"/>
        <w:rPr>
          <w:bCs/>
        </w:rPr>
      </w:pPr>
      <w:r w:rsidRPr="00800B37">
        <w:t xml:space="preserve">После этого, основываясь на обозначенных тенденциях и факторах, </w:t>
      </w:r>
      <w:r w:rsidRPr="00800B37">
        <w:rPr>
          <w:bCs/>
        </w:rPr>
        <w:t xml:space="preserve">с учетом сложившейся динамики численности населения, были рассчитаны показатели </w:t>
      </w:r>
      <w:r w:rsidRPr="00800B37">
        <w:t>естественного и миграционного движения населения на расчетный период. К 2030 году согласно генеральному плану прогнозируется:</w:t>
      </w:r>
    </w:p>
    <w:p w:rsidR="005859B4" w:rsidRPr="00800B37" w:rsidRDefault="005859B4" w:rsidP="005859B4">
      <w:pPr>
        <w:numPr>
          <w:ilvl w:val="0"/>
          <w:numId w:val="35"/>
        </w:numPr>
        <w:spacing w:afterLines="120" w:after="288"/>
        <w:jc w:val="both"/>
      </w:pPr>
      <w:r w:rsidRPr="00800B37">
        <w:t>увеличение общего коэффициента рождаемости с 11,5 человек на 1000 населения в 2011 году до 15,6 человек на 1000 населения к</w:t>
      </w:r>
      <w:r w:rsidRPr="00800B37">
        <w:rPr>
          <w:lang w:val="en-US"/>
        </w:rPr>
        <w:t> </w:t>
      </w:r>
      <w:r w:rsidRPr="00800B37">
        <w:t>2030 году.</w:t>
      </w:r>
    </w:p>
    <w:p w:rsidR="005859B4" w:rsidRDefault="005859B4" w:rsidP="005859B4">
      <w:pPr>
        <w:numPr>
          <w:ilvl w:val="0"/>
          <w:numId w:val="35"/>
        </w:numPr>
        <w:spacing w:afterLines="120" w:after="288"/>
        <w:jc w:val="both"/>
      </w:pPr>
      <w:r w:rsidRPr="00800B37">
        <w:lastRenderedPageBreak/>
        <w:t>снижение смертности с 16,4 человек на 1000 населения в 2011 году до 12,3 человек на 1000 населения к 2030 году.</w:t>
      </w:r>
    </w:p>
    <w:p w:rsidR="005859B4" w:rsidRPr="00800B37" w:rsidRDefault="005859B4" w:rsidP="005859B4">
      <w:pPr>
        <w:spacing w:afterLines="120" w:after="288"/>
      </w:pPr>
      <w:r w:rsidRPr="00800B37">
        <w:t xml:space="preserve">На основе сложившейся ситуации и заложенных генпланом тенденций демографической и миграционной активности, с помощью метода «передвижки возрастов» были определены половозрастные изменения в структуре населения на перспективу, в результате которых была получена проектная возрастная структура населения на расчетный срок до 2030 года. </w:t>
      </w:r>
    </w:p>
    <w:p w:rsidR="005859B4" w:rsidRPr="00800B37" w:rsidRDefault="005859B4" w:rsidP="005859B4">
      <w:pPr>
        <w:spacing w:afterLines="120" w:after="288"/>
      </w:pPr>
      <w:r w:rsidRPr="00800B37">
        <w:t xml:space="preserve">Прогнозируемое изменение половозрастной структуры (ПВС) поселения с 2010 по 2030 годы характеризуются: </w:t>
      </w:r>
    </w:p>
    <w:p w:rsidR="005859B4" w:rsidRPr="00800B37" w:rsidRDefault="005859B4" w:rsidP="005859B4">
      <w:pPr>
        <w:numPr>
          <w:ilvl w:val="0"/>
          <w:numId w:val="36"/>
        </w:numPr>
        <w:spacing w:afterLines="120" w:after="288"/>
      </w:pPr>
      <w:r w:rsidRPr="00800B37">
        <w:t>увеличением доли населения моложе трудоспособного возраста на 2,0%;</w:t>
      </w:r>
    </w:p>
    <w:p w:rsidR="005859B4" w:rsidRPr="00800B37" w:rsidRDefault="005859B4" w:rsidP="005859B4">
      <w:pPr>
        <w:numPr>
          <w:ilvl w:val="0"/>
          <w:numId w:val="36"/>
        </w:numPr>
        <w:spacing w:afterLines="120" w:after="288"/>
      </w:pPr>
      <w:r w:rsidRPr="00800B37">
        <w:t>уменьшением доли населения трудоспособного возраста на 2,1%;</w:t>
      </w:r>
    </w:p>
    <w:p w:rsidR="005859B4" w:rsidRDefault="005859B4" w:rsidP="005859B4">
      <w:pPr>
        <w:numPr>
          <w:ilvl w:val="0"/>
          <w:numId w:val="36"/>
        </w:numPr>
        <w:spacing w:afterLines="120" w:after="288"/>
      </w:pPr>
      <w:r w:rsidRPr="00800B37">
        <w:t>увеличением доли населения старш</w:t>
      </w:r>
      <w:r>
        <w:t xml:space="preserve">е трудоспособного возраста на </w:t>
      </w:r>
      <w:r w:rsidRPr="00800B37">
        <w:t> 0,5% к 2020-2025 годам и ее снижением до 24,7 к расчетному сроку.</w:t>
      </w:r>
    </w:p>
    <w:p w:rsidR="005859B4" w:rsidRPr="001A51D6" w:rsidRDefault="005859B4" w:rsidP="005859B4">
      <w:pPr>
        <w:spacing w:afterLines="120" w:after="288"/>
        <w:ind w:left="1068"/>
        <w:jc w:val="right"/>
      </w:pPr>
      <w:r w:rsidRPr="001A51D6">
        <w:t xml:space="preserve">Таблица </w:t>
      </w:r>
      <w:r>
        <w:t>3</w:t>
      </w:r>
      <w:r w:rsidRPr="001A51D6">
        <w:t>.3</w:t>
      </w:r>
    </w:p>
    <w:p w:rsidR="005859B4" w:rsidRDefault="005859B4" w:rsidP="005859B4">
      <w:pPr>
        <w:spacing w:afterLines="120" w:after="288"/>
        <w:ind w:left="708"/>
      </w:pPr>
      <w:r w:rsidRPr="00375AAA">
        <w:t xml:space="preserve">Прогноз численности населения </w:t>
      </w:r>
      <w:r>
        <w:t>Унароковского сельского поселения</w:t>
      </w:r>
    </w:p>
    <w:tbl>
      <w:tblPr>
        <w:tblW w:w="9478" w:type="dxa"/>
        <w:tblInd w:w="93" w:type="dxa"/>
        <w:tblLook w:val="04A0" w:firstRow="1" w:lastRow="0" w:firstColumn="1" w:lastColumn="0" w:noHBand="0" w:noVBand="1"/>
      </w:tblPr>
      <w:tblGrid>
        <w:gridCol w:w="3701"/>
        <w:gridCol w:w="1153"/>
        <w:gridCol w:w="1226"/>
        <w:gridCol w:w="1107"/>
        <w:gridCol w:w="1107"/>
        <w:gridCol w:w="1184"/>
      </w:tblGrid>
      <w:tr w:rsidR="005859B4" w:rsidRPr="00800B37" w:rsidTr="00566F3F">
        <w:trPr>
          <w:trHeight w:val="62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9B4" w:rsidRPr="00800B37" w:rsidRDefault="005859B4" w:rsidP="00566F3F">
            <w:pPr>
              <w:spacing w:line="240" w:lineRule="exact"/>
              <w:jc w:val="center"/>
              <w:rPr>
                <w:b/>
                <w:bCs/>
                <w:sz w:val="20"/>
                <w:szCs w:val="20"/>
              </w:rPr>
            </w:pPr>
            <w:r w:rsidRPr="00800B37">
              <w:rPr>
                <w:b/>
                <w:bCs/>
                <w:sz w:val="20"/>
                <w:szCs w:val="20"/>
              </w:rPr>
              <w:t>Возрастная группа населения</w:t>
            </w:r>
          </w:p>
        </w:tc>
        <w:tc>
          <w:tcPr>
            <w:tcW w:w="1153" w:type="dxa"/>
            <w:tcBorders>
              <w:top w:val="single" w:sz="4" w:space="0" w:color="auto"/>
              <w:left w:val="nil"/>
              <w:bottom w:val="single" w:sz="4" w:space="0" w:color="auto"/>
              <w:right w:val="single" w:sz="4" w:space="0" w:color="auto"/>
            </w:tcBorders>
            <w:shd w:val="clear" w:color="auto" w:fill="auto"/>
            <w:vAlign w:val="center"/>
          </w:tcPr>
          <w:p w:rsidR="005859B4" w:rsidRPr="00800B37" w:rsidRDefault="005859B4" w:rsidP="00566F3F">
            <w:pPr>
              <w:spacing w:line="240" w:lineRule="exact"/>
              <w:jc w:val="center"/>
              <w:rPr>
                <w:b/>
                <w:bCs/>
                <w:sz w:val="20"/>
                <w:szCs w:val="20"/>
              </w:rPr>
            </w:pPr>
            <w:r w:rsidRPr="00800B37">
              <w:rPr>
                <w:b/>
                <w:bCs/>
                <w:sz w:val="20"/>
                <w:szCs w:val="20"/>
              </w:rPr>
              <w:t>2009</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9B4" w:rsidRPr="00800B37" w:rsidRDefault="005859B4" w:rsidP="00566F3F">
            <w:pPr>
              <w:spacing w:line="240" w:lineRule="exact"/>
              <w:jc w:val="center"/>
              <w:rPr>
                <w:b/>
                <w:bCs/>
                <w:sz w:val="20"/>
                <w:szCs w:val="20"/>
              </w:rPr>
            </w:pPr>
            <w:r w:rsidRPr="00800B37">
              <w:rPr>
                <w:b/>
                <w:bCs/>
                <w:sz w:val="20"/>
                <w:szCs w:val="20"/>
              </w:rPr>
              <w:t>2011-2015</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5859B4" w:rsidRPr="00800B37" w:rsidRDefault="005859B4" w:rsidP="00566F3F">
            <w:pPr>
              <w:spacing w:line="240" w:lineRule="exact"/>
              <w:jc w:val="center"/>
              <w:rPr>
                <w:b/>
                <w:bCs/>
                <w:sz w:val="20"/>
                <w:szCs w:val="20"/>
              </w:rPr>
            </w:pPr>
            <w:r w:rsidRPr="00800B37">
              <w:rPr>
                <w:b/>
                <w:bCs/>
                <w:sz w:val="20"/>
                <w:szCs w:val="20"/>
              </w:rPr>
              <w:t>2016-2020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5859B4" w:rsidRPr="00800B37" w:rsidRDefault="005859B4" w:rsidP="00566F3F">
            <w:pPr>
              <w:spacing w:line="240" w:lineRule="exact"/>
              <w:jc w:val="center"/>
              <w:rPr>
                <w:b/>
                <w:bCs/>
                <w:sz w:val="20"/>
                <w:szCs w:val="20"/>
              </w:rPr>
            </w:pPr>
            <w:r w:rsidRPr="00800B37">
              <w:rPr>
                <w:b/>
                <w:bCs/>
                <w:sz w:val="20"/>
                <w:szCs w:val="20"/>
              </w:rPr>
              <w:t>2021-2025</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5859B4" w:rsidRPr="00800B37" w:rsidRDefault="005859B4" w:rsidP="00566F3F">
            <w:pPr>
              <w:spacing w:line="240" w:lineRule="exact"/>
              <w:jc w:val="center"/>
              <w:rPr>
                <w:b/>
                <w:bCs/>
                <w:sz w:val="20"/>
                <w:szCs w:val="20"/>
              </w:rPr>
            </w:pPr>
            <w:r w:rsidRPr="00800B37">
              <w:rPr>
                <w:b/>
                <w:bCs/>
                <w:sz w:val="20"/>
                <w:szCs w:val="20"/>
              </w:rPr>
              <w:t>2026-2030</w:t>
            </w:r>
          </w:p>
        </w:tc>
      </w:tr>
      <w:tr w:rsidR="005859B4" w:rsidRPr="00800B37" w:rsidTr="00566F3F">
        <w:trPr>
          <w:trHeight w:val="45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 моложе трудоспособного возраста</w:t>
            </w:r>
            <w:r>
              <w:rPr>
                <w:sz w:val="20"/>
                <w:szCs w:val="20"/>
              </w:rPr>
              <w:t>, %</w:t>
            </w:r>
          </w:p>
        </w:tc>
        <w:tc>
          <w:tcPr>
            <w:tcW w:w="1153" w:type="dxa"/>
            <w:tcBorders>
              <w:top w:val="single" w:sz="4" w:space="0" w:color="auto"/>
              <w:left w:val="nil"/>
              <w:bottom w:val="single" w:sz="4" w:space="0" w:color="auto"/>
              <w:right w:val="single" w:sz="4" w:space="0" w:color="auto"/>
            </w:tcBorders>
            <w:shd w:val="clear" w:color="auto" w:fill="auto"/>
            <w:vAlign w:val="center"/>
          </w:tcPr>
          <w:p w:rsidR="005859B4" w:rsidRPr="00800B37" w:rsidRDefault="005859B4" w:rsidP="00566F3F">
            <w:pPr>
              <w:spacing w:line="240" w:lineRule="exact"/>
              <w:jc w:val="center"/>
              <w:rPr>
                <w:sz w:val="20"/>
                <w:szCs w:val="20"/>
              </w:rPr>
            </w:pPr>
            <w:r w:rsidRPr="00800B37">
              <w:rPr>
                <w:sz w:val="20"/>
                <w:szCs w:val="20"/>
              </w:rPr>
              <w:t>18,3</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18,5</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19,0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18,6</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20,3</w:t>
            </w:r>
          </w:p>
        </w:tc>
      </w:tr>
      <w:tr w:rsidR="005859B4" w:rsidRPr="00800B37" w:rsidTr="00566F3F">
        <w:trPr>
          <w:trHeight w:val="454"/>
        </w:trPr>
        <w:tc>
          <w:tcPr>
            <w:tcW w:w="3701" w:type="dxa"/>
            <w:tcBorders>
              <w:top w:val="nil"/>
              <w:left w:val="single" w:sz="4" w:space="0" w:color="auto"/>
              <w:bottom w:val="single" w:sz="4" w:space="0" w:color="auto"/>
              <w:right w:val="single" w:sz="4" w:space="0" w:color="auto"/>
            </w:tcBorders>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 трудоспособного возраста</w:t>
            </w:r>
            <w:r>
              <w:rPr>
                <w:sz w:val="20"/>
                <w:szCs w:val="20"/>
              </w:rPr>
              <w:t>, %</w:t>
            </w:r>
          </w:p>
        </w:tc>
        <w:tc>
          <w:tcPr>
            <w:tcW w:w="1153" w:type="dxa"/>
            <w:tcBorders>
              <w:top w:val="single" w:sz="4" w:space="0" w:color="auto"/>
              <w:left w:val="nil"/>
              <w:bottom w:val="single" w:sz="4" w:space="0" w:color="auto"/>
              <w:right w:val="single" w:sz="4" w:space="0" w:color="auto"/>
            </w:tcBorders>
            <w:shd w:val="clear" w:color="auto" w:fill="auto"/>
            <w:vAlign w:val="center"/>
          </w:tcPr>
          <w:p w:rsidR="005859B4" w:rsidRPr="00800B37" w:rsidRDefault="005859B4" w:rsidP="00566F3F">
            <w:pPr>
              <w:spacing w:line="240" w:lineRule="exact"/>
              <w:jc w:val="center"/>
              <w:rPr>
                <w:sz w:val="20"/>
                <w:szCs w:val="20"/>
              </w:rPr>
            </w:pPr>
            <w:r w:rsidRPr="00800B37">
              <w:rPr>
                <w:sz w:val="20"/>
                <w:szCs w:val="20"/>
              </w:rPr>
              <w:t>57,1</w:t>
            </w:r>
          </w:p>
        </w:tc>
        <w:tc>
          <w:tcPr>
            <w:tcW w:w="1226" w:type="dxa"/>
            <w:tcBorders>
              <w:top w:val="nil"/>
              <w:left w:val="single" w:sz="4" w:space="0" w:color="auto"/>
              <w:bottom w:val="single" w:sz="4" w:space="0" w:color="auto"/>
              <w:right w:val="single" w:sz="4" w:space="0" w:color="auto"/>
            </w:tcBorders>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56,7</w:t>
            </w:r>
          </w:p>
        </w:tc>
        <w:tc>
          <w:tcPr>
            <w:tcW w:w="1107" w:type="dxa"/>
            <w:tcBorders>
              <w:top w:val="nil"/>
              <w:left w:val="nil"/>
              <w:bottom w:val="single" w:sz="4" w:space="0" w:color="auto"/>
              <w:right w:val="single" w:sz="4" w:space="0" w:color="auto"/>
            </w:tcBorders>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55,9</w:t>
            </w:r>
          </w:p>
        </w:tc>
        <w:tc>
          <w:tcPr>
            <w:tcW w:w="1107" w:type="dxa"/>
            <w:tcBorders>
              <w:top w:val="nil"/>
              <w:left w:val="nil"/>
              <w:bottom w:val="single" w:sz="4" w:space="0" w:color="auto"/>
              <w:right w:val="single" w:sz="4" w:space="0" w:color="auto"/>
            </w:tcBorders>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56,3</w:t>
            </w:r>
          </w:p>
        </w:tc>
        <w:tc>
          <w:tcPr>
            <w:tcW w:w="1184" w:type="dxa"/>
            <w:tcBorders>
              <w:top w:val="nil"/>
              <w:left w:val="nil"/>
              <w:bottom w:val="single" w:sz="4" w:space="0" w:color="auto"/>
              <w:right w:val="single" w:sz="4" w:space="0" w:color="auto"/>
            </w:tcBorders>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55,0</w:t>
            </w:r>
          </w:p>
        </w:tc>
      </w:tr>
      <w:tr w:rsidR="005859B4" w:rsidRPr="00800B37" w:rsidTr="00566F3F">
        <w:trPr>
          <w:trHeight w:val="454"/>
        </w:trPr>
        <w:tc>
          <w:tcPr>
            <w:tcW w:w="3701" w:type="dxa"/>
            <w:tcBorders>
              <w:top w:val="nil"/>
              <w:left w:val="single" w:sz="4" w:space="0" w:color="auto"/>
              <w:bottom w:val="single" w:sz="4" w:space="0" w:color="auto"/>
              <w:right w:val="single" w:sz="4" w:space="0" w:color="auto"/>
            </w:tcBorders>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 старше трудоспособного возраста</w:t>
            </w:r>
            <w:r>
              <w:rPr>
                <w:sz w:val="20"/>
                <w:szCs w:val="20"/>
              </w:rPr>
              <w:t>, %</w:t>
            </w:r>
          </w:p>
        </w:tc>
        <w:tc>
          <w:tcPr>
            <w:tcW w:w="1153" w:type="dxa"/>
            <w:tcBorders>
              <w:top w:val="single" w:sz="4" w:space="0" w:color="auto"/>
              <w:left w:val="nil"/>
              <w:bottom w:val="single" w:sz="4" w:space="0" w:color="auto"/>
              <w:right w:val="single" w:sz="4" w:space="0" w:color="auto"/>
            </w:tcBorders>
            <w:shd w:val="clear" w:color="auto" w:fill="auto"/>
            <w:vAlign w:val="center"/>
          </w:tcPr>
          <w:p w:rsidR="005859B4" w:rsidRPr="00800B37" w:rsidRDefault="005859B4" w:rsidP="00566F3F">
            <w:pPr>
              <w:spacing w:line="240" w:lineRule="exact"/>
              <w:jc w:val="center"/>
              <w:rPr>
                <w:sz w:val="20"/>
                <w:szCs w:val="20"/>
              </w:rPr>
            </w:pPr>
            <w:r w:rsidRPr="00800B37">
              <w:rPr>
                <w:sz w:val="20"/>
                <w:szCs w:val="20"/>
              </w:rPr>
              <w:t>24,6</w:t>
            </w:r>
          </w:p>
        </w:tc>
        <w:tc>
          <w:tcPr>
            <w:tcW w:w="1226" w:type="dxa"/>
            <w:tcBorders>
              <w:top w:val="nil"/>
              <w:left w:val="single" w:sz="4" w:space="0" w:color="auto"/>
              <w:bottom w:val="single" w:sz="4" w:space="0" w:color="auto"/>
              <w:right w:val="single" w:sz="4" w:space="0" w:color="auto"/>
            </w:tcBorders>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24,7</w:t>
            </w:r>
          </w:p>
        </w:tc>
        <w:tc>
          <w:tcPr>
            <w:tcW w:w="1107" w:type="dxa"/>
            <w:tcBorders>
              <w:top w:val="nil"/>
              <w:left w:val="nil"/>
              <w:bottom w:val="single" w:sz="4" w:space="0" w:color="auto"/>
              <w:right w:val="single" w:sz="4" w:space="0" w:color="auto"/>
            </w:tcBorders>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25,1</w:t>
            </w:r>
          </w:p>
        </w:tc>
        <w:tc>
          <w:tcPr>
            <w:tcW w:w="1107" w:type="dxa"/>
            <w:tcBorders>
              <w:top w:val="nil"/>
              <w:left w:val="nil"/>
              <w:bottom w:val="single" w:sz="4" w:space="0" w:color="auto"/>
              <w:right w:val="single" w:sz="4" w:space="0" w:color="auto"/>
            </w:tcBorders>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25,1</w:t>
            </w:r>
          </w:p>
        </w:tc>
        <w:tc>
          <w:tcPr>
            <w:tcW w:w="1184" w:type="dxa"/>
            <w:tcBorders>
              <w:top w:val="nil"/>
              <w:left w:val="nil"/>
              <w:bottom w:val="single" w:sz="4" w:space="0" w:color="auto"/>
              <w:right w:val="single" w:sz="4" w:space="0" w:color="auto"/>
            </w:tcBorders>
            <w:shd w:val="clear" w:color="auto" w:fill="auto"/>
            <w:noWrap/>
            <w:vAlign w:val="center"/>
          </w:tcPr>
          <w:p w:rsidR="005859B4" w:rsidRPr="00800B37" w:rsidRDefault="005859B4" w:rsidP="00566F3F">
            <w:pPr>
              <w:spacing w:line="240" w:lineRule="exact"/>
              <w:jc w:val="center"/>
              <w:rPr>
                <w:sz w:val="20"/>
                <w:szCs w:val="20"/>
              </w:rPr>
            </w:pPr>
            <w:r w:rsidRPr="00800B37">
              <w:rPr>
                <w:sz w:val="20"/>
                <w:szCs w:val="20"/>
              </w:rPr>
              <w:t>24,7</w:t>
            </w:r>
          </w:p>
        </w:tc>
      </w:tr>
    </w:tbl>
    <w:p w:rsidR="005859B4" w:rsidRPr="00800B37" w:rsidRDefault="005859B4" w:rsidP="005859B4">
      <w:pPr>
        <w:spacing w:afterLines="120" w:after="288"/>
        <w:ind w:left="1069"/>
      </w:pPr>
      <w:r>
        <w:rPr>
          <w:noProof/>
          <w:lang w:eastAsia="ru-RU"/>
        </w:rPr>
        <w:drawing>
          <wp:inline distT="0" distB="0" distL="0" distR="0">
            <wp:extent cx="5248275" cy="32575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59B4" w:rsidRPr="00800B37" w:rsidRDefault="005859B4" w:rsidP="005859B4">
      <w:pPr>
        <w:spacing w:afterLines="120" w:after="288"/>
        <w:rPr>
          <w:b/>
        </w:rPr>
      </w:pPr>
      <w:r w:rsidRPr="00800B37">
        <w:lastRenderedPageBreak/>
        <w:t>Опираясь на заложенные тенденции и расчетные показатели демографической и миграционной активности была определена проектная численность населения Унароковского сельского поселения, которая к расчетному сроку составит 3,5 тыс. человек.</w:t>
      </w:r>
    </w:p>
    <w:p w:rsidR="005859B4" w:rsidRPr="009E3788" w:rsidRDefault="005859B4" w:rsidP="005859B4">
      <w:pPr>
        <w:pStyle w:val="12"/>
        <w:numPr>
          <w:ilvl w:val="1"/>
          <w:numId w:val="41"/>
        </w:numPr>
        <w:spacing w:afterLines="120" w:after="288"/>
      </w:pPr>
      <w:bookmarkStart w:id="8" w:name="_Toc450904520"/>
      <w:r w:rsidRPr="009E3788">
        <w:t>Развитие отраслей социальной сферы</w:t>
      </w:r>
      <w:bookmarkEnd w:id="8"/>
    </w:p>
    <w:p w:rsidR="005859B4" w:rsidRPr="009E3788" w:rsidRDefault="005859B4" w:rsidP="005859B4">
      <w:pPr>
        <w:spacing w:afterLines="120" w:after="288"/>
      </w:pPr>
      <w:r w:rsidRPr="009E3788">
        <w:t>Прогнозом на 2021 год и на период до 20</w:t>
      </w:r>
      <w:r>
        <w:t>30</w:t>
      </w:r>
      <w:r w:rsidRPr="009E3788">
        <w:t xml:space="preserve"> года определены следующие приоритеты социально-экономического развития </w:t>
      </w:r>
      <w:r>
        <w:t>Унароковского</w:t>
      </w:r>
      <w:r w:rsidRPr="009E3788">
        <w:t xml:space="preserve"> сельского поселения </w:t>
      </w:r>
      <w:r>
        <w:t>Мостовского</w:t>
      </w:r>
      <w:r w:rsidRPr="009E3788">
        <w:t xml:space="preserve"> района Краснодарского края:</w:t>
      </w:r>
    </w:p>
    <w:p w:rsidR="005859B4" w:rsidRPr="00BA6ECB" w:rsidRDefault="005859B4" w:rsidP="005859B4">
      <w:pPr>
        <w:spacing w:afterLines="120" w:after="288"/>
      </w:pPr>
      <w:r w:rsidRPr="009E3788">
        <w:t>- повышение уровня</w:t>
      </w:r>
      <w:r w:rsidRPr="00BA6ECB">
        <w:t xml:space="preserve"> жизни населения </w:t>
      </w:r>
      <w:r>
        <w:t xml:space="preserve">Унароковского </w:t>
      </w:r>
      <w:r w:rsidRPr="00BA6ECB">
        <w:t>сельского поселения, в т.ч. на основе развития социальной инфраструктуры;</w:t>
      </w:r>
    </w:p>
    <w:p w:rsidR="005859B4" w:rsidRPr="00BA6ECB" w:rsidRDefault="005859B4" w:rsidP="005859B4">
      <w:pPr>
        <w:spacing w:afterLines="120" w:after="288"/>
      </w:pPr>
      <w:r w:rsidRPr="00BA6ECB">
        <w:t>-</w:t>
      </w:r>
      <w:r>
        <w:t> </w:t>
      </w:r>
      <w:r w:rsidRPr="00BA6ECB">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5859B4" w:rsidRPr="00BA6ECB" w:rsidRDefault="005859B4" w:rsidP="005859B4">
      <w:pPr>
        <w:spacing w:afterLines="120" w:after="288"/>
      </w:pPr>
      <w:r w:rsidRPr="00BA6ECB">
        <w:t>-</w:t>
      </w:r>
      <w:r>
        <w:t> </w:t>
      </w:r>
      <w:r w:rsidRPr="00BA6ECB">
        <w:t xml:space="preserve">развитие жилищной сферы в </w:t>
      </w:r>
      <w:r>
        <w:t>Унароковском сельском поселении</w:t>
      </w:r>
      <w:r w:rsidRPr="00BA6ECB">
        <w:t>;</w:t>
      </w:r>
    </w:p>
    <w:p w:rsidR="005859B4" w:rsidRPr="00BA6ECB" w:rsidRDefault="005859B4" w:rsidP="005859B4">
      <w:pPr>
        <w:spacing w:afterLines="120" w:after="288"/>
      </w:pPr>
      <w:r w:rsidRPr="00BA6ECB">
        <w:t>-</w:t>
      </w:r>
      <w:r>
        <w:t> </w:t>
      </w:r>
      <w:r w:rsidRPr="00BA6ECB">
        <w:t xml:space="preserve">создание условий для гармоничного развития подрастающего поколения в </w:t>
      </w:r>
      <w:r>
        <w:t>Унароковском сельском поселении</w:t>
      </w:r>
      <w:r w:rsidRPr="00BA6ECB">
        <w:t>;</w:t>
      </w:r>
    </w:p>
    <w:p w:rsidR="005859B4" w:rsidRDefault="005859B4" w:rsidP="005859B4">
      <w:pPr>
        <w:spacing w:afterLines="120" w:after="288"/>
      </w:pPr>
      <w:r w:rsidRPr="00BA6ECB">
        <w:t>-</w:t>
      </w:r>
      <w:r>
        <w:t> </w:t>
      </w:r>
      <w:r w:rsidRPr="00BA6ECB">
        <w:t>сохранение культурного наследия.</w:t>
      </w:r>
    </w:p>
    <w:p w:rsidR="005859B4" w:rsidRPr="001A51D6" w:rsidRDefault="005859B4" w:rsidP="005859B4">
      <w:pPr>
        <w:pStyle w:val="12"/>
        <w:numPr>
          <w:ilvl w:val="2"/>
          <w:numId w:val="41"/>
        </w:numPr>
        <w:spacing w:afterLines="120" w:after="288"/>
        <w:ind w:left="1985"/>
      </w:pPr>
      <w:bookmarkStart w:id="9" w:name="_Toc450904521"/>
      <w:r w:rsidRPr="001A51D6">
        <w:t>Культура</w:t>
      </w:r>
      <w:bookmarkEnd w:id="9"/>
    </w:p>
    <w:p w:rsidR="005859B4" w:rsidRDefault="005859B4" w:rsidP="005859B4">
      <w:pPr>
        <w:spacing w:afterLines="120" w:after="288"/>
      </w:pPr>
      <w:r w:rsidRPr="0012452C">
        <w:t xml:space="preserve">Сфера культуры </w:t>
      </w:r>
      <w:r>
        <w:t>Унароковского</w:t>
      </w:r>
      <w:r w:rsidRPr="0012452C">
        <w:t xml:space="preserve"> сельского поселения, наряду с образованием и здравоохранением, является одной из важных составляющих социальной инфраструктуры. Ее состояние - один из ярких показателей качества жизни населения.</w:t>
      </w:r>
    </w:p>
    <w:p w:rsidR="005859B4" w:rsidRDefault="005859B4" w:rsidP="005859B4">
      <w:pPr>
        <w:spacing w:afterLines="120" w:after="288"/>
      </w:pPr>
      <w:r w:rsidRPr="0012452C">
        <w:t xml:space="preserve">В настоящее время сеть учреждений культуры </w:t>
      </w:r>
      <w:r>
        <w:t>Унароковского</w:t>
      </w:r>
      <w:r w:rsidRPr="0012452C">
        <w:t xml:space="preserve"> сельского поселения представлена</w:t>
      </w:r>
      <w:r>
        <w:t>:</w:t>
      </w:r>
    </w:p>
    <w:p w:rsidR="005859B4" w:rsidRDefault="005859B4" w:rsidP="005859B4">
      <w:pPr>
        <w:spacing w:afterLines="120" w:after="288"/>
      </w:pPr>
      <w:r w:rsidRPr="00BA6ECB">
        <w:t xml:space="preserve">- </w:t>
      </w:r>
      <w:r>
        <w:t>Унароковский Сельский Дом Культуры</w:t>
      </w:r>
      <w:r w:rsidRPr="00BA6ECB">
        <w:t>;</w:t>
      </w:r>
    </w:p>
    <w:p w:rsidR="005859B4" w:rsidRPr="00BA6ECB" w:rsidRDefault="005859B4" w:rsidP="005859B4">
      <w:pPr>
        <w:spacing w:afterLines="120" w:after="288"/>
      </w:pPr>
      <w:r>
        <w:t>- Славянский Сельский Дом Культуры;</w:t>
      </w:r>
    </w:p>
    <w:p w:rsidR="005859B4" w:rsidRDefault="005859B4" w:rsidP="005859B4">
      <w:pPr>
        <w:spacing w:afterLines="120" w:after="288"/>
      </w:pPr>
      <w:r>
        <w:t>-Унароковская сельская библиотека;</w:t>
      </w:r>
    </w:p>
    <w:p w:rsidR="005859B4" w:rsidRDefault="005859B4" w:rsidP="005859B4">
      <w:pPr>
        <w:spacing w:afterLines="120" w:after="288"/>
      </w:pPr>
      <w:r>
        <w:t>-Славянский сельская библиотека.</w:t>
      </w:r>
    </w:p>
    <w:p w:rsidR="005859B4" w:rsidRPr="0012452C" w:rsidRDefault="005859B4" w:rsidP="005859B4">
      <w:pPr>
        <w:spacing w:afterLines="120" w:after="288"/>
        <w:jc w:val="right"/>
      </w:pPr>
      <w:r w:rsidRPr="001A51D6">
        <w:t xml:space="preserve">Таблица </w:t>
      </w:r>
      <w:r>
        <w:t>3.4</w:t>
      </w:r>
    </w:p>
    <w:p w:rsidR="005859B4" w:rsidRPr="0030358E" w:rsidRDefault="005859B4" w:rsidP="005859B4">
      <w:pPr>
        <w:spacing w:afterLines="120" w:after="288"/>
        <w:jc w:val="center"/>
      </w:pPr>
      <w:r w:rsidRPr="0030358E">
        <w:t>Перечень учреждений культуры и искусства</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3121"/>
        <w:gridCol w:w="2249"/>
        <w:gridCol w:w="1285"/>
        <w:gridCol w:w="2089"/>
      </w:tblGrid>
      <w:tr w:rsidR="005859B4" w:rsidRPr="00175F9C" w:rsidTr="00566F3F">
        <w:trPr>
          <w:trHeight w:val="1356"/>
        </w:trPr>
        <w:tc>
          <w:tcPr>
            <w:tcW w:w="698" w:type="dxa"/>
            <w:shd w:val="clear" w:color="auto" w:fill="auto"/>
            <w:vAlign w:val="center"/>
          </w:tcPr>
          <w:p w:rsidR="005859B4" w:rsidRPr="00750FB2" w:rsidRDefault="005859B4" w:rsidP="00566F3F">
            <w:pPr>
              <w:spacing w:afterLines="120" w:after="288" w:line="240" w:lineRule="exact"/>
              <w:jc w:val="center"/>
              <w:rPr>
                <w:rFonts w:ascii="Times New Roman" w:hAnsi="Times New Roman"/>
                <w:b/>
                <w:sz w:val="20"/>
                <w:szCs w:val="20"/>
                <w:lang w:bidi="en-US"/>
              </w:rPr>
            </w:pPr>
            <w:r w:rsidRPr="00750FB2">
              <w:rPr>
                <w:rFonts w:ascii="Times New Roman" w:hAnsi="Times New Roman"/>
                <w:b/>
                <w:sz w:val="20"/>
                <w:szCs w:val="20"/>
                <w:lang w:bidi="en-US"/>
              </w:rPr>
              <w:t>№ п/п</w:t>
            </w:r>
          </w:p>
        </w:tc>
        <w:tc>
          <w:tcPr>
            <w:tcW w:w="3121" w:type="dxa"/>
            <w:shd w:val="clear" w:color="auto" w:fill="auto"/>
            <w:vAlign w:val="center"/>
          </w:tcPr>
          <w:p w:rsidR="005859B4" w:rsidRPr="00750FB2" w:rsidRDefault="005859B4" w:rsidP="00566F3F">
            <w:pPr>
              <w:spacing w:afterLines="120" w:after="288" w:line="240" w:lineRule="exact"/>
              <w:jc w:val="center"/>
              <w:rPr>
                <w:b/>
                <w:sz w:val="20"/>
                <w:szCs w:val="20"/>
                <w:lang w:bidi="en-US"/>
              </w:rPr>
            </w:pPr>
            <w:r w:rsidRPr="00750FB2">
              <w:rPr>
                <w:b/>
                <w:sz w:val="20"/>
                <w:szCs w:val="20"/>
                <w:lang w:bidi="en-US"/>
              </w:rPr>
              <w:t>Название учреждения</w:t>
            </w:r>
          </w:p>
        </w:tc>
        <w:tc>
          <w:tcPr>
            <w:tcW w:w="2249" w:type="dxa"/>
            <w:shd w:val="clear" w:color="auto" w:fill="auto"/>
            <w:vAlign w:val="center"/>
          </w:tcPr>
          <w:p w:rsidR="005859B4" w:rsidRPr="00750FB2" w:rsidRDefault="005859B4" w:rsidP="00566F3F">
            <w:pPr>
              <w:spacing w:afterLines="120" w:after="288" w:line="240" w:lineRule="exact"/>
              <w:jc w:val="center"/>
              <w:rPr>
                <w:b/>
                <w:sz w:val="20"/>
                <w:szCs w:val="20"/>
                <w:lang w:bidi="en-US"/>
              </w:rPr>
            </w:pPr>
            <w:r w:rsidRPr="00750FB2">
              <w:rPr>
                <w:b/>
                <w:sz w:val="20"/>
                <w:szCs w:val="20"/>
                <w:lang w:bidi="en-US"/>
              </w:rPr>
              <w:t>Местоположение (населенный пункт, адрес)</w:t>
            </w:r>
          </w:p>
        </w:tc>
        <w:tc>
          <w:tcPr>
            <w:tcW w:w="1285" w:type="dxa"/>
            <w:shd w:val="clear" w:color="auto" w:fill="auto"/>
            <w:vAlign w:val="center"/>
          </w:tcPr>
          <w:p w:rsidR="005859B4" w:rsidRPr="00750FB2" w:rsidRDefault="005859B4" w:rsidP="00566F3F">
            <w:pPr>
              <w:spacing w:afterLines="120" w:after="288" w:line="240" w:lineRule="exact"/>
              <w:jc w:val="center"/>
              <w:rPr>
                <w:b/>
                <w:sz w:val="20"/>
                <w:szCs w:val="20"/>
                <w:lang w:bidi="en-US"/>
              </w:rPr>
            </w:pPr>
            <w:r w:rsidRPr="00750FB2">
              <w:rPr>
                <w:b/>
                <w:sz w:val="20"/>
                <w:szCs w:val="20"/>
                <w:lang w:bidi="en-US"/>
              </w:rPr>
              <w:t>Вместимость (мест, томов)</w:t>
            </w:r>
          </w:p>
        </w:tc>
        <w:tc>
          <w:tcPr>
            <w:tcW w:w="2089" w:type="dxa"/>
            <w:shd w:val="clear" w:color="auto" w:fill="auto"/>
            <w:vAlign w:val="center"/>
          </w:tcPr>
          <w:p w:rsidR="005859B4" w:rsidRPr="00750FB2" w:rsidRDefault="005859B4" w:rsidP="00566F3F">
            <w:pPr>
              <w:spacing w:afterLines="120" w:after="288" w:line="240" w:lineRule="exact"/>
              <w:jc w:val="center"/>
              <w:rPr>
                <w:b/>
                <w:sz w:val="20"/>
                <w:szCs w:val="20"/>
                <w:lang w:bidi="en-US"/>
              </w:rPr>
            </w:pPr>
            <w:r w:rsidRPr="00750FB2">
              <w:rPr>
                <w:b/>
                <w:sz w:val="20"/>
                <w:szCs w:val="20"/>
                <w:lang w:bidi="en-US"/>
              </w:rPr>
              <w:t>Какие населенные пункты обслуживает</w:t>
            </w:r>
          </w:p>
        </w:tc>
      </w:tr>
      <w:tr w:rsidR="005859B4" w:rsidRPr="00175F9C" w:rsidTr="00566F3F">
        <w:tblPrEx>
          <w:tblLook w:val="04A0" w:firstRow="1" w:lastRow="0" w:firstColumn="1" w:lastColumn="0" w:noHBand="0" w:noVBand="1"/>
        </w:tblPrEx>
        <w:trPr>
          <w:trHeight w:val="621"/>
        </w:trPr>
        <w:tc>
          <w:tcPr>
            <w:tcW w:w="698" w:type="dxa"/>
            <w:vAlign w:val="center"/>
          </w:tcPr>
          <w:p w:rsidR="005859B4" w:rsidRPr="00800B37" w:rsidRDefault="005859B4" w:rsidP="00566F3F">
            <w:pPr>
              <w:spacing w:line="240" w:lineRule="exact"/>
              <w:jc w:val="center"/>
              <w:rPr>
                <w:sz w:val="20"/>
                <w:szCs w:val="20"/>
              </w:rPr>
            </w:pPr>
            <w:r w:rsidRPr="00800B37">
              <w:rPr>
                <w:sz w:val="20"/>
                <w:szCs w:val="20"/>
              </w:rPr>
              <w:lastRenderedPageBreak/>
              <w:t>1</w:t>
            </w:r>
          </w:p>
        </w:tc>
        <w:tc>
          <w:tcPr>
            <w:tcW w:w="3121" w:type="dxa"/>
            <w:vAlign w:val="center"/>
          </w:tcPr>
          <w:p w:rsidR="005859B4" w:rsidRPr="00800B37" w:rsidRDefault="005859B4" w:rsidP="00566F3F">
            <w:pPr>
              <w:spacing w:line="240" w:lineRule="exact"/>
              <w:rPr>
                <w:sz w:val="20"/>
                <w:szCs w:val="20"/>
              </w:rPr>
            </w:pPr>
            <w:r w:rsidRPr="00800B37">
              <w:rPr>
                <w:sz w:val="20"/>
                <w:szCs w:val="20"/>
              </w:rPr>
              <w:t>Унароковский СДК</w:t>
            </w:r>
          </w:p>
        </w:tc>
        <w:tc>
          <w:tcPr>
            <w:tcW w:w="2249" w:type="dxa"/>
            <w:vAlign w:val="center"/>
          </w:tcPr>
          <w:p w:rsidR="005859B4" w:rsidRPr="00800B37" w:rsidRDefault="005859B4" w:rsidP="00566F3F">
            <w:pPr>
              <w:spacing w:line="240" w:lineRule="exact"/>
              <w:jc w:val="center"/>
              <w:rPr>
                <w:sz w:val="20"/>
                <w:szCs w:val="20"/>
              </w:rPr>
            </w:pPr>
            <w:r w:rsidRPr="00800B37">
              <w:rPr>
                <w:sz w:val="20"/>
                <w:szCs w:val="20"/>
              </w:rPr>
              <w:t>с. Унароково</w:t>
            </w:r>
          </w:p>
          <w:p w:rsidR="005859B4" w:rsidRPr="00800B37" w:rsidRDefault="005859B4" w:rsidP="00566F3F">
            <w:pPr>
              <w:spacing w:line="240" w:lineRule="exact"/>
              <w:jc w:val="center"/>
              <w:rPr>
                <w:sz w:val="20"/>
                <w:szCs w:val="20"/>
              </w:rPr>
            </w:pPr>
            <w:r w:rsidRPr="00800B37">
              <w:rPr>
                <w:sz w:val="20"/>
                <w:szCs w:val="20"/>
              </w:rPr>
              <w:t>ул. Ленина, 25</w:t>
            </w:r>
          </w:p>
        </w:tc>
        <w:tc>
          <w:tcPr>
            <w:tcW w:w="1285" w:type="dxa"/>
            <w:vAlign w:val="center"/>
          </w:tcPr>
          <w:p w:rsidR="005859B4" w:rsidRPr="00800B37" w:rsidRDefault="005859B4" w:rsidP="00566F3F">
            <w:pPr>
              <w:spacing w:line="240" w:lineRule="exact"/>
              <w:jc w:val="center"/>
              <w:rPr>
                <w:sz w:val="20"/>
                <w:szCs w:val="20"/>
              </w:rPr>
            </w:pPr>
            <w:r w:rsidRPr="00800B37">
              <w:rPr>
                <w:sz w:val="20"/>
                <w:szCs w:val="20"/>
              </w:rPr>
              <w:t>450</w:t>
            </w:r>
          </w:p>
        </w:tc>
        <w:tc>
          <w:tcPr>
            <w:tcW w:w="2089" w:type="dxa"/>
            <w:vAlign w:val="center"/>
          </w:tcPr>
          <w:p w:rsidR="005859B4" w:rsidRPr="00800B37" w:rsidRDefault="005859B4" w:rsidP="00566F3F">
            <w:pPr>
              <w:spacing w:line="240" w:lineRule="exact"/>
              <w:jc w:val="center"/>
              <w:rPr>
                <w:sz w:val="20"/>
                <w:szCs w:val="20"/>
              </w:rPr>
            </w:pPr>
            <w:r w:rsidRPr="00800B37">
              <w:rPr>
                <w:sz w:val="20"/>
                <w:szCs w:val="20"/>
              </w:rPr>
              <w:t>с. Унароково</w:t>
            </w:r>
          </w:p>
          <w:p w:rsidR="005859B4" w:rsidRPr="00800B37" w:rsidRDefault="005859B4" w:rsidP="00566F3F">
            <w:pPr>
              <w:spacing w:line="240" w:lineRule="exact"/>
              <w:jc w:val="center"/>
              <w:rPr>
                <w:sz w:val="20"/>
                <w:szCs w:val="20"/>
              </w:rPr>
            </w:pPr>
            <w:r w:rsidRPr="00800B37">
              <w:rPr>
                <w:sz w:val="20"/>
                <w:szCs w:val="20"/>
              </w:rPr>
              <w:t>х. Славянский</w:t>
            </w:r>
          </w:p>
        </w:tc>
      </w:tr>
      <w:tr w:rsidR="005859B4" w:rsidRPr="00175F9C" w:rsidTr="00566F3F">
        <w:tblPrEx>
          <w:tblLook w:val="04A0" w:firstRow="1" w:lastRow="0" w:firstColumn="1" w:lastColumn="0" w:noHBand="0" w:noVBand="1"/>
        </w:tblPrEx>
        <w:trPr>
          <w:trHeight w:val="820"/>
        </w:trPr>
        <w:tc>
          <w:tcPr>
            <w:tcW w:w="698" w:type="dxa"/>
            <w:vAlign w:val="center"/>
          </w:tcPr>
          <w:p w:rsidR="005859B4" w:rsidRPr="00800B37" w:rsidRDefault="005859B4" w:rsidP="00566F3F">
            <w:pPr>
              <w:spacing w:line="240" w:lineRule="exact"/>
              <w:jc w:val="center"/>
              <w:rPr>
                <w:sz w:val="20"/>
                <w:szCs w:val="20"/>
              </w:rPr>
            </w:pPr>
            <w:r w:rsidRPr="00800B37">
              <w:rPr>
                <w:sz w:val="20"/>
                <w:szCs w:val="20"/>
              </w:rPr>
              <w:t>2</w:t>
            </w:r>
          </w:p>
        </w:tc>
        <w:tc>
          <w:tcPr>
            <w:tcW w:w="3121" w:type="dxa"/>
            <w:vAlign w:val="center"/>
          </w:tcPr>
          <w:p w:rsidR="005859B4" w:rsidRPr="00800B37" w:rsidRDefault="005859B4" w:rsidP="00566F3F">
            <w:pPr>
              <w:spacing w:line="240" w:lineRule="exact"/>
              <w:rPr>
                <w:sz w:val="20"/>
                <w:szCs w:val="20"/>
              </w:rPr>
            </w:pPr>
            <w:r w:rsidRPr="00800B37">
              <w:rPr>
                <w:sz w:val="20"/>
                <w:szCs w:val="20"/>
              </w:rPr>
              <w:t>Славянский СДК</w:t>
            </w:r>
          </w:p>
        </w:tc>
        <w:tc>
          <w:tcPr>
            <w:tcW w:w="2249" w:type="dxa"/>
            <w:vAlign w:val="center"/>
          </w:tcPr>
          <w:p w:rsidR="005859B4" w:rsidRPr="00800B37" w:rsidRDefault="005859B4" w:rsidP="00566F3F">
            <w:pPr>
              <w:spacing w:line="240" w:lineRule="exact"/>
              <w:jc w:val="center"/>
              <w:rPr>
                <w:sz w:val="20"/>
                <w:szCs w:val="20"/>
              </w:rPr>
            </w:pPr>
            <w:r w:rsidRPr="00800B37">
              <w:rPr>
                <w:sz w:val="20"/>
                <w:szCs w:val="20"/>
              </w:rPr>
              <w:t>х. Славянский ул. Дубовая, 34</w:t>
            </w:r>
          </w:p>
        </w:tc>
        <w:tc>
          <w:tcPr>
            <w:tcW w:w="1285" w:type="dxa"/>
            <w:vAlign w:val="center"/>
          </w:tcPr>
          <w:p w:rsidR="005859B4" w:rsidRPr="00800B37" w:rsidRDefault="005859B4" w:rsidP="00566F3F">
            <w:pPr>
              <w:spacing w:line="240" w:lineRule="exact"/>
              <w:jc w:val="center"/>
              <w:rPr>
                <w:sz w:val="20"/>
                <w:szCs w:val="20"/>
              </w:rPr>
            </w:pPr>
            <w:r w:rsidRPr="00800B37">
              <w:rPr>
                <w:sz w:val="20"/>
                <w:szCs w:val="20"/>
              </w:rPr>
              <w:t>168</w:t>
            </w:r>
          </w:p>
        </w:tc>
        <w:tc>
          <w:tcPr>
            <w:tcW w:w="2089" w:type="dxa"/>
            <w:vAlign w:val="center"/>
          </w:tcPr>
          <w:p w:rsidR="005859B4" w:rsidRPr="00800B37" w:rsidRDefault="005859B4" w:rsidP="00566F3F">
            <w:pPr>
              <w:spacing w:line="240" w:lineRule="exact"/>
              <w:jc w:val="center"/>
              <w:rPr>
                <w:sz w:val="20"/>
                <w:szCs w:val="20"/>
              </w:rPr>
            </w:pPr>
            <w:r w:rsidRPr="00800B37">
              <w:rPr>
                <w:sz w:val="20"/>
                <w:szCs w:val="20"/>
              </w:rPr>
              <w:t>х. Славянский</w:t>
            </w:r>
          </w:p>
        </w:tc>
      </w:tr>
      <w:tr w:rsidR="005859B4" w:rsidRPr="00175F9C" w:rsidTr="00566F3F">
        <w:tblPrEx>
          <w:tblLook w:val="04A0" w:firstRow="1" w:lastRow="0" w:firstColumn="1" w:lastColumn="0" w:noHBand="0" w:noVBand="1"/>
        </w:tblPrEx>
        <w:trPr>
          <w:trHeight w:val="820"/>
        </w:trPr>
        <w:tc>
          <w:tcPr>
            <w:tcW w:w="698" w:type="dxa"/>
            <w:vAlign w:val="center"/>
          </w:tcPr>
          <w:p w:rsidR="005859B4" w:rsidRPr="00800B37" w:rsidRDefault="005859B4" w:rsidP="00566F3F">
            <w:pPr>
              <w:spacing w:line="240" w:lineRule="exact"/>
              <w:jc w:val="center"/>
              <w:rPr>
                <w:sz w:val="20"/>
                <w:szCs w:val="20"/>
              </w:rPr>
            </w:pPr>
            <w:r w:rsidRPr="00800B37">
              <w:rPr>
                <w:sz w:val="20"/>
                <w:szCs w:val="20"/>
              </w:rPr>
              <w:t>3</w:t>
            </w:r>
          </w:p>
        </w:tc>
        <w:tc>
          <w:tcPr>
            <w:tcW w:w="3121" w:type="dxa"/>
            <w:vAlign w:val="center"/>
          </w:tcPr>
          <w:p w:rsidR="005859B4" w:rsidRPr="00800B37" w:rsidRDefault="005859B4" w:rsidP="00566F3F">
            <w:pPr>
              <w:spacing w:line="240" w:lineRule="exact"/>
              <w:rPr>
                <w:sz w:val="20"/>
                <w:szCs w:val="20"/>
              </w:rPr>
            </w:pPr>
            <w:r w:rsidRPr="00800B37">
              <w:rPr>
                <w:sz w:val="20"/>
                <w:szCs w:val="20"/>
              </w:rPr>
              <w:t>Унароковская сельская библиотека</w:t>
            </w:r>
          </w:p>
        </w:tc>
        <w:tc>
          <w:tcPr>
            <w:tcW w:w="2249" w:type="dxa"/>
            <w:vAlign w:val="center"/>
          </w:tcPr>
          <w:p w:rsidR="005859B4" w:rsidRPr="00800B37" w:rsidRDefault="005859B4" w:rsidP="00566F3F">
            <w:pPr>
              <w:spacing w:line="240" w:lineRule="exact"/>
              <w:jc w:val="center"/>
              <w:rPr>
                <w:sz w:val="20"/>
                <w:szCs w:val="20"/>
              </w:rPr>
            </w:pPr>
            <w:r w:rsidRPr="00800B37">
              <w:rPr>
                <w:sz w:val="20"/>
                <w:szCs w:val="20"/>
              </w:rPr>
              <w:t>с. Унароково,</w:t>
            </w:r>
          </w:p>
          <w:p w:rsidR="005859B4" w:rsidRPr="00800B37" w:rsidRDefault="005859B4" w:rsidP="00566F3F">
            <w:pPr>
              <w:spacing w:line="240" w:lineRule="exact"/>
              <w:jc w:val="center"/>
              <w:rPr>
                <w:sz w:val="20"/>
                <w:szCs w:val="20"/>
              </w:rPr>
            </w:pPr>
            <w:r w:rsidRPr="00800B37">
              <w:rPr>
                <w:sz w:val="20"/>
                <w:szCs w:val="20"/>
              </w:rPr>
              <w:t>ул. Ленина, 25</w:t>
            </w:r>
          </w:p>
        </w:tc>
        <w:tc>
          <w:tcPr>
            <w:tcW w:w="1285" w:type="dxa"/>
            <w:vAlign w:val="center"/>
          </w:tcPr>
          <w:p w:rsidR="005859B4" w:rsidRPr="00800B37" w:rsidRDefault="005859B4" w:rsidP="00566F3F">
            <w:pPr>
              <w:spacing w:line="240" w:lineRule="exact"/>
              <w:jc w:val="center"/>
              <w:rPr>
                <w:sz w:val="20"/>
                <w:szCs w:val="20"/>
              </w:rPr>
            </w:pPr>
            <w:r w:rsidRPr="00800B37">
              <w:rPr>
                <w:sz w:val="20"/>
                <w:szCs w:val="20"/>
              </w:rPr>
              <w:t>13343</w:t>
            </w:r>
          </w:p>
        </w:tc>
        <w:tc>
          <w:tcPr>
            <w:tcW w:w="2089" w:type="dxa"/>
            <w:vAlign w:val="center"/>
          </w:tcPr>
          <w:p w:rsidR="005859B4" w:rsidRPr="00800B37" w:rsidRDefault="005859B4" w:rsidP="00566F3F">
            <w:pPr>
              <w:spacing w:line="240" w:lineRule="exact"/>
              <w:jc w:val="center"/>
              <w:rPr>
                <w:sz w:val="20"/>
                <w:szCs w:val="20"/>
              </w:rPr>
            </w:pPr>
            <w:r w:rsidRPr="00800B37">
              <w:rPr>
                <w:sz w:val="20"/>
                <w:szCs w:val="20"/>
              </w:rPr>
              <w:t>с. Унароково</w:t>
            </w:r>
          </w:p>
        </w:tc>
      </w:tr>
      <w:tr w:rsidR="005859B4" w:rsidRPr="00175F9C" w:rsidTr="00566F3F">
        <w:tblPrEx>
          <w:tblLook w:val="04A0" w:firstRow="1" w:lastRow="0" w:firstColumn="1" w:lastColumn="0" w:noHBand="0" w:noVBand="1"/>
        </w:tblPrEx>
        <w:trPr>
          <w:trHeight w:val="820"/>
        </w:trPr>
        <w:tc>
          <w:tcPr>
            <w:tcW w:w="698" w:type="dxa"/>
            <w:vAlign w:val="center"/>
          </w:tcPr>
          <w:p w:rsidR="005859B4" w:rsidRPr="00800B37" w:rsidRDefault="005859B4" w:rsidP="00566F3F">
            <w:pPr>
              <w:spacing w:line="240" w:lineRule="exact"/>
              <w:jc w:val="center"/>
              <w:rPr>
                <w:sz w:val="20"/>
                <w:szCs w:val="20"/>
              </w:rPr>
            </w:pPr>
            <w:r w:rsidRPr="00800B37">
              <w:rPr>
                <w:sz w:val="20"/>
                <w:szCs w:val="20"/>
              </w:rPr>
              <w:t>4</w:t>
            </w:r>
          </w:p>
        </w:tc>
        <w:tc>
          <w:tcPr>
            <w:tcW w:w="3121" w:type="dxa"/>
            <w:vAlign w:val="center"/>
          </w:tcPr>
          <w:p w:rsidR="005859B4" w:rsidRPr="00800B37" w:rsidRDefault="005859B4" w:rsidP="00566F3F">
            <w:pPr>
              <w:spacing w:line="240" w:lineRule="exact"/>
              <w:rPr>
                <w:sz w:val="20"/>
                <w:szCs w:val="20"/>
              </w:rPr>
            </w:pPr>
            <w:r w:rsidRPr="00800B37">
              <w:rPr>
                <w:sz w:val="20"/>
                <w:szCs w:val="20"/>
              </w:rPr>
              <w:t>Славянская сельская библиотека</w:t>
            </w:r>
          </w:p>
        </w:tc>
        <w:tc>
          <w:tcPr>
            <w:tcW w:w="2249" w:type="dxa"/>
            <w:vAlign w:val="center"/>
          </w:tcPr>
          <w:p w:rsidR="005859B4" w:rsidRPr="00800B37" w:rsidRDefault="005859B4" w:rsidP="00566F3F">
            <w:pPr>
              <w:spacing w:line="240" w:lineRule="exact"/>
              <w:jc w:val="center"/>
              <w:rPr>
                <w:sz w:val="20"/>
                <w:szCs w:val="20"/>
              </w:rPr>
            </w:pPr>
            <w:r w:rsidRPr="00800B37">
              <w:rPr>
                <w:sz w:val="20"/>
                <w:szCs w:val="20"/>
              </w:rPr>
              <w:t>х. Славянский ул. Дубовая, 34</w:t>
            </w:r>
          </w:p>
        </w:tc>
        <w:tc>
          <w:tcPr>
            <w:tcW w:w="1285" w:type="dxa"/>
            <w:vAlign w:val="center"/>
          </w:tcPr>
          <w:p w:rsidR="005859B4" w:rsidRPr="00800B37" w:rsidRDefault="005859B4" w:rsidP="00566F3F">
            <w:pPr>
              <w:spacing w:line="240" w:lineRule="exact"/>
              <w:jc w:val="center"/>
              <w:rPr>
                <w:sz w:val="20"/>
                <w:szCs w:val="20"/>
              </w:rPr>
            </w:pPr>
            <w:r w:rsidRPr="00800B37">
              <w:rPr>
                <w:sz w:val="20"/>
                <w:szCs w:val="20"/>
              </w:rPr>
              <w:t>10000</w:t>
            </w:r>
          </w:p>
        </w:tc>
        <w:tc>
          <w:tcPr>
            <w:tcW w:w="2089" w:type="dxa"/>
            <w:vAlign w:val="center"/>
          </w:tcPr>
          <w:p w:rsidR="005859B4" w:rsidRPr="00800B37" w:rsidRDefault="005859B4" w:rsidP="00566F3F">
            <w:pPr>
              <w:spacing w:line="240" w:lineRule="exact"/>
              <w:jc w:val="center"/>
              <w:rPr>
                <w:sz w:val="20"/>
                <w:szCs w:val="20"/>
              </w:rPr>
            </w:pPr>
            <w:r w:rsidRPr="00800B37">
              <w:rPr>
                <w:sz w:val="20"/>
                <w:szCs w:val="20"/>
              </w:rPr>
              <w:t>х. Славянский</w:t>
            </w:r>
          </w:p>
        </w:tc>
      </w:tr>
    </w:tbl>
    <w:p w:rsidR="005859B4" w:rsidRDefault="005859B4" w:rsidP="005859B4">
      <w:pPr>
        <w:spacing w:afterLines="120" w:after="288"/>
      </w:pPr>
    </w:p>
    <w:p w:rsidR="005859B4" w:rsidRPr="0012452C" w:rsidRDefault="005859B4" w:rsidP="005859B4">
      <w:pPr>
        <w:spacing w:afterLines="120" w:after="288"/>
      </w:pPr>
      <w:r>
        <w:t>Основной</w:t>
      </w:r>
      <w:r w:rsidRPr="0012452C">
        <w:t xml:space="preserve"> проблемой, усугубляющей с каждым годом ситуацию в сфере культуры, является недостаток кадров. Многие работники культуры  достигли пенсионного возраста. Уровень заработной платы и условия труда в библиотеках и культурно-досуговых учреждениях </w:t>
      </w:r>
      <w:r>
        <w:t>Унароковского</w:t>
      </w:r>
      <w:r w:rsidRPr="0012452C">
        <w:t xml:space="preserve"> сельского поселения не способствуют привлечению для работы в них молодых творческих людей.</w:t>
      </w:r>
    </w:p>
    <w:p w:rsidR="005859B4" w:rsidRPr="0012452C" w:rsidRDefault="005859B4" w:rsidP="005859B4">
      <w:pPr>
        <w:spacing w:afterLines="120" w:after="288"/>
      </w:pPr>
      <w:r w:rsidRPr="0012452C">
        <w:t xml:space="preserve">В настоящее время, все учреждения культуры в населенных пунктах </w:t>
      </w:r>
      <w:r>
        <w:t>Мостовского</w:t>
      </w:r>
      <w:r w:rsidRPr="0012452C">
        <w:t xml:space="preserve"> района испытывают большую потребность практически во всех технических средствах: свето-, звуко-, видеоаппаратуре, сценической технике, библиотечном, музейном оборудовании, музыкальных инструментах, сценических костюмах. Износ имеющегося оборудования составляет от 70 до 90%. Существующие библиотеки не соответствуют информационным запросам и культурным потребностям населения, вопрос комплектования фондов на протяжении последних 10 лет является одним из наиболее проблемных для всего муниципального района. В результате чего, значительно снизилась эффективность и качество культурно-досуговой деятельности: сократилось количество культурно-массовых мероприятий, детских клубных формирований, коллективов художественной самодеятельности, гастрольных выступлений профессиональных коллективов.</w:t>
      </w:r>
    </w:p>
    <w:p w:rsidR="005859B4" w:rsidRDefault="005859B4" w:rsidP="005859B4">
      <w:pPr>
        <w:spacing w:afterLines="120" w:after="288"/>
      </w:pPr>
      <w:r w:rsidRPr="0012452C">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Хроническое недофинансирование сферы культуры привело и к неудовлетворительному состоянию материально-технической базы оставшихся объектов – все учреждения культуры </w:t>
      </w:r>
      <w:r>
        <w:t>Унароковского</w:t>
      </w:r>
      <w:r w:rsidRPr="0012452C">
        <w:t xml:space="preserve"> сельского поселения в настоящее время требуют проведения капитального ремонта.</w:t>
      </w:r>
    </w:p>
    <w:p w:rsidR="005859B4" w:rsidRPr="00BA6ECB" w:rsidRDefault="005859B4" w:rsidP="005859B4">
      <w:pPr>
        <w:spacing w:afterLines="120" w:after="288"/>
      </w:pPr>
      <w:r w:rsidRPr="00BA6ECB">
        <w:t>Задача в культурно-досуговых учреждениях - вводить инновационные формы организации досуга населения и увеличить процент охвата населения</w:t>
      </w:r>
      <w:r>
        <w:t>.</w:t>
      </w:r>
    </w:p>
    <w:p w:rsidR="005859B4" w:rsidRDefault="005859B4" w:rsidP="005859B4">
      <w:pPr>
        <w:spacing w:afterLines="120" w:after="288"/>
      </w:pPr>
      <w:r w:rsidRPr="00BA6ECB">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r>
        <w:t>.</w:t>
      </w:r>
    </w:p>
    <w:p w:rsidR="005859B4" w:rsidRPr="0012452C" w:rsidRDefault="005859B4" w:rsidP="005859B4">
      <w:pPr>
        <w:spacing w:afterLines="120" w:after="288"/>
      </w:pPr>
      <w:r w:rsidRPr="0012452C">
        <w:lastRenderedPageBreak/>
        <w:t xml:space="preserve">Так как в настоящее время учреждения культуры пользуются слабой популярностью, для повышения культурного уровня населения </w:t>
      </w:r>
      <w:r>
        <w:t>Унароковского</w:t>
      </w:r>
      <w:r w:rsidRPr="0012452C">
        <w:t xml:space="preserve"> сельского поселения, на расчетную перспективу необходимо провести ряд мероприятий по стабилизации сферы культуры, предполагающие:</w:t>
      </w:r>
    </w:p>
    <w:p w:rsidR="005859B4" w:rsidRPr="0012452C" w:rsidRDefault="005859B4" w:rsidP="005859B4">
      <w:pPr>
        <w:pStyle w:val="a9"/>
        <w:numPr>
          <w:ilvl w:val="0"/>
          <w:numId w:val="13"/>
        </w:numPr>
        <w:spacing w:afterLines="120" w:after="288"/>
        <w:ind w:left="0" w:firstLine="426"/>
      </w:pPr>
      <w:r w:rsidRPr="0012452C">
        <w:t>использование имеющихся учреждений культуры многофункционально, создавая кружки и клубы по интересам, отвечающим требованиям сегодняшнего дня, а также расширение различных видов культурно-досуговых и просветительных услуг;</w:t>
      </w:r>
    </w:p>
    <w:p w:rsidR="005859B4" w:rsidRPr="00733311" w:rsidRDefault="005859B4" w:rsidP="005859B4">
      <w:pPr>
        <w:pStyle w:val="a9"/>
        <w:numPr>
          <w:ilvl w:val="0"/>
          <w:numId w:val="13"/>
        </w:numPr>
        <w:spacing w:afterLines="120" w:after="288"/>
        <w:ind w:left="0" w:firstLine="426"/>
      </w:pPr>
      <w:r w:rsidRPr="00733311">
        <w:t>совершенствование формы и методов работы с населением, особенно детьми, подростками и молодежью.</w:t>
      </w:r>
    </w:p>
    <w:p w:rsidR="005859B4" w:rsidRPr="00733311" w:rsidRDefault="005859B4" w:rsidP="005859B4">
      <w:pPr>
        <w:pStyle w:val="12"/>
        <w:numPr>
          <w:ilvl w:val="2"/>
          <w:numId w:val="41"/>
        </w:numPr>
        <w:spacing w:afterLines="120" w:after="288"/>
        <w:ind w:left="1985"/>
      </w:pPr>
      <w:bookmarkStart w:id="10" w:name="_Toc450904522"/>
      <w:r w:rsidRPr="00733311">
        <w:t>Физическая культура и спорт</w:t>
      </w:r>
      <w:bookmarkEnd w:id="10"/>
    </w:p>
    <w:p w:rsidR="005859B4" w:rsidRPr="0012452C" w:rsidRDefault="005859B4" w:rsidP="005859B4">
      <w:pPr>
        <w:spacing w:afterLines="120" w:after="288"/>
      </w:pPr>
      <w:r w:rsidRPr="00733311">
        <w:t>Сеть физкультурно-спортивных</w:t>
      </w:r>
      <w:r w:rsidRPr="0012452C">
        <w:t xml:space="preserve">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5859B4" w:rsidRPr="0012452C" w:rsidRDefault="005859B4" w:rsidP="005859B4">
      <w:pPr>
        <w:spacing w:afterLines="120" w:after="288"/>
      </w:pPr>
      <w:r w:rsidRPr="0012452C">
        <w:t xml:space="preserve">Сеть объектов физкультурно-спортивной направленности в </w:t>
      </w:r>
      <w:r>
        <w:t>Унароковском</w:t>
      </w:r>
      <w:r w:rsidRPr="0012452C">
        <w:t xml:space="preserve"> сельском поселении представлена </w:t>
      </w:r>
      <w:r>
        <w:t>двумя спортивными залами</w:t>
      </w:r>
      <w:r w:rsidRPr="0012452C">
        <w:t>, при общеобразовательн</w:t>
      </w:r>
      <w:r>
        <w:t>ых</w:t>
      </w:r>
      <w:r w:rsidRPr="0012452C">
        <w:t xml:space="preserve"> школ</w:t>
      </w:r>
      <w:r>
        <w:t>ах</w:t>
      </w:r>
      <w:r w:rsidRPr="0012452C">
        <w:t xml:space="preserve">, а также </w:t>
      </w:r>
      <w:r>
        <w:t>стадионом и спортивной площадкой, находящихся в населенных пунктах Унароковского сельского поселения</w:t>
      </w:r>
      <w:r w:rsidRPr="0012452C">
        <w:t>.</w:t>
      </w:r>
    </w:p>
    <w:p w:rsidR="005859B4" w:rsidRDefault="005859B4" w:rsidP="005859B4">
      <w:pPr>
        <w:spacing w:afterLines="120" w:after="288"/>
      </w:pPr>
      <w:r w:rsidRPr="00BA6ECB">
        <w:t xml:space="preserve">Проблемы в области развития физкультуры и спорта: необходима разработка стратегии, стратегического плана и программы развития физической культуры и спорта. </w:t>
      </w:r>
    </w:p>
    <w:p w:rsidR="005859B4" w:rsidRPr="0012452C" w:rsidRDefault="005859B4" w:rsidP="005859B4">
      <w:pPr>
        <w:spacing w:afterLines="120" w:after="288"/>
      </w:pPr>
      <w:r>
        <w:t>Н</w:t>
      </w:r>
      <w:r w:rsidRPr="0012452C">
        <w:t xml:space="preserve">еудовлетворительное техническое состояние </w:t>
      </w:r>
      <w:r>
        <w:t xml:space="preserve">спортивных сооружений </w:t>
      </w:r>
      <w:r w:rsidRPr="0012452C">
        <w:t xml:space="preserve">на сегодняшний день является основной проблемой в </w:t>
      </w:r>
      <w:r>
        <w:t>Унароковском</w:t>
      </w:r>
      <w:r w:rsidRPr="0012452C">
        <w:t xml:space="preserve"> сельском поселении, которая тормозит дальнейшее развитие массового спорта и не способствует привлечению большего количества занимающихся физической культурой и спортом.</w:t>
      </w:r>
    </w:p>
    <w:p w:rsidR="005859B4" w:rsidRPr="00CB2F77" w:rsidRDefault="005859B4" w:rsidP="005859B4">
      <w:pPr>
        <w:spacing w:afterLines="120" w:after="288"/>
      </w:pPr>
      <w:r w:rsidRPr="00CB2F77">
        <w:t>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5859B4" w:rsidRPr="00CB2F77" w:rsidRDefault="005859B4" w:rsidP="005859B4">
      <w:pPr>
        <w:spacing w:afterLines="120" w:after="288"/>
        <w:rPr>
          <w:highlight w:val="yellow"/>
        </w:rPr>
      </w:pPr>
      <w:r w:rsidRPr="00CB2F77">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5859B4" w:rsidRPr="00733311" w:rsidRDefault="005859B4" w:rsidP="005859B4">
      <w:pPr>
        <w:pStyle w:val="12"/>
        <w:numPr>
          <w:ilvl w:val="2"/>
          <w:numId w:val="41"/>
        </w:numPr>
        <w:spacing w:afterLines="120" w:after="288"/>
        <w:ind w:left="1985"/>
      </w:pPr>
      <w:bookmarkStart w:id="11" w:name="_Toc450904523"/>
      <w:r w:rsidRPr="00733311">
        <w:lastRenderedPageBreak/>
        <w:t>Образование</w:t>
      </w:r>
      <w:bookmarkEnd w:id="11"/>
    </w:p>
    <w:p w:rsidR="005859B4" w:rsidRPr="0012452C" w:rsidRDefault="005859B4" w:rsidP="005859B4">
      <w:pPr>
        <w:spacing w:afterLines="120" w:after="288"/>
      </w:pPr>
      <w:r w:rsidRPr="0012452C">
        <w:t xml:space="preserve">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 </w:t>
      </w:r>
    </w:p>
    <w:p w:rsidR="005859B4" w:rsidRPr="00424655" w:rsidRDefault="005859B4" w:rsidP="005859B4">
      <w:pPr>
        <w:spacing w:afterLines="120" w:after="288"/>
      </w:pPr>
      <w:r w:rsidRPr="00424655">
        <w:t xml:space="preserve">Система образования в </w:t>
      </w:r>
      <w:r>
        <w:t>Унароковском сельском поселении</w:t>
      </w:r>
      <w:r w:rsidRPr="00424655">
        <w:t xml:space="preserve"> представлена дошкольными образовательными учреждениями, общеобразовательными учреждениями</w:t>
      </w:r>
      <w:r>
        <w:t>.</w:t>
      </w:r>
    </w:p>
    <w:p w:rsidR="005859B4" w:rsidRDefault="005859B4" w:rsidP="005859B4">
      <w:pPr>
        <w:spacing w:afterLines="120" w:after="288"/>
      </w:pPr>
      <w:r w:rsidRPr="00424655">
        <w:t xml:space="preserve">На территории </w:t>
      </w:r>
      <w:r>
        <w:t>Унароковского сельского поселения</w:t>
      </w:r>
      <w:r w:rsidRPr="00424655">
        <w:t xml:space="preserve"> расположен</w:t>
      </w:r>
      <w:r>
        <w:t>о одно дошкольное учреждение: МДОУ</w:t>
      </w:r>
      <w:r w:rsidRPr="00800B37">
        <w:t xml:space="preserve"> №4</w:t>
      </w:r>
      <w:r>
        <w:t xml:space="preserve"> в с. Унароково.</w:t>
      </w:r>
    </w:p>
    <w:p w:rsidR="005859B4" w:rsidRPr="00954511" w:rsidRDefault="005859B4" w:rsidP="005859B4">
      <w:pPr>
        <w:spacing w:afterLines="120" w:after="288"/>
        <w:rPr>
          <w:i/>
        </w:rPr>
      </w:pPr>
      <w:r w:rsidRPr="00954511">
        <w:t>Учитывая прогнозируемый в ближайшие годы рост рождаемости, проблема нехватки детских дошкольных учреждений может стать для поселения решающей в сфере образования. Её решение требует пересмотра существующей сети дошкольных и школьных учреждений со строительством дополнительных мощностей. Согласно проведенному прогнозу численности населения количество детей, дошкольного и школьного возраста к</w:t>
      </w:r>
      <w:r w:rsidRPr="00954511">
        <w:rPr>
          <w:lang w:bidi="en-US"/>
        </w:rPr>
        <w:t> </w:t>
      </w:r>
      <w:r w:rsidRPr="00954511">
        <w:t>расчетному сроку увеличится как в численном, так и в процентном выражении.</w:t>
      </w:r>
    </w:p>
    <w:p w:rsidR="005859B4" w:rsidRPr="00424655" w:rsidRDefault="005859B4" w:rsidP="005859B4">
      <w:pPr>
        <w:spacing w:afterLines="120" w:after="288"/>
      </w:pPr>
      <w:r w:rsidRPr="00424655">
        <w:t xml:space="preserve">Общеобразовательные учреждения представлены </w:t>
      </w:r>
      <w:r>
        <w:t>двумя</w:t>
      </w:r>
      <w:r w:rsidRPr="00424655">
        <w:t xml:space="preserve"> объектами:</w:t>
      </w:r>
    </w:p>
    <w:p w:rsidR="005859B4" w:rsidRPr="00424655" w:rsidRDefault="005859B4" w:rsidP="005859B4">
      <w:pPr>
        <w:spacing w:afterLines="120" w:after="288"/>
      </w:pPr>
      <w:r w:rsidRPr="00424655">
        <w:t>- МОУ Средняя общеобразовательная школа №</w:t>
      </w:r>
      <w:r>
        <w:t>16</w:t>
      </w:r>
      <w:r w:rsidRPr="00424655">
        <w:t xml:space="preserve"> на </w:t>
      </w:r>
      <w:r>
        <w:t>600</w:t>
      </w:r>
      <w:r w:rsidRPr="00424655">
        <w:t xml:space="preserve"> учащихся. Степень загрузки объекта составляет </w:t>
      </w:r>
      <w:r>
        <w:t>35</w:t>
      </w:r>
      <w:r w:rsidRPr="00424655">
        <w:t xml:space="preserve">%. </w:t>
      </w:r>
    </w:p>
    <w:p w:rsidR="005859B4" w:rsidRPr="00424655" w:rsidRDefault="005859B4" w:rsidP="005859B4">
      <w:pPr>
        <w:spacing w:afterLines="120" w:after="288"/>
      </w:pPr>
      <w:r w:rsidRPr="00424655">
        <w:t>- МОУ Средняя</w:t>
      </w:r>
      <w:r>
        <w:t xml:space="preserve"> общеобразовательная </w:t>
      </w:r>
      <w:r w:rsidRPr="00424655">
        <w:t>школа №</w:t>
      </w:r>
      <w:r>
        <w:t>17</w:t>
      </w:r>
      <w:r w:rsidRPr="00424655">
        <w:t xml:space="preserve"> на </w:t>
      </w:r>
      <w:r>
        <w:t>300 учащихся</w:t>
      </w:r>
      <w:r w:rsidRPr="00424655">
        <w:t xml:space="preserve">. Степень загрузки объекта составляет </w:t>
      </w:r>
      <w:r>
        <w:t>20</w:t>
      </w:r>
      <w:r w:rsidRPr="00424655">
        <w:t>%.</w:t>
      </w:r>
    </w:p>
    <w:p w:rsidR="005859B4" w:rsidRPr="00424655" w:rsidRDefault="005859B4" w:rsidP="005859B4">
      <w:pPr>
        <w:spacing w:afterLines="120" w:after="288"/>
      </w:pPr>
      <w:r w:rsidRPr="00424655">
        <w:t xml:space="preserve">Суммарная проектная мощность двух общеобразовательных учреждений составляет </w:t>
      </w:r>
      <w:r>
        <w:t>900</w:t>
      </w:r>
      <w:r w:rsidRPr="00424655">
        <w:t xml:space="preserve"> учащихся, что в полной мере соответствует нормативным значениям.</w:t>
      </w:r>
    </w:p>
    <w:p w:rsidR="005859B4" w:rsidRPr="00954511" w:rsidRDefault="005859B4" w:rsidP="005859B4">
      <w:pPr>
        <w:spacing w:afterLines="120" w:after="288"/>
      </w:pPr>
      <w:r w:rsidRPr="00954511">
        <w:t>Развитие образования на расчетную перспективу останется приоритетным для поселения. Однако, существующая сеть дошкольного и школьного образования требует оптимизации и строительства дополнительных мощностей.</w:t>
      </w:r>
    </w:p>
    <w:p w:rsidR="005859B4" w:rsidRPr="00954511" w:rsidRDefault="005859B4" w:rsidP="005859B4">
      <w:pPr>
        <w:spacing w:afterLines="120" w:after="288"/>
      </w:pPr>
      <w:r w:rsidRPr="00954511">
        <w:t>Для удовлетворения населения муниципального образования в</w:t>
      </w:r>
      <w:r w:rsidRPr="00954511">
        <w:rPr>
          <w:lang w:bidi="en-US"/>
        </w:rPr>
        <w:t> </w:t>
      </w:r>
      <w:r w:rsidRPr="00954511">
        <w:t>объектах образования генеральным планом предусмотрена возможность проведения на расчетный срок следующих мероприятий:</w:t>
      </w:r>
    </w:p>
    <w:p w:rsidR="005859B4" w:rsidRPr="00800B37" w:rsidRDefault="005859B4" w:rsidP="005859B4">
      <w:pPr>
        <w:pStyle w:val="a9"/>
        <w:spacing w:line="360" w:lineRule="auto"/>
        <w:ind w:left="567" w:firstLine="0"/>
        <w:rPr>
          <w:szCs w:val="24"/>
        </w:rPr>
      </w:pPr>
      <w:r>
        <w:rPr>
          <w:szCs w:val="24"/>
        </w:rPr>
        <w:t xml:space="preserve">- </w:t>
      </w:r>
      <w:r w:rsidRPr="00800B37">
        <w:rPr>
          <w:szCs w:val="24"/>
        </w:rPr>
        <w:t>строительство 1 детского сада на 130 мест в с Унароково;</w:t>
      </w:r>
    </w:p>
    <w:p w:rsidR="005859B4" w:rsidRDefault="005859B4" w:rsidP="005859B4">
      <w:pPr>
        <w:pStyle w:val="a9"/>
        <w:spacing w:line="360" w:lineRule="auto"/>
        <w:ind w:left="0" w:firstLine="0"/>
        <w:rPr>
          <w:szCs w:val="24"/>
        </w:rPr>
      </w:pPr>
      <w:r>
        <w:rPr>
          <w:szCs w:val="24"/>
        </w:rPr>
        <w:t xml:space="preserve">       - </w:t>
      </w:r>
      <w:r w:rsidRPr="00800B37">
        <w:rPr>
          <w:szCs w:val="24"/>
        </w:rPr>
        <w:t>строительство 1 детского сада на 60 мест в х. Славянский.</w:t>
      </w:r>
    </w:p>
    <w:p w:rsidR="005859B4" w:rsidRPr="00800B37" w:rsidRDefault="005859B4" w:rsidP="005859B4">
      <w:pPr>
        <w:pStyle w:val="a9"/>
        <w:spacing w:line="360" w:lineRule="auto"/>
        <w:ind w:left="0" w:firstLine="0"/>
        <w:rPr>
          <w:szCs w:val="24"/>
        </w:rPr>
      </w:pPr>
    </w:p>
    <w:p w:rsidR="005859B4" w:rsidRPr="00033D83" w:rsidRDefault="005859B4" w:rsidP="005859B4">
      <w:pPr>
        <w:pStyle w:val="12"/>
        <w:numPr>
          <w:ilvl w:val="2"/>
          <w:numId w:val="41"/>
        </w:numPr>
        <w:spacing w:afterLines="120" w:after="288"/>
        <w:ind w:left="1985"/>
      </w:pPr>
      <w:bookmarkStart w:id="12" w:name="_Toc450904524"/>
      <w:r w:rsidRPr="00033D83">
        <w:t>Здравоохранение</w:t>
      </w:r>
      <w:bookmarkEnd w:id="12"/>
    </w:p>
    <w:p w:rsidR="005859B4" w:rsidRDefault="005859B4" w:rsidP="005859B4">
      <w:pPr>
        <w:spacing w:afterLines="120" w:after="288"/>
      </w:pPr>
      <w:r w:rsidRPr="00800B37">
        <w:t>На территории</w:t>
      </w:r>
      <w:r>
        <w:t xml:space="preserve"> </w:t>
      </w:r>
      <w:r w:rsidRPr="00800B37">
        <w:t xml:space="preserve">Унароковского сельского поселения оказывают медицинскую помощь Унароковская амбулатория в с. Унароково и фельдшерско-акушерский пункт (ФАП) в х. </w:t>
      </w:r>
      <w:r w:rsidRPr="00800B37">
        <w:lastRenderedPageBreak/>
        <w:t xml:space="preserve">Славянский. Их общая пропускная способность составляет 65 посещений в смену. Обеспеченность населения амбулаторно-поликлиническими учреждениями составляет 22,4 посещений в смену на 1000 чел. населения, что соответствует социальным нормативам (18,15). </w:t>
      </w:r>
    </w:p>
    <w:p w:rsidR="005859B4" w:rsidRDefault="005859B4" w:rsidP="005859B4">
      <w:pPr>
        <w:spacing w:afterLines="120" w:after="288"/>
      </w:pPr>
      <w:r w:rsidRPr="00800B37">
        <w:t xml:space="preserve">Больничное обслуживание население осуществляет за счет Ярославской участковой больницы. </w:t>
      </w:r>
    </w:p>
    <w:p w:rsidR="005859B4" w:rsidRDefault="005859B4" w:rsidP="005859B4">
      <w:pPr>
        <w:spacing w:afterLines="120" w:after="288"/>
      </w:pPr>
      <w:r w:rsidRPr="00800B37">
        <w:t>Аптек на территории поселения нет.</w:t>
      </w:r>
    </w:p>
    <w:p w:rsidR="005859B4" w:rsidRDefault="005859B4" w:rsidP="005859B4">
      <w:pPr>
        <w:spacing w:afterLines="120" w:after="288"/>
        <w:jc w:val="right"/>
      </w:pPr>
    </w:p>
    <w:p w:rsidR="005859B4" w:rsidRDefault="005859B4" w:rsidP="005859B4">
      <w:pPr>
        <w:spacing w:afterLines="120" w:after="288"/>
        <w:jc w:val="right"/>
      </w:pPr>
    </w:p>
    <w:p w:rsidR="005859B4" w:rsidRDefault="005859B4" w:rsidP="005859B4">
      <w:pPr>
        <w:spacing w:afterLines="120" w:after="288"/>
        <w:jc w:val="right"/>
      </w:pPr>
    </w:p>
    <w:p w:rsidR="005859B4" w:rsidRPr="0012452C" w:rsidRDefault="005859B4" w:rsidP="005859B4">
      <w:pPr>
        <w:spacing w:afterLines="120" w:after="288"/>
        <w:jc w:val="right"/>
      </w:pPr>
      <w:r w:rsidRPr="001A51D6">
        <w:t xml:space="preserve">Таблица </w:t>
      </w:r>
      <w:r>
        <w:t>3.5</w:t>
      </w:r>
    </w:p>
    <w:p w:rsidR="005859B4" w:rsidRPr="0030358E" w:rsidRDefault="005859B4" w:rsidP="005859B4">
      <w:pPr>
        <w:spacing w:afterLines="120" w:after="288"/>
        <w:jc w:val="center"/>
      </w:pPr>
      <w:r w:rsidRPr="0030358E">
        <w:t>Перечень учреждений здравоохранения</w:t>
      </w:r>
    </w:p>
    <w:tbl>
      <w:tblPr>
        <w:tblW w:w="974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324"/>
        <w:gridCol w:w="2417"/>
        <w:gridCol w:w="2558"/>
        <w:gridCol w:w="1848"/>
      </w:tblGrid>
      <w:tr w:rsidR="005859B4" w:rsidRPr="00FB14CD" w:rsidTr="00566F3F">
        <w:trPr>
          <w:trHeight w:val="832"/>
        </w:trPr>
        <w:tc>
          <w:tcPr>
            <w:tcW w:w="596" w:type="dxa"/>
            <w:shd w:val="clear" w:color="auto" w:fill="auto"/>
            <w:vAlign w:val="center"/>
          </w:tcPr>
          <w:p w:rsidR="005859B4" w:rsidRPr="00800B37" w:rsidRDefault="005859B4" w:rsidP="00566F3F">
            <w:pPr>
              <w:spacing w:line="240" w:lineRule="exact"/>
              <w:jc w:val="center"/>
              <w:rPr>
                <w:rFonts w:ascii="Times New Roman" w:hAnsi="Times New Roman"/>
                <w:b/>
                <w:sz w:val="20"/>
                <w:szCs w:val="20"/>
                <w:lang w:bidi="en-US"/>
              </w:rPr>
            </w:pPr>
            <w:r w:rsidRPr="00800B37">
              <w:rPr>
                <w:rFonts w:ascii="Times New Roman" w:hAnsi="Times New Roman"/>
                <w:b/>
                <w:sz w:val="20"/>
                <w:szCs w:val="20"/>
                <w:lang w:bidi="en-US"/>
              </w:rPr>
              <w:t>№ п\п</w:t>
            </w:r>
          </w:p>
        </w:tc>
        <w:tc>
          <w:tcPr>
            <w:tcW w:w="2324" w:type="dxa"/>
            <w:shd w:val="clear" w:color="auto" w:fill="auto"/>
            <w:vAlign w:val="center"/>
          </w:tcPr>
          <w:p w:rsidR="005859B4" w:rsidRPr="00800B37" w:rsidRDefault="005859B4" w:rsidP="00566F3F">
            <w:pPr>
              <w:spacing w:line="240" w:lineRule="exact"/>
              <w:jc w:val="center"/>
              <w:rPr>
                <w:b/>
                <w:sz w:val="20"/>
                <w:szCs w:val="20"/>
                <w:lang w:bidi="en-US"/>
              </w:rPr>
            </w:pPr>
            <w:r w:rsidRPr="00800B37">
              <w:rPr>
                <w:b/>
                <w:sz w:val="20"/>
                <w:szCs w:val="20"/>
                <w:lang w:bidi="en-US"/>
              </w:rPr>
              <w:t>Наименование учреждения</w:t>
            </w:r>
          </w:p>
        </w:tc>
        <w:tc>
          <w:tcPr>
            <w:tcW w:w="2417" w:type="dxa"/>
            <w:shd w:val="clear" w:color="auto" w:fill="auto"/>
            <w:vAlign w:val="center"/>
          </w:tcPr>
          <w:p w:rsidR="005859B4" w:rsidRPr="00800B37" w:rsidRDefault="005859B4" w:rsidP="00566F3F">
            <w:pPr>
              <w:spacing w:line="240" w:lineRule="exact"/>
              <w:jc w:val="center"/>
              <w:rPr>
                <w:b/>
                <w:sz w:val="20"/>
                <w:szCs w:val="20"/>
                <w:lang w:bidi="en-US"/>
              </w:rPr>
            </w:pPr>
            <w:r w:rsidRPr="00800B37">
              <w:rPr>
                <w:b/>
                <w:sz w:val="20"/>
                <w:szCs w:val="20"/>
                <w:lang w:bidi="en-US"/>
              </w:rPr>
              <w:t>Адрес расположения</w:t>
            </w:r>
          </w:p>
        </w:tc>
        <w:tc>
          <w:tcPr>
            <w:tcW w:w="2558" w:type="dxa"/>
            <w:shd w:val="clear" w:color="auto" w:fill="auto"/>
            <w:vAlign w:val="center"/>
          </w:tcPr>
          <w:p w:rsidR="005859B4" w:rsidRPr="00800B37" w:rsidRDefault="005859B4" w:rsidP="00566F3F">
            <w:pPr>
              <w:spacing w:line="240" w:lineRule="exact"/>
              <w:jc w:val="center"/>
              <w:rPr>
                <w:b/>
                <w:sz w:val="20"/>
                <w:szCs w:val="20"/>
                <w:lang w:bidi="en-US"/>
              </w:rPr>
            </w:pPr>
            <w:r w:rsidRPr="00800B37">
              <w:rPr>
                <w:b/>
                <w:sz w:val="20"/>
                <w:szCs w:val="20"/>
                <w:lang w:bidi="en-US"/>
              </w:rPr>
              <w:t>Обслуживаемые населенные пункты</w:t>
            </w:r>
          </w:p>
        </w:tc>
        <w:tc>
          <w:tcPr>
            <w:tcW w:w="1848" w:type="dxa"/>
            <w:vAlign w:val="center"/>
          </w:tcPr>
          <w:p w:rsidR="005859B4" w:rsidRPr="00800B37" w:rsidRDefault="005859B4" w:rsidP="00566F3F">
            <w:pPr>
              <w:spacing w:line="240" w:lineRule="exact"/>
              <w:ind w:left="-108" w:right="-108"/>
              <w:jc w:val="center"/>
              <w:rPr>
                <w:b/>
                <w:sz w:val="20"/>
                <w:szCs w:val="20"/>
              </w:rPr>
            </w:pPr>
            <w:r w:rsidRPr="00800B37">
              <w:rPr>
                <w:b/>
                <w:sz w:val="20"/>
                <w:szCs w:val="20"/>
              </w:rPr>
              <w:t>Мощность поликлиники</w:t>
            </w:r>
          </w:p>
        </w:tc>
      </w:tr>
      <w:tr w:rsidR="005859B4" w:rsidRPr="00FB14CD" w:rsidTr="00566F3F">
        <w:trPr>
          <w:trHeight w:val="898"/>
        </w:trPr>
        <w:tc>
          <w:tcPr>
            <w:tcW w:w="596" w:type="dxa"/>
            <w:shd w:val="clear" w:color="auto" w:fill="auto"/>
            <w:vAlign w:val="center"/>
          </w:tcPr>
          <w:p w:rsidR="005859B4" w:rsidRPr="00800B37" w:rsidRDefault="005859B4" w:rsidP="00566F3F">
            <w:pPr>
              <w:spacing w:line="240" w:lineRule="exact"/>
              <w:jc w:val="center"/>
              <w:rPr>
                <w:rFonts w:ascii="Times New Roman" w:hAnsi="Times New Roman"/>
                <w:sz w:val="20"/>
                <w:szCs w:val="20"/>
                <w:lang w:bidi="en-US"/>
              </w:rPr>
            </w:pPr>
            <w:r w:rsidRPr="00800B37">
              <w:rPr>
                <w:rFonts w:ascii="Times New Roman" w:hAnsi="Times New Roman"/>
                <w:sz w:val="20"/>
                <w:szCs w:val="20"/>
                <w:lang w:bidi="en-US"/>
              </w:rPr>
              <w:t>1</w:t>
            </w:r>
          </w:p>
        </w:tc>
        <w:tc>
          <w:tcPr>
            <w:tcW w:w="2324" w:type="dxa"/>
            <w:shd w:val="clear" w:color="auto" w:fill="auto"/>
            <w:vAlign w:val="center"/>
          </w:tcPr>
          <w:p w:rsidR="005859B4" w:rsidRPr="00800B37" w:rsidRDefault="005859B4" w:rsidP="00566F3F">
            <w:pPr>
              <w:spacing w:line="240" w:lineRule="exact"/>
              <w:rPr>
                <w:sz w:val="20"/>
                <w:szCs w:val="20"/>
              </w:rPr>
            </w:pPr>
            <w:r w:rsidRPr="00800B37">
              <w:rPr>
                <w:sz w:val="20"/>
                <w:szCs w:val="20"/>
              </w:rPr>
              <w:t>Унароковская  амбулатория</w:t>
            </w:r>
          </w:p>
        </w:tc>
        <w:tc>
          <w:tcPr>
            <w:tcW w:w="2417" w:type="dxa"/>
            <w:shd w:val="clear" w:color="auto" w:fill="auto"/>
            <w:vAlign w:val="center"/>
          </w:tcPr>
          <w:p w:rsidR="005859B4" w:rsidRPr="00800B37" w:rsidRDefault="005859B4" w:rsidP="00566F3F">
            <w:pPr>
              <w:spacing w:line="240" w:lineRule="exact"/>
              <w:jc w:val="center"/>
              <w:rPr>
                <w:sz w:val="20"/>
                <w:szCs w:val="20"/>
              </w:rPr>
            </w:pPr>
            <w:r w:rsidRPr="00800B37">
              <w:rPr>
                <w:sz w:val="20"/>
                <w:szCs w:val="20"/>
              </w:rPr>
              <w:t xml:space="preserve">с. Унароково, </w:t>
            </w:r>
            <w:r w:rsidRPr="00800B37">
              <w:rPr>
                <w:sz w:val="20"/>
                <w:szCs w:val="20"/>
              </w:rPr>
              <w:br/>
              <w:t>ул. Метелева, 48 (1975)</w:t>
            </w:r>
          </w:p>
        </w:tc>
        <w:tc>
          <w:tcPr>
            <w:tcW w:w="2558" w:type="dxa"/>
            <w:shd w:val="clear" w:color="auto" w:fill="auto"/>
            <w:vAlign w:val="center"/>
          </w:tcPr>
          <w:p w:rsidR="005859B4" w:rsidRPr="00800B37" w:rsidRDefault="005859B4" w:rsidP="00566F3F">
            <w:pPr>
              <w:spacing w:line="240" w:lineRule="exact"/>
              <w:rPr>
                <w:sz w:val="20"/>
                <w:szCs w:val="20"/>
              </w:rPr>
            </w:pPr>
            <w:r w:rsidRPr="00800B37">
              <w:rPr>
                <w:sz w:val="20"/>
                <w:szCs w:val="20"/>
              </w:rPr>
              <w:t>с. Унароково</w:t>
            </w:r>
          </w:p>
          <w:p w:rsidR="005859B4" w:rsidRPr="00800B37" w:rsidRDefault="005859B4" w:rsidP="00566F3F">
            <w:pPr>
              <w:spacing w:line="240" w:lineRule="exact"/>
              <w:rPr>
                <w:sz w:val="20"/>
                <w:szCs w:val="20"/>
              </w:rPr>
            </w:pPr>
            <w:r w:rsidRPr="00800B37">
              <w:rPr>
                <w:sz w:val="20"/>
                <w:szCs w:val="20"/>
              </w:rPr>
              <w:t>х. Славянский</w:t>
            </w:r>
          </w:p>
        </w:tc>
        <w:tc>
          <w:tcPr>
            <w:tcW w:w="1848" w:type="dxa"/>
            <w:vAlign w:val="center"/>
          </w:tcPr>
          <w:p w:rsidR="005859B4" w:rsidRPr="00800B37" w:rsidRDefault="005859B4" w:rsidP="00566F3F">
            <w:pPr>
              <w:spacing w:line="240" w:lineRule="exact"/>
              <w:jc w:val="center"/>
              <w:rPr>
                <w:sz w:val="20"/>
                <w:szCs w:val="20"/>
              </w:rPr>
            </w:pPr>
            <w:r w:rsidRPr="00800B37">
              <w:rPr>
                <w:sz w:val="20"/>
                <w:szCs w:val="20"/>
              </w:rPr>
              <w:t>40</w:t>
            </w:r>
          </w:p>
        </w:tc>
      </w:tr>
      <w:tr w:rsidR="005859B4" w:rsidRPr="00FB14CD" w:rsidTr="00566F3F">
        <w:trPr>
          <w:trHeight w:val="1217"/>
        </w:trPr>
        <w:tc>
          <w:tcPr>
            <w:tcW w:w="596" w:type="dxa"/>
            <w:shd w:val="clear" w:color="auto" w:fill="auto"/>
            <w:vAlign w:val="center"/>
          </w:tcPr>
          <w:p w:rsidR="005859B4" w:rsidRPr="00800B37" w:rsidRDefault="005859B4" w:rsidP="00566F3F">
            <w:pPr>
              <w:spacing w:line="240" w:lineRule="exact"/>
              <w:jc w:val="center"/>
              <w:rPr>
                <w:rFonts w:ascii="Times New Roman" w:hAnsi="Times New Roman"/>
                <w:sz w:val="20"/>
                <w:szCs w:val="20"/>
                <w:lang w:bidi="en-US"/>
              </w:rPr>
            </w:pPr>
            <w:r w:rsidRPr="00800B37">
              <w:rPr>
                <w:rFonts w:ascii="Times New Roman" w:hAnsi="Times New Roman"/>
                <w:sz w:val="20"/>
                <w:szCs w:val="20"/>
                <w:lang w:bidi="en-US"/>
              </w:rPr>
              <w:t>2</w:t>
            </w:r>
          </w:p>
        </w:tc>
        <w:tc>
          <w:tcPr>
            <w:tcW w:w="2324" w:type="dxa"/>
            <w:shd w:val="clear" w:color="auto" w:fill="auto"/>
            <w:vAlign w:val="center"/>
          </w:tcPr>
          <w:p w:rsidR="005859B4" w:rsidRPr="00800B37" w:rsidRDefault="005859B4" w:rsidP="00566F3F">
            <w:pPr>
              <w:spacing w:line="240" w:lineRule="exact"/>
              <w:rPr>
                <w:sz w:val="20"/>
                <w:szCs w:val="20"/>
              </w:rPr>
            </w:pPr>
            <w:r w:rsidRPr="00800B37">
              <w:rPr>
                <w:sz w:val="20"/>
                <w:szCs w:val="20"/>
              </w:rPr>
              <w:t>Славянский ФАП</w:t>
            </w:r>
          </w:p>
        </w:tc>
        <w:tc>
          <w:tcPr>
            <w:tcW w:w="2417" w:type="dxa"/>
            <w:shd w:val="clear" w:color="auto" w:fill="auto"/>
            <w:vAlign w:val="center"/>
          </w:tcPr>
          <w:p w:rsidR="005859B4" w:rsidRPr="00800B37" w:rsidRDefault="005859B4" w:rsidP="00566F3F">
            <w:pPr>
              <w:spacing w:line="240" w:lineRule="exact"/>
              <w:jc w:val="center"/>
              <w:rPr>
                <w:sz w:val="20"/>
                <w:szCs w:val="20"/>
              </w:rPr>
            </w:pPr>
            <w:r w:rsidRPr="00800B37">
              <w:rPr>
                <w:sz w:val="20"/>
                <w:szCs w:val="20"/>
              </w:rPr>
              <w:t xml:space="preserve">х. Славянский, </w:t>
            </w:r>
            <w:r w:rsidRPr="00800B37">
              <w:rPr>
                <w:sz w:val="20"/>
                <w:szCs w:val="20"/>
              </w:rPr>
              <w:br/>
              <w:t>ул. Кизиловая, № 38 (1965)</w:t>
            </w:r>
          </w:p>
        </w:tc>
        <w:tc>
          <w:tcPr>
            <w:tcW w:w="2558" w:type="dxa"/>
            <w:shd w:val="clear" w:color="auto" w:fill="auto"/>
            <w:vAlign w:val="center"/>
          </w:tcPr>
          <w:p w:rsidR="005859B4" w:rsidRPr="00800B37" w:rsidRDefault="005859B4" w:rsidP="00566F3F">
            <w:pPr>
              <w:spacing w:line="240" w:lineRule="exact"/>
              <w:rPr>
                <w:sz w:val="20"/>
                <w:szCs w:val="20"/>
              </w:rPr>
            </w:pPr>
            <w:r w:rsidRPr="00800B37">
              <w:rPr>
                <w:sz w:val="20"/>
                <w:szCs w:val="20"/>
              </w:rPr>
              <w:t>х. Славянский</w:t>
            </w:r>
          </w:p>
        </w:tc>
        <w:tc>
          <w:tcPr>
            <w:tcW w:w="1848" w:type="dxa"/>
            <w:vAlign w:val="center"/>
          </w:tcPr>
          <w:p w:rsidR="005859B4" w:rsidRPr="00800B37" w:rsidRDefault="005859B4" w:rsidP="00566F3F">
            <w:pPr>
              <w:spacing w:line="240" w:lineRule="exact"/>
              <w:jc w:val="center"/>
              <w:rPr>
                <w:sz w:val="20"/>
                <w:szCs w:val="20"/>
              </w:rPr>
            </w:pPr>
            <w:r w:rsidRPr="00800B37">
              <w:rPr>
                <w:sz w:val="20"/>
                <w:szCs w:val="20"/>
              </w:rPr>
              <w:t>25</w:t>
            </w:r>
          </w:p>
        </w:tc>
      </w:tr>
    </w:tbl>
    <w:p w:rsidR="005859B4" w:rsidRDefault="005859B4" w:rsidP="005859B4">
      <w:pPr>
        <w:spacing w:afterLines="120" w:after="288"/>
      </w:pPr>
    </w:p>
    <w:p w:rsidR="005859B4" w:rsidRPr="0012452C" w:rsidRDefault="005859B4" w:rsidP="005859B4">
      <w:pPr>
        <w:spacing w:afterLines="120" w:after="288"/>
      </w:pPr>
      <w:r w:rsidRPr="0012452C">
        <w:t xml:space="preserve">Анализ состояния материально-технического состояния муниципальных лечебно-профилактических учреждений района показал, что многолетний дефицит бюджетного финансирования системы здравоохранения привел к физическому и моральному упадку ее материально-технической базы. В сложившейся ситуации возникает множество трудностей не только с внедрением и развитием новых технологий в оказании медицинской помощи, что в свою очередь позволило бы сократить сроки лечения больных, следовательно, и сократить расходы на здравоохранение, но и крайне трудно сохранять уже внедренные методы диагностики и лечения. </w:t>
      </w:r>
    </w:p>
    <w:p w:rsidR="005859B4" w:rsidRPr="009B03A2" w:rsidRDefault="005859B4" w:rsidP="005859B4">
      <w:pPr>
        <w:spacing w:afterLines="120" w:after="288"/>
        <w:rPr>
          <w:b/>
        </w:rPr>
      </w:pPr>
      <w:r w:rsidRPr="009B03A2">
        <w:t xml:space="preserve">Основными факторами, определяющими дальнейшее развитие здравоохранения в </w:t>
      </w:r>
      <w:r>
        <w:t>Унароковском</w:t>
      </w:r>
      <w:r w:rsidRPr="009B03A2">
        <w:t xml:space="preserve"> сельском поселении будут продолжающаяся перестройка системы, распространение новых технологий профилактики, диагностики и лечения заболеваний. </w:t>
      </w:r>
    </w:p>
    <w:p w:rsidR="005859B4" w:rsidRPr="009B03A2" w:rsidRDefault="005859B4" w:rsidP="005859B4">
      <w:pPr>
        <w:spacing w:afterLines="120" w:after="288"/>
      </w:pPr>
      <w:r w:rsidRPr="009B03A2">
        <w:t xml:space="preserve">Основными задачами обеспечения устойчивого развития здравоохранения </w:t>
      </w:r>
      <w:r>
        <w:t>Унароковского</w:t>
      </w:r>
      <w:r w:rsidRPr="009B03A2">
        <w:t xml:space="preserve"> сельского поселения на расчетную перспективу остаются: </w:t>
      </w:r>
    </w:p>
    <w:p w:rsidR="005859B4" w:rsidRPr="009B03A2" w:rsidRDefault="005859B4" w:rsidP="005859B4">
      <w:pPr>
        <w:pStyle w:val="a9"/>
        <w:numPr>
          <w:ilvl w:val="0"/>
          <w:numId w:val="15"/>
        </w:numPr>
        <w:spacing w:afterLines="120" w:after="288"/>
        <w:ind w:left="0" w:firstLine="426"/>
      </w:pPr>
      <w:r w:rsidRPr="009B03A2">
        <w:t>предоставление населению качественной и своевременной медицинской помощи;</w:t>
      </w:r>
    </w:p>
    <w:p w:rsidR="005859B4" w:rsidRPr="009B03A2" w:rsidRDefault="005859B4" w:rsidP="005859B4">
      <w:pPr>
        <w:pStyle w:val="a9"/>
        <w:numPr>
          <w:ilvl w:val="0"/>
          <w:numId w:val="15"/>
        </w:numPr>
        <w:spacing w:afterLines="120" w:after="288"/>
        <w:ind w:left="0" w:firstLine="426"/>
      </w:pPr>
      <w:r w:rsidRPr="009B03A2">
        <w:lastRenderedPageBreak/>
        <w:t>преодоление дефицита материальных и финансовых средств в сфере;</w:t>
      </w:r>
    </w:p>
    <w:p w:rsidR="005859B4" w:rsidRPr="009B03A2" w:rsidRDefault="005859B4" w:rsidP="005859B4">
      <w:pPr>
        <w:pStyle w:val="a9"/>
        <w:numPr>
          <w:ilvl w:val="0"/>
          <w:numId w:val="15"/>
        </w:numPr>
        <w:spacing w:afterLines="120" w:after="288"/>
        <w:ind w:left="0" w:firstLine="426"/>
      </w:pPr>
      <w:r w:rsidRPr="009B03A2">
        <w:t>повышение уровня укомплектованности медицинскими работниками всех уровней, повышение уровня квалификации медицинских работников;</w:t>
      </w:r>
    </w:p>
    <w:p w:rsidR="005859B4" w:rsidRPr="009B03A2" w:rsidRDefault="005859B4" w:rsidP="005859B4">
      <w:pPr>
        <w:pStyle w:val="a9"/>
        <w:numPr>
          <w:ilvl w:val="0"/>
          <w:numId w:val="15"/>
        </w:numPr>
        <w:spacing w:afterLines="120" w:after="288"/>
        <w:ind w:left="0" w:firstLine="426"/>
      </w:pPr>
      <w:r w:rsidRPr="009B03A2">
        <w:t>кратное снижение показателей смертности</w:t>
      </w:r>
      <w:r>
        <w:t>;</w:t>
      </w:r>
    </w:p>
    <w:p w:rsidR="005859B4" w:rsidRPr="009B03A2" w:rsidRDefault="005859B4" w:rsidP="005859B4">
      <w:pPr>
        <w:pStyle w:val="a9"/>
        <w:numPr>
          <w:ilvl w:val="0"/>
          <w:numId w:val="15"/>
        </w:numPr>
        <w:spacing w:afterLines="120" w:after="288"/>
        <w:ind w:left="0" w:firstLine="426"/>
      </w:pPr>
      <w:r w:rsidRPr="009B03A2">
        <w:t>снижение высокого уровня заболеваемости социально-обусловленными болезнями.</w:t>
      </w:r>
    </w:p>
    <w:p w:rsidR="005859B4" w:rsidRPr="00401FF5" w:rsidRDefault="005859B4" w:rsidP="005859B4">
      <w:pPr>
        <w:spacing w:afterLines="120" w:after="288"/>
        <w:rPr>
          <w:szCs w:val="24"/>
        </w:rPr>
      </w:pPr>
      <w:r w:rsidRPr="00401FF5">
        <w:rPr>
          <w:szCs w:val="24"/>
        </w:rPr>
        <w:t xml:space="preserve">Исходя из нормативных показателей, принятых в системе здравоохранения в настоящее время и прогнозной численности населения Унароковского сельского поселения на расчетный период проектом генерального плана определены нормативные потребности в медицинском персонале, койко-местах и амбулаторно-поликлинических учреждениях по трем сценариям развития. В основу расчетов положены социальные нормативы системы здравоохранения, принятые в Российской Федерации: </w:t>
      </w:r>
    </w:p>
    <w:p w:rsidR="005859B4" w:rsidRPr="00401FF5" w:rsidRDefault="005859B4" w:rsidP="005859B4">
      <w:pPr>
        <w:pStyle w:val="a9"/>
        <w:numPr>
          <w:ilvl w:val="0"/>
          <w:numId w:val="14"/>
        </w:numPr>
        <w:spacing w:afterLines="120" w:after="288"/>
        <w:ind w:left="0" w:firstLine="426"/>
        <w:rPr>
          <w:szCs w:val="24"/>
        </w:rPr>
      </w:pPr>
      <w:r w:rsidRPr="00401FF5">
        <w:rPr>
          <w:szCs w:val="24"/>
        </w:rPr>
        <w:t xml:space="preserve">численность врачей на 10 000 жителей – 41; </w:t>
      </w:r>
    </w:p>
    <w:p w:rsidR="005859B4" w:rsidRPr="00401FF5" w:rsidRDefault="005859B4" w:rsidP="005859B4">
      <w:pPr>
        <w:pStyle w:val="a9"/>
        <w:numPr>
          <w:ilvl w:val="0"/>
          <w:numId w:val="14"/>
        </w:numPr>
        <w:spacing w:afterLines="120" w:after="288"/>
        <w:ind w:left="0" w:firstLine="426"/>
        <w:rPr>
          <w:szCs w:val="24"/>
        </w:rPr>
      </w:pPr>
      <w:r w:rsidRPr="00401FF5">
        <w:rPr>
          <w:szCs w:val="24"/>
        </w:rPr>
        <w:t xml:space="preserve">численность среднего медицинского персонала на 10 000 жителей – 114,3; </w:t>
      </w:r>
    </w:p>
    <w:p w:rsidR="005859B4" w:rsidRPr="00401FF5" w:rsidRDefault="005859B4" w:rsidP="005859B4">
      <w:pPr>
        <w:pStyle w:val="a9"/>
        <w:numPr>
          <w:ilvl w:val="0"/>
          <w:numId w:val="14"/>
        </w:numPr>
        <w:spacing w:afterLines="120" w:after="288"/>
        <w:ind w:left="0" w:firstLine="426"/>
        <w:rPr>
          <w:szCs w:val="24"/>
        </w:rPr>
      </w:pPr>
      <w:r w:rsidRPr="00401FF5">
        <w:rPr>
          <w:szCs w:val="24"/>
        </w:rPr>
        <w:t>количество койко-мест на 10 000 жителей (больничных) – 134,7;</w:t>
      </w:r>
    </w:p>
    <w:p w:rsidR="005859B4" w:rsidRPr="00401FF5" w:rsidRDefault="005859B4" w:rsidP="005859B4">
      <w:pPr>
        <w:pStyle w:val="a9"/>
        <w:numPr>
          <w:ilvl w:val="0"/>
          <w:numId w:val="14"/>
        </w:numPr>
        <w:spacing w:afterLines="120" w:after="288"/>
        <w:ind w:left="0" w:firstLine="426"/>
        <w:rPr>
          <w:szCs w:val="24"/>
        </w:rPr>
      </w:pPr>
      <w:r w:rsidRPr="00401FF5">
        <w:rPr>
          <w:szCs w:val="24"/>
        </w:rPr>
        <w:t>мощность амбулаторно-поликлинических учреждений (посещений на 10 000 жителей/смена) – 181,5.</w:t>
      </w:r>
    </w:p>
    <w:p w:rsidR="005859B4" w:rsidRPr="00401FF5" w:rsidRDefault="005859B4" w:rsidP="005859B4">
      <w:pPr>
        <w:spacing w:afterLines="120" w:after="288"/>
        <w:rPr>
          <w:szCs w:val="24"/>
        </w:rPr>
      </w:pPr>
      <w:r w:rsidRPr="00401FF5">
        <w:rPr>
          <w:szCs w:val="24"/>
        </w:rPr>
        <w:t>В процессе разработки прогноза принималось во внимание и то, что по мере снижения или увеличения реальной обращаемости населения в учреждения здравоохранения, приведенные нормативные показатели в средне- или дальнесрочной перспективе могут претерпеть существенные изменения.</w:t>
      </w:r>
    </w:p>
    <w:p w:rsidR="005859B4" w:rsidRPr="00401FF5" w:rsidRDefault="005859B4" w:rsidP="005859B4">
      <w:pPr>
        <w:spacing w:afterLines="120" w:after="288"/>
        <w:rPr>
          <w:szCs w:val="24"/>
        </w:rPr>
      </w:pPr>
      <w:r w:rsidRPr="00401FF5">
        <w:rPr>
          <w:szCs w:val="24"/>
        </w:rPr>
        <w:t xml:space="preserve">Специфика потери здоровья сельскими жителями определяется, прежде всего, условиями жизни и труда. Сельские жители практически лишены элементарных  коммунальных удобств, труд чаще носит физический характер. </w:t>
      </w:r>
    </w:p>
    <w:p w:rsidR="005859B4" w:rsidRPr="00401FF5" w:rsidRDefault="005859B4" w:rsidP="005859B4">
      <w:pPr>
        <w:spacing w:afterLines="120" w:after="288"/>
        <w:rPr>
          <w:szCs w:val="24"/>
        </w:rPr>
      </w:pPr>
      <w:r w:rsidRPr="00401FF5">
        <w:rPr>
          <w:szCs w:val="24"/>
        </w:rPr>
        <w:t>Причина высокой заболеваемости населения кроется в т.ч. и в особенностях проживания на селе:</w:t>
      </w:r>
    </w:p>
    <w:p w:rsidR="005859B4" w:rsidRPr="00401FF5" w:rsidRDefault="005859B4" w:rsidP="005859B4">
      <w:pPr>
        <w:pStyle w:val="a9"/>
        <w:numPr>
          <w:ilvl w:val="0"/>
          <w:numId w:val="14"/>
        </w:numPr>
        <w:spacing w:afterLines="120" w:after="288"/>
        <w:ind w:left="0" w:firstLine="426"/>
        <w:rPr>
          <w:szCs w:val="24"/>
        </w:rPr>
      </w:pPr>
      <w:r w:rsidRPr="00401FF5">
        <w:rPr>
          <w:szCs w:val="24"/>
        </w:rPr>
        <w:t>низкий жизненный уровень;</w:t>
      </w:r>
    </w:p>
    <w:p w:rsidR="005859B4" w:rsidRPr="00401FF5" w:rsidRDefault="005859B4" w:rsidP="005859B4">
      <w:pPr>
        <w:pStyle w:val="a9"/>
        <w:numPr>
          <w:ilvl w:val="0"/>
          <w:numId w:val="14"/>
        </w:numPr>
        <w:spacing w:afterLines="120" w:after="288"/>
        <w:ind w:left="0" w:firstLine="426"/>
        <w:rPr>
          <w:szCs w:val="24"/>
        </w:rPr>
      </w:pPr>
      <w:r w:rsidRPr="00401FF5">
        <w:rPr>
          <w:szCs w:val="24"/>
        </w:rPr>
        <w:t>отсутствие средств на приобретение лекарств;</w:t>
      </w:r>
    </w:p>
    <w:p w:rsidR="005859B4" w:rsidRPr="00401FF5" w:rsidRDefault="005859B4" w:rsidP="005859B4">
      <w:pPr>
        <w:pStyle w:val="a9"/>
        <w:numPr>
          <w:ilvl w:val="0"/>
          <w:numId w:val="14"/>
        </w:numPr>
        <w:spacing w:afterLines="120" w:after="288"/>
        <w:ind w:left="0" w:firstLine="426"/>
        <w:rPr>
          <w:szCs w:val="24"/>
        </w:rPr>
      </w:pPr>
      <w:r w:rsidRPr="00401FF5">
        <w:rPr>
          <w:szCs w:val="24"/>
        </w:rPr>
        <w:t>низкая социальная культура;</w:t>
      </w:r>
    </w:p>
    <w:p w:rsidR="005859B4" w:rsidRPr="00401FF5" w:rsidRDefault="005859B4" w:rsidP="005859B4">
      <w:pPr>
        <w:pStyle w:val="a9"/>
        <w:numPr>
          <w:ilvl w:val="0"/>
          <w:numId w:val="14"/>
        </w:numPr>
        <w:spacing w:afterLines="120" w:after="288"/>
        <w:ind w:left="0" w:firstLine="426"/>
        <w:rPr>
          <w:szCs w:val="24"/>
        </w:rPr>
      </w:pPr>
      <w:r w:rsidRPr="00401FF5">
        <w:rPr>
          <w:szCs w:val="24"/>
        </w:rPr>
        <w:t>малая плотность населения;</w:t>
      </w:r>
    </w:p>
    <w:p w:rsidR="005859B4" w:rsidRPr="00401FF5" w:rsidRDefault="005859B4" w:rsidP="005859B4">
      <w:pPr>
        <w:pStyle w:val="a9"/>
        <w:numPr>
          <w:ilvl w:val="0"/>
          <w:numId w:val="14"/>
        </w:numPr>
        <w:spacing w:afterLines="120" w:after="288"/>
        <w:ind w:left="0" w:firstLine="426"/>
        <w:rPr>
          <w:szCs w:val="24"/>
        </w:rPr>
      </w:pPr>
      <w:r w:rsidRPr="00401FF5">
        <w:rPr>
          <w:szCs w:val="24"/>
        </w:rPr>
        <w:t>многие больные обращаются за медицинской помощью лишь в случаях крайней необходимости;</w:t>
      </w:r>
    </w:p>
    <w:p w:rsidR="005859B4" w:rsidRPr="00401FF5" w:rsidRDefault="005859B4" w:rsidP="005859B4">
      <w:pPr>
        <w:spacing w:afterLines="120" w:after="288"/>
        <w:rPr>
          <w:szCs w:val="24"/>
        </w:rPr>
      </w:pPr>
      <w:r w:rsidRPr="00401FF5">
        <w:rPr>
          <w:szCs w:val="24"/>
        </w:rPr>
        <w:t xml:space="preserve">В настоящее время система здравоохранения Унароковского сельского поселения недостаточно развита. </w:t>
      </w:r>
    </w:p>
    <w:p w:rsidR="005859B4" w:rsidRPr="00401FF5" w:rsidRDefault="005859B4" w:rsidP="005859B4">
      <w:pPr>
        <w:spacing w:afterLines="120" w:after="288"/>
        <w:rPr>
          <w:szCs w:val="24"/>
        </w:rPr>
      </w:pPr>
      <w:r w:rsidRPr="00401FF5">
        <w:rPr>
          <w:szCs w:val="24"/>
        </w:rPr>
        <w:t>Проектом настоящего генерального плана предлагается осуществить реконструкцию врачебной амбулатории с увеличением мощности на 10 посещений/смену (с 50 до 60 посещений/смену), строительство аптек.</w:t>
      </w:r>
    </w:p>
    <w:p w:rsidR="005859B4" w:rsidRPr="00401FF5" w:rsidRDefault="005859B4" w:rsidP="005859B4">
      <w:pPr>
        <w:spacing w:afterLines="120" w:after="288"/>
        <w:rPr>
          <w:rStyle w:val="FontStyle138"/>
          <w:rFonts w:ascii="Bookman Old Style" w:hAnsi="Bookman Old Style"/>
        </w:rPr>
      </w:pPr>
      <w:r w:rsidRPr="00401FF5">
        <w:rPr>
          <w:szCs w:val="24"/>
        </w:rPr>
        <w:lastRenderedPageBreak/>
        <w:t xml:space="preserve">Также дальнейшее устойчивое развитие системы здравоохранения сельского поселения предусматривает и </w:t>
      </w:r>
      <w:r w:rsidRPr="00401FF5">
        <w:rPr>
          <w:rStyle w:val="FontStyle138"/>
          <w:rFonts w:ascii="Bookman Old Style" w:hAnsi="Bookman Old Style"/>
        </w:rPr>
        <w:t>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w:t>
      </w:r>
    </w:p>
    <w:p w:rsidR="005859B4" w:rsidRPr="00401FF5" w:rsidRDefault="005859B4" w:rsidP="005859B4">
      <w:pPr>
        <w:pStyle w:val="12"/>
        <w:numPr>
          <w:ilvl w:val="2"/>
          <w:numId w:val="41"/>
        </w:numPr>
        <w:spacing w:afterLines="120" w:after="288"/>
        <w:ind w:left="1985"/>
        <w:rPr>
          <w:szCs w:val="24"/>
        </w:rPr>
      </w:pPr>
      <w:bookmarkStart w:id="13" w:name="_Toc450904525"/>
      <w:r w:rsidRPr="00401FF5">
        <w:rPr>
          <w:szCs w:val="24"/>
        </w:rPr>
        <w:t>Прочие объекты инфраструктуры</w:t>
      </w:r>
      <w:bookmarkEnd w:id="13"/>
    </w:p>
    <w:p w:rsidR="005859B4" w:rsidRPr="00401FF5" w:rsidRDefault="005859B4" w:rsidP="005859B4">
      <w:pPr>
        <w:spacing w:afterLines="120" w:after="288"/>
        <w:rPr>
          <w:szCs w:val="24"/>
        </w:rPr>
      </w:pPr>
      <w:r w:rsidRPr="00401FF5">
        <w:rPr>
          <w:szCs w:val="24"/>
        </w:rPr>
        <w:t>В Унароковком сельском поселении расположено 7 магазинов розничной торговли общей торговой площадью 301 кв. м. Имеется 1 столовая, расположенная в общеобразовательной школе. Общедоступных предприятий общественного питания, как и объектов бытового обслуживания  в поселении нет.</w:t>
      </w:r>
    </w:p>
    <w:p w:rsidR="005859B4" w:rsidRPr="00401FF5" w:rsidRDefault="005859B4" w:rsidP="005859B4">
      <w:pPr>
        <w:spacing w:afterLines="120" w:after="288"/>
        <w:rPr>
          <w:szCs w:val="24"/>
        </w:rPr>
      </w:pPr>
      <w:r w:rsidRPr="00401FF5">
        <w:rPr>
          <w:szCs w:val="24"/>
        </w:rPr>
        <w:t>В настоящее время на территории поселения функционирует 1 отделение социального обслуживания на дому граждан пожилого возраста и инвалидов, численность которых составляет  55 человек.</w:t>
      </w:r>
    </w:p>
    <w:p w:rsidR="005859B4" w:rsidRDefault="005859B4" w:rsidP="005859B4">
      <w:pPr>
        <w:spacing w:afterLines="120" w:after="288"/>
        <w:jc w:val="right"/>
      </w:pPr>
      <w:r>
        <w:t>Т</w:t>
      </w:r>
      <w:r w:rsidRPr="000E671E">
        <w:t xml:space="preserve">аблице </w:t>
      </w:r>
      <w:r>
        <w:t>3</w:t>
      </w:r>
      <w:r w:rsidRPr="000E671E">
        <w:t>.</w:t>
      </w:r>
      <w:r>
        <w:t>6</w:t>
      </w:r>
    </w:p>
    <w:p w:rsidR="005859B4" w:rsidRPr="006A6831" w:rsidRDefault="005859B4" w:rsidP="005859B4">
      <w:pPr>
        <w:spacing w:afterLines="120" w:after="288"/>
        <w:jc w:val="center"/>
      </w:pPr>
      <w:r w:rsidRPr="006A6831">
        <w:t>Перечень предприятий розничной торговли</w:t>
      </w:r>
    </w:p>
    <w:tbl>
      <w:tblPr>
        <w:tblW w:w="9371" w:type="dxa"/>
        <w:tblInd w:w="93" w:type="dxa"/>
        <w:tblLook w:val="04A0" w:firstRow="1" w:lastRow="0" w:firstColumn="1" w:lastColumn="0" w:noHBand="0" w:noVBand="1"/>
      </w:tblPr>
      <w:tblGrid>
        <w:gridCol w:w="560"/>
        <w:gridCol w:w="3283"/>
        <w:gridCol w:w="4252"/>
        <w:gridCol w:w="1276"/>
      </w:tblGrid>
      <w:tr w:rsidR="005859B4" w:rsidRPr="00B9006A" w:rsidTr="00566F3F">
        <w:trPr>
          <w:trHeight w:val="510"/>
          <w:tblHead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5859B4" w:rsidRPr="00555F34" w:rsidRDefault="005859B4" w:rsidP="00566F3F">
            <w:pPr>
              <w:jc w:val="center"/>
              <w:rPr>
                <w:rFonts w:ascii="Times New Roman" w:hAnsi="Times New Roman"/>
                <w:b/>
                <w:bCs/>
                <w:sz w:val="20"/>
                <w:szCs w:val="20"/>
                <w:lang w:bidi="en-US"/>
              </w:rPr>
            </w:pPr>
            <w:r w:rsidRPr="00555F34">
              <w:rPr>
                <w:rFonts w:ascii="Times New Roman" w:hAnsi="Times New Roman"/>
                <w:b/>
                <w:bCs/>
                <w:sz w:val="20"/>
                <w:szCs w:val="20"/>
                <w:lang w:bidi="en-US"/>
              </w:rPr>
              <w:t>№ п/п</w:t>
            </w:r>
          </w:p>
        </w:tc>
        <w:tc>
          <w:tcPr>
            <w:tcW w:w="3283" w:type="dxa"/>
            <w:tcBorders>
              <w:top w:val="single" w:sz="4" w:space="0" w:color="auto"/>
              <w:left w:val="nil"/>
              <w:bottom w:val="single" w:sz="4" w:space="0" w:color="auto"/>
              <w:right w:val="single" w:sz="4" w:space="0" w:color="auto"/>
            </w:tcBorders>
            <w:shd w:val="clear" w:color="auto" w:fill="auto"/>
            <w:vAlign w:val="center"/>
          </w:tcPr>
          <w:p w:rsidR="005859B4" w:rsidRPr="00555F34" w:rsidRDefault="005859B4" w:rsidP="00566F3F">
            <w:pPr>
              <w:jc w:val="center"/>
              <w:rPr>
                <w:rFonts w:ascii="Times New Roman" w:hAnsi="Times New Roman"/>
                <w:b/>
                <w:bCs/>
                <w:sz w:val="20"/>
                <w:szCs w:val="20"/>
                <w:lang w:bidi="en-US"/>
              </w:rPr>
            </w:pPr>
            <w:r w:rsidRPr="00555F34">
              <w:rPr>
                <w:rFonts w:ascii="Times New Roman" w:hAnsi="Times New Roman"/>
                <w:b/>
                <w:bCs/>
                <w:sz w:val="20"/>
                <w:szCs w:val="20"/>
                <w:lang w:bidi="en-US"/>
              </w:rPr>
              <w:t>Наименование</w:t>
            </w:r>
          </w:p>
        </w:tc>
        <w:tc>
          <w:tcPr>
            <w:tcW w:w="4252" w:type="dxa"/>
            <w:tcBorders>
              <w:top w:val="single" w:sz="4" w:space="0" w:color="auto"/>
              <w:left w:val="nil"/>
              <w:bottom w:val="single" w:sz="4" w:space="0" w:color="auto"/>
              <w:right w:val="single" w:sz="4" w:space="0" w:color="auto"/>
            </w:tcBorders>
            <w:shd w:val="clear" w:color="auto" w:fill="auto"/>
            <w:vAlign w:val="center"/>
          </w:tcPr>
          <w:p w:rsidR="005859B4" w:rsidRPr="00555F34" w:rsidRDefault="005859B4" w:rsidP="00566F3F">
            <w:pPr>
              <w:jc w:val="center"/>
              <w:rPr>
                <w:rFonts w:ascii="Times New Roman" w:hAnsi="Times New Roman"/>
                <w:b/>
                <w:bCs/>
                <w:sz w:val="20"/>
                <w:szCs w:val="20"/>
                <w:lang w:bidi="en-US"/>
              </w:rPr>
            </w:pPr>
            <w:r w:rsidRPr="00555F34">
              <w:rPr>
                <w:rFonts w:ascii="Times New Roman" w:hAnsi="Times New Roman"/>
                <w:b/>
                <w:bCs/>
                <w:sz w:val="20"/>
                <w:szCs w:val="20"/>
                <w:lang w:bidi="en-US"/>
              </w:rPr>
              <w:t>Специализация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5859B4" w:rsidRPr="00555F34" w:rsidRDefault="005859B4" w:rsidP="00566F3F">
            <w:pPr>
              <w:jc w:val="center"/>
              <w:rPr>
                <w:rFonts w:ascii="Times New Roman" w:hAnsi="Times New Roman"/>
                <w:b/>
                <w:bCs/>
                <w:sz w:val="20"/>
                <w:szCs w:val="20"/>
                <w:lang w:bidi="en-US"/>
              </w:rPr>
            </w:pPr>
            <w:r w:rsidRPr="00555F34">
              <w:rPr>
                <w:rFonts w:ascii="Times New Roman" w:hAnsi="Times New Roman"/>
                <w:b/>
                <w:bCs/>
                <w:sz w:val="20"/>
                <w:szCs w:val="20"/>
                <w:lang w:bidi="en-US"/>
              </w:rPr>
              <w:t>Общая площадь</w:t>
            </w:r>
          </w:p>
        </w:tc>
      </w:tr>
      <w:tr w:rsidR="005859B4" w:rsidRPr="00B9006A" w:rsidTr="00566F3F">
        <w:trPr>
          <w:trHeight w:val="510"/>
        </w:trPr>
        <w:tc>
          <w:tcPr>
            <w:tcW w:w="560" w:type="dxa"/>
            <w:tcBorders>
              <w:top w:val="nil"/>
              <w:left w:val="single" w:sz="4" w:space="0" w:color="auto"/>
              <w:bottom w:val="single" w:sz="4" w:space="0" w:color="auto"/>
              <w:right w:val="single" w:sz="4" w:space="0" w:color="auto"/>
            </w:tcBorders>
            <w:shd w:val="clear" w:color="auto" w:fill="auto"/>
            <w:vAlign w:val="center"/>
          </w:tcPr>
          <w:p w:rsidR="005859B4" w:rsidRPr="00555F34" w:rsidRDefault="005859B4" w:rsidP="00566F3F">
            <w:pPr>
              <w:jc w:val="center"/>
              <w:rPr>
                <w:sz w:val="20"/>
                <w:szCs w:val="20"/>
                <w:lang w:bidi="en-US"/>
              </w:rPr>
            </w:pPr>
            <w:r w:rsidRPr="00555F34">
              <w:rPr>
                <w:sz w:val="20"/>
                <w:szCs w:val="20"/>
                <w:lang w:bidi="en-US"/>
              </w:rPr>
              <w:t>1</w:t>
            </w:r>
          </w:p>
        </w:tc>
        <w:tc>
          <w:tcPr>
            <w:tcW w:w="3283"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spacing w:line="240" w:lineRule="exact"/>
              <w:jc w:val="center"/>
              <w:rPr>
                <w:sz w:val="20"/>
                <w:szCs w:val="20"/>
              </w:rPr>
            </w:pPr>
            <w:r w:rsidRPr="00555F34">
              <w:rPr>
                <w:sz w:val="20"/>
                <w:szCs w:val="20"/>
              </w:rPr>
              <w:t xml:space="preserve">Магазин №119, </w:t>
            </w:r>
            <w:r w:rsidRPr="00555F34">
              <w:rPr>
                <w:sz w:val="20"/>
                <w:szCs w:val="20"/>
              </w:rPr>
              <w:br/>
              <w:t>Ярославское сельпо</w:t>
            </w:r>
          </w:p>
        </w:tc>
        <w:tc>
          <w:tcPr>
            <w:tcW w:w="4252"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spacing w:line="240" w:lineRule="exact"/>
              <w:jc w:val="center"/>
              <w:rPr>
                <w:sz w:val="20"/>
                <w:szCs w:val="20"/>
              </w:rPr>
            </w:pPr>
            <w:r w:rsidRPr="00555F34">
              <w:rPr>
                <w:sz w:val="20"/>
                <w:szCs w:val="20"/>
              </w:rPr>
              <w:t xml:space="preserve">с. Унароково, </w:t>
            </w:r>
            <w:r w:rsidRPr="00555F34">
              <w:rPr>
                <w:sz w:val="20"/>
                <w:szCs w:val="20"/>
              </w:rPr>
              <w:br/>
              <w:t>ул. Комсомольская, 52</w:t>
            </w:r>
          </w:p>
        </w:tc>
        <w:tc>
          <w:tcPr>
            <w:tcW w:w="1276"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jc w:val="center"/>
              <w:rPr>
                <w:sz w:val="20"/>
                <w:szCs w:val="20"/>
              </w:rPr>
            </w:pPr>
            <w:r w:rsidRPr="00555F34">
              <w:rPr>
                <w:sz w:val="20"/>
                <w:szCs w:val="20"/>
              </w:rPr>
              <w:t>158</w:t>
            </w:r>
          </w:p>
        </w:tc>
      </w:tr>
      <w:tr w:rsidR="005859B4" w:rsidRPr="00B9006A" w:rsidTr="00566F3F">
        <w:trPr>
          <w:trHeight w:val="510"/>
        </w:trPr>
        <w:tc>
          <w:tcPr>
            <w:tcW w:w="560" w:type="dxa"/>
            <w:tcBorders>
              <w:top w:val="nil"/>
              <w:left w:val="single" w:sz="4" w:space="0" w:color="auto"/>
              <w:bottom w:val="single" w:sz="4" w:space="0" w:color="auto"/>
              <w:right w:val="single" w:sz="4" w:space="0" w:color="auto"/>
            </w:tcBorders>
            <w:shd w:val="clear" w:color="auto" w:fill="auto"/>
            <w:vAlign w:val="center"/>
          </w:tcPr>
          <w:p w:rsidR="005859B4" w:rsidRPr="00555F34" w:rsidRDefault="005859B4" w:rsidP="00566F3F">
            <w:pPr>
              <w:jc w:val="center"/>
              <w:rPr>
                <w:sz w:val="20"/>
                <w:szCs w:val="20"/>
                <w:lang w:bidi="en-US"/>
              </w:rPr>
            </w:pPr>
            <w:r w:rsidRPr="00555F34">
              <w:rPr>
                <w:sz w:val="20"/>
                <w:szCs w:val="20"/>
                <w:lang w:bidi="en-US"/>
              </w:rPr>
              <w:t>2</w:t>
            </w:r>
          </w:p>
        </w:tc>
        <w:tc>
          <w:tcPr>
            <w:tcW w:w="3283"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spacing w:line="240" w:lineRule="exact"/>
              <w:jc w:val="center"/>
              <w:rPr>
                <w:sz w:val="20"/>
                <w:szCs w:val="20"/>
              </w:rPr>
            </w:pPr>
            <w:r w:rsidRPr="00555F34">
              <w:rPr>
                <w:sz w:val="20"/>
                <w:szCs w:val="20"/>
              </w:rPr>
              <w:t>Магазин №129</w:t>
            </w:r>
          </w:p>
          <w:p w:rsidR="005859B4" w:rsidRPr="00555F34" w:rsidRDefault="005859B4" w:rsidP="00566F3F">
            <w:pPr>
              <w:spacing w:line="240" w:lineRule="exact"/>
              <w:jc w:val="center"/>
              <w:rPr>
                <w:sz w:val="20"/>
                <w:szCs w:val="20"/>
              </w:rPr>
            </w:pPr>
            <w:r w:rsidRPr="00555F34">
              <w:rPr>
                <w:sz w:val="20"/>
                <w:szCs w:val="20"/>
              </w:rPr>
              <w:t>Ярославское сельпо</w:t>
            </w:r>
          </w:p>
        </w:tc>
        <w:tc>
          <w:tcPr>
            <w:tcW w:w="4252"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spacing w:line="240" w:lineRule="exact"/>
              <w:jc w:val="center"/>
              <w:rPr>
                <w:sz w:val="20"/>
                <w:szCs w:val="20"/>
              </w:rPr>
            </w:pPr>
            <w:r w:rsidRPr="00555F34">
              <w:rPr>
                <w:sz w:val="20"/>
                <w:szCs w:val="20"/>
              </w:rPr>
              <w:t>х. Славянский, ул. Дубовая, 16</w:t>
            </w:r>
          </w:p>
        </w:tc>
        <w:tc>
          <w:tcPr>
            <w:tcW w:w="1276"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jc w:val="center"/>
              <w:rPr>
                <w:sz w:val="20"/>
                <w:szCs w:val="20"/>
              </w:rPr>
            </w:pPr>
            <w:r w:rsidRPr="00555F34">
              <w:rPr>
                <w:sz w:val="20"/>
                <w:szCs w:val="20"/>
              </w:rPr>
              <w:t>120</w:t>
            </w:r>
          </w:p>
        </w:tc>
      </w:tr>
      <w:tr w:rsidR="005859B4" w:rsidRPr="00B9006A" w:rsidTr="00566F3F">
        <w:trPr>
          <w:trHeight w:val="510"/>
        </w:trPr>
        <w:tc>
          <w:tcPr>
            <w:tcW w:w="560" w:type="dxa"/>
            <w:tcBorders>
              <w:top w:val="nil"/>
              <w:left w:val="single" w:sz="4" w:space="0" w:color="auto"/>
              <w:bottom w:val="single" w:sz="4" w:space="0" w:color="auto"/>
              <w:right w:val="single" w:sz="4" w:space="0" w:color="auto"/>
            </w:tcBorders>
            <w:shd w:val="clear" w:color="auto" w:fill="auto"/>
            <w:vAlign w:val="center"/>
          </w:tcPr>
          <w:p w:rsidR="005859B4" w:rsidRPr="00555F34" w:rsidRDefault="005859B4" w:rsidP="00566F3F">
            <w:pPr>
              <w:jc w:val="center"/>
              <w:rPr>
                <w:sz w:val="20"/>
                <w:szCs w:val="20"/>
                <w:lang w:bidi="en-US"/>
              </w:rPr>
            </w:pPr>
            <w:r w:rsidRPr="00555F34">
              <w:rPr>
                <w:sz w:val="20"/>
                <w:szCs w:val="20"/>
                <w:lang w:bidi="en-US"/>
              </w:rPr>
              <w:t>3</w:t>
            </w:r>
          </w:p>
        </w:tc>
        <w:tc>
          <w:tcPr>
            <w:tcW w:w="3283"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spacing w:line="240" w:lineRule="exact"/>
              <w:jc w:val="center"/>
              <w:rPr>
                <w:sz w:val="20"/>
                <w:szCs w:val="20"/>
              </w:rPr>
            </w:pPr>
            <w:r w:rsidRPr="00555F34">
              <w:rPr>
                <w:sz w:val="20"/>
                <w:szCs w:val="20"/>
              </w:rPr>
              <w:t>Магазин «Светлана»</w:t>
            </w:r>
          </w:p>
          <w:p w:rsidR="005859B4" w:rsidRPr="00555F34" w:rsidRDefault="005859B4" w:rsidP="00566F3F">
            <w:pPr>
              <w:spacing w:line="240" w:lineRule="exact"/>
              <w:jc w:val="center"/>
              <w:rPr>
                <w:sz w:val="20"/>
                <w:szCs w:val="20"/>
              </w:rPr>
            </w:pPr>
            <w:r w:rsidRPr="00555F34">
              <w:rPr>
                <w:sz w:val="20"/>
                <w:szCs w:val="20"/>
              </w:rPr>
              <w:t>Романчук Г.Н.</w:t>
            </w:r>
          </w:p>
        </w:tc>
        <w:tc>
          <w:tcPr>
            <w:tcW w:w="4252"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spacing w:line="240" w:lineRule="exact"/>
              <w:jc w:val="center"/>
              <w:rPr>
                <w:sz w:val="20"/>
                <w:szCs w:val="20"/>
              </w:rPr>
            </w:pPr>
            <w:r w:rsidRPr="00555F34">
              <w:rPr>
                <w:sz w:val="20"/>
                <w:szCs w:val="20"/>
              </w:rPr>
              <w:t>с. Унароково, ул. Кирова, 18а</w:t>
            </w:r>
          </w:p>
        </w:tc>
        <w:tc>
          <w:tcPr>
            <w:tcW w:w="1276"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jc w:val="center"/>
              <w:rPr>
                <w:sz w:val="20"/>
                <w:szCs w:val="20"/>
              </w:rPr>
            </w:pPr>
            <w:r w:rsidRPr="00555F34">
              <w:rPr>
                <w:sz w:val="20"/>
                <w:szCs w:val="20"/>
              </w:rPr>
              <w:t>30,0</w:t>
            </w:r>
          </w:p>
        </w:tc>
      </w:tr>
      <w:tr w:rsidR="005859B4" w:rsidRPr="00B9006A" w:rsidTr="00566F3F">
        <w:trPr>
          <w:trHeight w:val="510"/>
        </w:trPr>
        <w:tc>
          <w:tcPr>
            <w:tcW w:w="560" w:type="dxa"/>
            <w:tcBorders>
              <w:top w:val="nil"/>
              <w:left w:val="single" w:sz="4" w:space="0" w:color="auto"/>
              <w:bottom w:val="single" w:sz="4" w:space="0" w:color="auto"/>
              <w:right w:val="single" w:sz="4" w:space="0" w:color="auto"/>
            </w:tcBorders>
            <w:shd w:val="clear" w:color="auto" w:fill="auto"/>
            <w:vAlign w:val="center"/>
          </w:tcPr>
          <w:p w:rsidR="005859B4" w:rsidRPr="00555F34" w:rsidRDefault="005859B4" w:rsidP="00566F3F">
            <w:pPr>
              <w:jc w:val="center"/>
              <w:rPr>
                <w:sz w:val="20"/>
                <w:szCs w:val="20"/>
                <w:lang w:bidi="en-US"/>
              </w:rPr>
            </w:pPr>
            <w:r w:rsidRPr="00555F34">
              <w:rPr>
                <w:sz w:val="20"/>
                <w:szCs w:val="20"/>
                <w:lang w:bidi="en-US"/>
              </w:rPr>
              <w:t>4</w:t>
            </w:r>
          </w:p>
        </w:tc>
        <w:tc>
          <w:tcPr>
            <w:tcW w:w="3283"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spacing w:line="240" w:lineRule="exact"/>
              <w:jc w:val="center"/>
              <w:rPr>
                <w:sz w:val="20"/>
                <w:szCs w:val="20"/>
              </w:rPr>
            </w:pPr>
            <w:r w:rsidRPr="00555F34">
              <w:rPr>
                <w:sz w:val="20"/>
                <w:szCs w:val="20"/>
              </w:rPr>
              <w:t xml:space="preserve">Торговый павильон   «Виктория»                                                                      </w:t>
            </w:r>
          </w:p>
        </w:tc>
        <w:tc>
          <w:tcPr>
            <w:tcW w:w="4252"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spacing w:line="240" w:lineRule="exact"/>
              <w:jc w:val="center"/>
              <w:rPr>
                <w:sz w:val="20"/>
                <w:szCs w:val="20"/>
              </w:rPr>
            </w:pPr>
            <w:r w:rsidRPr="00555F34">
              <w:rPr>
                <w:sz w:val="20"/>
                <w:szCs w:val="20"/>
              </w:rPr>
              <w:t>с.</w:t>
            </w:r>
            <w:r>
              <w:rPr>
                <w:sz w:val="20"/>
                <w:szCs w:val="20"/>
              </w:rPr>
              <w:t xml:space="preserve"> </w:t>
            </w:r>
            <w:r w:rsidRPr="00555F34">
              <w:rPr>
                <w:sz w:val="20"/>
                <w:szCs w:val="20"/>
              </w:rPr>
              <w:t>Унароково  ул.</w:t>
            </w:r>
            <w:r>
              <w:rPr>
                <w:sz w:val="20"/>
                <w:szCs w:val="20"/>
              </w:rPr>
              <w:t xml:space="preserve"> </w:t>
            </w:r>
            <w:r w:rsidRPr="00555F34">
              <w:rPr>
                <w:sz w:val="20"/>
                <w:szCs w:val="20"/>
              </w:rPr>
              <w:t>Кирова №33-а</w:t>
            </w:r>
          </w:p>
        </w:tc>
        <w:tc>
          <w:tcPr>
            <w:tcW w:w="1276"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jc w:val="center"/>
              <w:rPr>
                <w:sz w:val="20"/>
                <w:szCs w:val="20"/>
              </w:rPr>
            </w:pPr>
            <w:r w:rsidRPr="00555F34">
              <w:rPr>
                <w:sz w:val="20"/>
                <w:szCs w:val="20"/>
              </w:rPr>
              <w:t>31,1</w:t>
            </w:r>
          </w:p>
        </w:tc>
      </w:tr>
      <w:tr w:rsidR="005859B4" w:rsidRPr="00B9006A" w:rsidTr="00566F3F">
        <w:trPr>
          <w:trHeight w:val="510"/>
        </w:trPr>
        <w:tc>
          <w:tcPr>
            <w:tcW w:w="560" w:type="dxa"/>
            <w:tcBorders>
              <w:top w:val="nil"/>
              <w:left w:val="single" w:sz="4" w:space="0" w:color="auto"/>
              <w:bottom w:val="single" w:sz="4" w:space="0" w:color="auto"/>
              <w:right w:val="single" w:sz="4" w:space="0" w:color="auto"/>
            </w:tcBorders>
            <w:shd w:val="clear" w:color="auto" w:fill="auto"/>
            <w:vAlign w:val="center"/>
          </w:tcPr>
          <w:p w:rsidR="005859B4" w:rsidRPr="00555F34" w:rsidRDefault="005859B4" w:rsidP="00566F3F">
            <w:pPr>
              <w:jc w:val="center"/>
              <w:rPr>
                <w:sz w:val="20"/>
                <w:szCs w:val="20"/>
                <w:lang w:bidi="en-US"/>
              </w:rPr>
            </w:pPr>
            <w:r w:rsidRPr="00555F34">
              <w:rPr>
                <w:sz w:val="20"/>
                <w:szCs w:val="20"/>
                <w:lang w:bidi="en-US"/>
              </w:rPr>
              <w:t>5</w:t>
            </w:r>
          </w:p>
        </w:tc>
        <w:tc>
          <w:tcPr>
            <w:tcW w:w="3283"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spacing w:line="240" w:lineRule="exact"/>
              <w:jc w:val="center"/>
              <w:rPr>
                <w:sz w:val="20"/>
                <w:szCs w:val="20"/>
              </w:rPr>
            </w:pPr>
            <w:r w:rsidRPr="00555F34">
              <w:rPr>
                <w:sz w:val="20"/>
                <w:szCs w:val="20"/>
              </w:rPr>
              <w:t xml:space="preserve"> Торговый павильон  «Мясная  лавка»</w:t>
            </w:r>
          </w:p>
        </w:tc>
        <w:tc>
          <w:tcPr>
            <w:tcW w:w="4252"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spacing w:line="240" w:lineRule="exact"/>
              <w:jc w:val="center"/>
              <w:rPr>
                <w:sz w:val="20"/>
                <w:szCs w:val="20"/>
              </w:rPr>
            </w:pPr>
            <w:r w:rsidRPr="00555F34">
              <w:rPr>
                <w:sz w:val="20"/>
                <w:szCs w:val="20"/>
              </w:rPr>
              <w:t>с. Унароково,</w:t>
            </w:r>
          </w:p>
          <w:p w:rsidR="005859B4" w:rsidRPr="00555F34" w:rsidRDefault="005859B4" w:rsidP="00566F3F">
            <w:pPr>
              <w:spacing w:line="240" w:lineRule="exact"/>
              <w:jc w:val="center"/>
              <w:rPr>
                <w:sz w:val="20"/>
                <w:szCs w:val="20"/>
              </w:rPr>
            </w:pPr>
            <w:r w:rsidRPr="00555F34">
              <w:rPr>
                <w:sz w:val="20"/>
                <w:szCs w:val="20"/>
              </w:rPr>
              <w:t>ул. Ленина №13</w:t>
            </w:r>
          </w:p>
        </w:tc>
        <w:tc>
          <w:tcPr>
            <w:tcW w:w="1276"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jc w:val="center"/>
              <w:rPr>
                <w:sz w:val="20"/>
                <w:szCs w:val="20"/>
              </w:rPr>
            </w:pPr>
            <w:r w:rsidRPr="00555F34">
              <w:rPr>
                <w:sz w:val="20"/>
                <w:szCs w:val="20"/>
              </w:rPr>
              <w:t>21,6</w:t>
            </w:r>
          </w:p>
        </w:tc>
      </w:tr>
      <w:tr w:rsidR="005859B4" w:rsidRPr="00B9006A" w:rsidTr="00566F3F">
        <w:trPr>
          <w:trHeight w:val="510"/>
        </w:trPr>
        <w:tc>
          <w:tcPr>
            <w:tcW w:w="560" w:type="dxa"/>
            <w:tcBorders>
              <w:top w:val="nil"/>
              <w:left w:val="single" w:sz="4" w:space="0" w:color="auto"/>
              <w:bottom w:val="single" w:sz="4" w:space="0" w:color="auto"/>
              <w:right w:val="single" w:sz="4" w:space="0" w:color="auto"/>
            </w:tcBorders>
            <w:shd w:val="clear" w:color="auto" w:fill="auto"/>
            <w:vAlign w:val="center"/>
          </w:tcPr>
          <w:p w:rsidR="005859B4" w:rsidRPr="00555F34" w:rsidRDefault="005859B4" w:rsidP="00566F3F">
            <w:pPr>
              <w:jc w:val="center"/>
              <w:rPr>
                <w:sz w:val="20"/>
                <w:szCs w:val="20"/>
                <w:lang w:bidi="en-US"/>
              </w:rPr>
            </w:pPr>
            <w:r w:rsidRPr="00555F34">
              <w:rPr>
                <w:sz w:val="20"/>
                <w:szCs w:val="20"/>
                <w:lang w:bidi="en-US"/>
              </w:rPr>
              <w:t>6</w:t>
            </w:r>
          </w:p>
        </w:tc>
        <w:tc>
          <w:tcPr>
            <w:tcW w:w="3283"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spacing w:line="240" w:lineRule="exact"/>
              <w:jc w:val="center"/>
              <w:rPr>
                <w:sz w:val="20"/>
                <w:szCs w:val="20"/>
              </w:rPr>
            </w:pPr>
            <w:r w:rsidRPr="00555F34">
              <w:rPr>
                <w:sz w:val="20"/>
                <w:szCs w:val="20"/>
              </w:rPr>
              <w:t>Торговый павильон</w:t>
            </w:r>
          </w:p>
          <w:p w:rsidR="005859B4" w:rsidRPr="00555F34" w:rsidRDefault="005859B4" w:rsidP="00566F3F">
            <w:pPr>
              <w:spacing w:line="240" w:lineRule="exact"/>
              <w:jc w:val="center"/>
              <w:rPr>
                <w:sz w:val="20"/>
                <w:szCs w:val="20"/>
              </w:rPr>
            </w:pPr>
            <w:r w:rsidRPr="00555F34">
              <w:rPr>
                <w:sz w:val="20"/>
                <w:szCs w:val="20"/>
              </w:rPr>
              <w:t>«Талисман»</w:t>
            </w:r>
          </w:p>
        </w:tc>
        <w:tc>
          <w:tcPr>
            <w:tcW w:w="4252"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spacing w:line="240" w:lineRule="exact"/>
              <w:jc w:val="center"/>
              <w:rPr>
                <w:sz w:val="20"/>
                <w:szCs w:val="20"/>
              </w:rPr>
            </w:pPr>
            <w:r w:rsidRPr="00555F34">
              <w:rPr>
                <w:sz w:val="20"/>
                <w:szCs w:val="20"/>
              </w:rPr>
              <w:t>с.</w:t>
            </w:r>
            <w:r>
              <w:rPr>
                <w:sz w:val="20"/>
                <w:szCs w:val="20"/>
              </w:rPr>
              <w:t xml:space="preserve"> </w:t>
            </w:r>
            <w:r w:rsidRPr="00555F34">
              <w:rPr>
                <w:sz w:val="20"/>
                <w:szCs w:val="20"/>
              </w:rPr>
              <w:t>Унароково  ул.</w:t>
            </w:r>
            <w:r>
              <w:rPr>
                <w:sz w:val="20"/>
                <w:szCs w:val="20"/>
              </w:rPr>
              <w:t xml:space="preserve"> </w:t>
            </w:r>
            <w:r w:rsidRPr="00555F34">
              <w:rPr>
                <w:sz w:val="20"/>
                <w:szCs w:val="20"/>
              </w:rPr>
              <w:t>Кравченко №21</w:t>
            </w:r>
          </w:p>
        </w:tc>
        <w:tc>
          <w:tcPr>
            <w:tcW w:w="1276"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jc w:val="center"/>
              <w:rPr>
                <w:sz w:val="20"/>
                <w:szCs w:val="20"/>
              </w:rPr>
            </w:pPr>
            <w:r w:rsidRPr="00555F34">
              <w:rPr>
                <w:sz w:val="20"/>
                <w:szCs w:val="20"/>
              </w:rPr>
              <w:t>31,1</w:t>
            </w:r>
          </w:p>
        </w:tc>
      </w:tr>
      <w:tr w:rsidR="005859B4" w:rsidRPr="00B9006A" w:rsidTr="00566F3F">
        <w:trPr>
          <w:trHeight w:val="510"/>
        </w:trPr>
        <w:tc>
          <w:tcPr>
            <w:tcW w:w="560" w:type="dxa"/>
            <w:tcBorders>
              <w:top w:val="nil"/>
              <w:left w:val="single" w:sz="4" w:space="0" w:color="auto"/>
              <w:bottom w:val="single" w:sz="4" w:space="0" w:color="auto"/>
              <w:right w:val="single" w:sz="4" w:space="0" w:color="auto"/>
            </w:tcBorders>
            <w:shd w:val="clear" w:color="auto" w:fill="auto"/>
            <w:vAlign w:val="center"/>
          </w:tcPr>
          <w:p w:rsidR="005859B4" w:rsidRPr="00555F34" w:rsidRDefault="005859B4" w:rsidP="00566F3F">
            <w:pPr>
              <w:jc w:val="center"/>
              <w:rPr>
                <w:sz w:val="20"/>
                <w:szCs w:val="20"/>
                <w:lang w:bidi="en-US"/>
              </w:rPr>
            </w:pPr>
            <w:r w:rsidRPr="00555F34">
              <w:rPr>
                <w:sz w:val="20"/>
                <w:szCs w:val="20"/>
                <w:lang w:bidi="en-US"/>
              </w:rPr>
              <w:t>7</w:t>
            </w:r>
          </w:p>
        </w:tc>
        <w:tc>
          <w:tcPr>
            <w:tcW w:w="3283"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spacing w:line="240" w:lineRule="exact"/>
              <w:jc w:val="center"/>
              <w:rPr>
                <w:sz w:val="20"/>
                <w:szCs w:val="20"/>
              </w:rPr>
            </w:pPr>
            <w:r>
              <w:rPr>
                <w:sz w:val="20"/>
                <w:szCs w:val="20"/>
              </w:rPr>
              <w:t xml:space="preserve">Магазин </w:t>
            </w:r>
            <w:r w:rsidRPr="00555F34">
              <w:rPr>
                <w:sz w:val="20"/>
                <w:szCs w:val="20"/>
              </w:rPr>
              <w:t xml:space="preserve"> х.</w:t>
            </w:r>
            <w:r>
              <w:rPr>
                <w:sz w:val="20"/>
                <w:szCs w:val="20"/>
              </w:rPr>
              <w:t xml:space="preserve"> </w:t>
            </w:r>
            <w:r w:rsidRPr="00555F34">
              <w:rPr>
                <w:sz w:val="20"/>
                <w:szCs w:val="20"/>
              </w:rPr>
              <w:t>Славянский</w:t>
            </w:r>
          </w:p>
        </w:tc>
        <w:tc>
          <w:tcPr>
            <w:tcW w:w="4252"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spacing w:line="240" w:lineRule="exact"/>
              <w:jc w:val="center"/>
              <w:rPr>
                <w:sz w:val="20"/>
                <w:szCs w:val="20"/>
              </w:rPr>
            </w:pPr>
            <w:r w:rsidRPr="00555F34">
              <w:rPr>
                <w:sz w:val="20"/>
                <w:szCs w:val="20"/>
              </w:rPr>
              <w:t>х.</w:t>
            </w:r>
            <w:r>
              <w:rPr>
                <w:sz w:val="20"/>
                <w:szCs w:val="20"/>
              </w:rPr>
              <w:t xml:space="preserve"> </w:t>
            </w:r>
            <w:r w:rsidRPr="00555F34">
              <w:rPr>
                <w:sz w:val="20"/>
                <w:szCs w:val="20"/>
              </w:rPr>
              <w:t>Славянский ул.</w:t>
            </w:r>
            <w:r>
              <w:rPr>
                <w:sz w:val="20"/>
                <w:szCs w:val="20"/>
              </w:rPr>
              <w:t xml:space="preserve"> </w:t>
            </w:r>
            <w:r w:rsidRPr="00555F34">
              <w:rPr>
                <w:sz w:val="20"/>
                <w:szCs w:val="20"/>
              </w:rPr>
              <w:t>Дубовая 19</w:t>
            </w:r>
          </w:p>
        </w:tc>
        <w:tc>
          <w:tcPr>
            <w:tcW w:w="1276" w:type="dxa"/>
            <w:tcBorders>
              <w:top w:val="nil"/>
              <w:left w:val="nil"/>
              <w:bottom w:val="single" w:sz="4" w:space="0" w:color="auto"/>
              <w:right w:val="single" w:sz="4" w:space="0" w:color="auto"/>
            </w:tcBorders>
            <w:shd w:val="clear" w:color="auto" w:fill="auto"/>
            <w:vAlign w:val="center"/>
          </w:tcPr>
          <w:p w:rsidR="005859B4" w:rsidRPr="00555F34" w:rsidRDefault="005859B4" w:rsidP="00566F3F">
            <w:pPr>
              <w:jc w:val="center"/>
              <w:rPr>
                <w:sz w:val="20"/>
                <w:szCs w:val="20"/>
              </w:rPr>
            </w:pPr>
            <w:r w:rsidRPr="00555F34">
              <w:rPr>
                <w:sz w:val="20"/>
                <w:szCs w:val="20"/>
              </w:rPr>
              <w:t>60,7</w:t>
            </w:r>
          </w:p>
        </w:tc>
      </w:tr>
    </w:tbl>
    <w:p w:rsidR="005859B4" w:rsidRPr="00424655" w:rsidRDefault="005859B4" w:rsidP="005859B4">
      <w:pPr>
        <w:spacing w:afterLines="120" w:after="288"/>
      </w:pPr>
    </w:p>
    <w:p w:rsidR="005859B4" w:rsidRPr="00750C6C" w:rsidRDefault="005859B4" w:rsidP="005859B4">
      <w:pPr>
        <w:spacing w:afterLines="120" w:after="288"/>
      </w:pPr>
    </w:p>
    <w:p w:rsidR="005859B4" w:rsidRDefault="005859B4" w:rsidP="005859B4">
      <w:pPr>
        <w:pStyle w:val="12"/>
        <w:numPr>
          <w:ilvl w:val="0"/>
          <w:numId w:val="41"/>
        </w:numPr>
        <w:ind w:left="284"/>
        <w:sectPr w:rsidR="005859B4" w:rsidSect="00566F3F">
          <w:pgSz w:w="11906" w:h="16838"/>
          <w:pgMar w:top="1134" w:right="849" w:bottom="1134" w:left="1701" w:header="708" w:footer="708" w:gutter="0"/>
          <w:cols w:space="708"/>
          <w:titlePg/>
          <w:docGrid w:linePitch="360"/>
        </w:sectPr>
      </w:pPr>
    </w:p>
    <w:p w:rsidR="005859B4" w:rsidRDefault="005859B4" w:rsidP="005859B4">
      <w:pPr>
        <w:pStyle w:val="12"/>
        <w:numPr>
          <w:ilvl w:val="0"/>
          <w:numId w:val="41"/>
        </w:numPr>
      </w:pPr>
      <w:bookmarkStart w:id="14" w:name="_Toc447114041"/>
      <w:bookmarkStart w:id="15" w:name="_Toc450904526"/>
      <w:r w:rsidRPr="00FD1A36">
        <w:lastRenderedPageBreak/>
        <w:t xml:space="preserve">ПРОГНОЗ СПРОСА СОЦИАЛЬНОЙ ИНФРАСТРУКТУРЫ И ПЕРСПЕКТИВЫ РАЗВИТИЯ </w:t>
      </w:r>
      <w:r>
        <w:t>УНАРОКОВСКОГО</w:t>
      </w:r>
      <w:r w:rsidRPr="004561A8">
        <w:t xml:space="preserve"> </w:t>
      </w:r>
      <w:r>
        <w:t>СЕЛЬСКОГО</w:t>
      </w:r>
      <w:r w:rsidRPr="00FD1A36">
        <w:t xml:space="preserve"> ПОСЕЛЕНИЯ</w:t>
      </w:r>
      <w:bookmarkEnd w:id="14"/>
      <w:bookmarkEnd w:id="15"/>
    </w:p>
    <w:p w:rsidR="005859B4" w:rsidRPr="00E45F0E" w:rsidRDefault="005859B4" w:rsidP="005859B4">
      <w:pPr>
        <w:ind w:left="927"/>
      </w:pPr>
    </w:p>
    <w:p w:rsidR="005859B4" w:rsidRPr="00750C6C" w:rsidRDefault="005859B4" w:rsidP="005859B4">
      <w:pPr>
        <w:pStyle w:val="12"/>
        <w:spacing w:after="120"/>
        <w:ind w:left="709" w:hanging="426"/>
      </w:pPr>
      <w:bookmarkStart w:id="16" w:name="_Toc450904527"/>
      <w:r w:rsidRPr="00750C6C">
        <w:t>4.1 Анализ социально</w:t>
      </w:r>
      <w:r>
        <w:t>-</w:t>
      </w:r>
      <w:r w:rsidRPr="00750C6C">
        <w:t xml:space="preserve">экономического развития </w:t>
      </w:r>
      <w:r>
        <w:t>Унароковского</w:t>
      </w:r>
      <w:r w:rsidRPr="00750C6C">
        <w:t xml:space="preserve"> сельского поселения</w:t>
      </w:r>
      <w:bookmarkEnd w:id="16"/>
    </w:p>
    <w:p w:rsidR="005859B4" w:rsidRPr="00800B37" w:rsidRDefault="005859B4" w:rsidP="005859B4">
      <w:pPr>
        <w:spacing w:after="120"/>
        <w:rPr>
          <w:i/>
          <w:u w:val="single"/>
        </w:rPr>
      </w:pPr>
      <w:bookmarkStart w:id="17" w:name="_Toc132715994"/>
      <w:r w:rsidRPr="00800B37">
        <w:rPr>
          <w:i/>
          <w:u w:val="single"/>
        </w:rPr>
        <w:t>Жилищная сфера</w:t>
      </w:r>
    </w:p>
    <w:p w:rsidR="005859B4" w:rsidRPr="00800B37" w:rsidRDefault="005859B4" w:rsidP="005859B4">
      <w:pPr>
        <w:spacing w:after="120"/>
        <w:rPr>
          <w:rFonts w:eastAsia="Times New Roman"/>
          <w:lang w:eastAsia="ru-RU"/>
        </w:rPr>
      </w:pPr>
      <w:r w:rsidRPr="00800B37">
        <w:rPr>
          <w:rFonts w:eastAsia="Times New Roman"/>
          <w:lang w:eastAsia="ru-RU"/>
        </w:rPr>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rsidR="005859B4" w:rsidRPr="00800B37" w:rsidRDefault="005859B4" w:rsidP="005859B4">
      <w:pPr>
        <w:rPr>
          <w:rFonts w:eastAsia="Times New Roman"/>
          <w:lang w:eastAsia="ru-RU"/>
        </w:rPr>
      </w:pPr>
      <w:r w:rsidRPr="00800B37">
        <w:rPr>
          <w:rFonts w:eastAsia="Times New Roman"/>
          <w:lang w:eastAsia="ru-RU"/>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859B4" w:rsidRPr="00800B37" w:rsidRDefault="005859B4" w:rsidP="005859B4">
      <w:pPr>
        <w:rPr>
          <w:rFonts w:eastAsia="Times New Roman"/>
          <w:lang w:eastAsia="ru-RU"/>
        </w:rPr>
      </w:pPr>
      <w:r w:rsidRPr="00800B37">
        <w:rPr>
          <w:rFonts w:eastAsia="Times New Roman"/>
          <w:lang w:eastAsia="ru-RU"/>
        </w:rPr>
        <w:t>В составе жилой зоны генпланом выделены:</w:t>
      </w:r>
    </w:p>
    <w:p w:rsidR="005859B4" w:rsidRPr="00800B37" w:rsidRDefault="005859B4" w:rsidP="005859B4">
      <w:pPr>
        <w:numPr>
          <w:ilvl w:val="0"/>
          <w:numId w:val="38"/>
        </w:numPr>
        <w:jc w:val="both"/>
        <w:rPr>
          <w:rFonts w:eastAsia="Times New Roman"/>
          <w:lang w:eastAsia="ru-RU"/>
        </w:rPr>
      </w:pPr>
      <w:r w:rsidRPr="00800B37">
        <w:rPr>
          <w:rFonts w:eastAsia="Times New Roman"/>
          <w:lang w:eastAsia="ru-RU"/>
        </w:rPr>
        <w:t>зона низкоплотной жилой застройки (плотность 10-25 чел/га);</w:t>
      </w:r>
    </w:p>
    <w:p w:rsidR="005859B4" w:rsidRPr="00800B37" w:rsidRDefault="005859B4" w:rsidP="005859B4">
      <w:pPr>
        <w:numPr>
          <w:ilvl w:val="0"/>
          <w:numId w:val="38"/>
        </w:numPr>
        <w:jc w:val="both"/>
        <w:rPr>
          <w:rFonts w:eastAsia="Times New Roman"/>
          <w:lang w:eastAsia="ru-RU"/>
        </w:rPr>
      </w:pPr>
      <w:r w:rsidRPr="00800B37">
        <w:rPr>
          <w:rFonts w:eastAsia="Times New Roman"/>
          <w:lang w:eastAsia="ru-RU"/>
        </w:rPr>
        <w:t>резерв низкоплотной жилой застройки.</w:t>
      </w:r>
    </w:p>
    <w:p w:rsidR="005859B4" w:rsidRPr="00800B37" w:rsidRDefault="005859B4" w:rsidP="005859B4">
      <w:pPr>
        <w:rPr>
          <w:rFonts w:eastAsia="Times New Roman"/>
          <w:lang w:eastAsia="ru-RU"/>
        </w:rPr>
      </w:pPr>
      <w:r w:rsidRPr="00800B37">
        <w:rPr>
          <w:rFonts w:eastAsia="Times New Roman"/>
          <w:lang w:eastAsia="ru-RU"/>
        </w:rPr>
        <w:t xml:space="preserve"> В сложившейся застройке предлагается сохранение плотности, новые территории предусматриваются под низкоплотную жилую застройку.</w:t>
      </w:r>
    </w:p>
    <w:p w:rsidR="005859B4" w:rsidRPr="00800B37" w:rsidRDefault="005859B4" w:rsidP="005859B4">
      <w:pPr>
        <w:rPr>
          <w:rFonts w:eastAsia="Times New Roman"/>
          <w:lang w:eastAsia="ru-RU"/>
        </w:rPr>
      </w:pPr>
      <w:r w:rsidRPr="00800B37">
        <w:rPr>
          <w:rFonts w:eastAsia="Times New Roman"/>
          <w:lang w:eastAsia="ru-RU"/>
        </w:rPr>
        <w:t xml:space="preserve">Жилищное строительство на проектируемой территории предлагается осуществлять индивидуальной застройкой усадебного типа с рекомендуемыми размерами приусадебных участков от </w:t>
      </w:r>
      <w:smartTag w:uri="urn:schemas-microsoft-com:office:smarttags" w:element="metricconverter">
        <w:smartTagPr>
          <w:attr w:name="ProductID" w:val="0,15 га"/>
        </w:smartTagPr>
        <w:r w:rsidRPr="00800B37">
          <w:rPr>
            <w:rFonts w:eastAsia="Times New Roman"/>
            <w:lang w:eastAsia="ru-RU"/>
          </w:rPr>
          <w:t>0,15 га</w:t>
        </w:r>
      </w:smartTag>
      <w:r w:rsidRPr="00800B37">
        <w:rPr>
          <w:rFonts w:eastAsia="Times New Roman"/>
          <w:lang w:eastAsia="ru-RU"/>
        </w:rPr>
        <w:t xml:space="preserve"> до </w:t>
      </w:r>
      <w:smartTag w:uri="urn:schemas-microsoft-com:office:smarttags" w:element="metricconverter">
        <w:smartTagPr>
          <w:attr w:name="ProductID" w:val="0,30 га"/>
        </w:smartTagPr>
        <w:r w:rsidRPr="00800B37">
          <w:rPr>
            <w:rFonts w:eastAsia="Times New Roman"/>
            <w:lang w:eastAsia="ru-RU"/>
          </w:rPr>
          <w:t>0,30 га</w:t>
        </w:r>
      </w:smartTag>
      <w:r w:rsidRPr="00800B37">
        <w:rPr>
          <w:rFonts w:eastAsia="Times New Roman"/>
          <w:lang w:eastAsia="ru-RU"/>
        </w:rPr>
        <w:t xml:space="preserve"> (размеры участков подлежат уточнению на стадии разработки Правил землепользования и застройки).</w:t>
      </w:r>
    </w:p>
    <w:p w:rsidR="005859B4" w:rsidRPr="00800B37" w:rsidRDefault="005859B4" w:rsidP="005859B4">
      <w:pPr>
        <w:rPr>
          <w:rFonts w:eastAsia="Times New Roman"/>
          <w:lang w:eastAsia="ru-RU"/>
        </w:rPr>
      </w:pPr>
      <w:r>
        <w:rPr>
          <w:rFonts w:eastAsia="Times New Roman"/>
          <w:lang w:eastAsia="ru-RU"/>
        </w:rPr>
        <w:t>Согласно генерального плана,</w:t>
      </w:r>
      <w:r w:rsidRPr="00800B37">
        <w:rPr>
          <w:rFonts w:eastAsia="Times New Roman"/>
          <w:lang w:eastAsia="ru-RU"/>
        </w:rPr>
        <w:t xml:space="preserve"> общая площадь жилой зоны на расчетный срок составит </w:t>
      </w:r>
      <w:smartTag w:uri="urn:schemas-microsoft-com:office:smarttags" w:element="metricconverter">
        <w:smartTagPr>
          <w:attr w:name="ProductID" w:val="620,3 га"/>
        </w:smartTagPr>
        <w:r w:rsidRPr="00800B37">
          <w:rPr>
            <w:rFonts w:eastAsia="Times New Roman"/>
            <w:lang w:eastAsia="ru-RU"/>
          </w:rPr>
          <w:t>620,3 га</w:t>
        </w:r>
      </w:smartTag>
      <w:r w:rsidRPr="00800B37">
        <w:rPr>
          <w:rFonts w:eastAsia="Times New Roman"/>
          <w:lang w:eastAsia="ru-RU"/>
        </w:rPr>
        <w:t xml:space="preserve">, планируемое увеличение составит </w:t>
      </w:r>
      <w:smartTag w:uri="urn:schemas-microsoft-com:office:smarttags" w:element="metricconverter">
        <w:smartTagPr>
          <w:attr w:name="ProductID" w:val="200 га"/>
        </w:smartTagPr>
        <w:r w:rsidRPr="00800B37">
          <w:rPr>
            <w:rFonts w:eastAsia="Times New Roman"/>
            <w:lang w:eastAsia="ru-RU"/>
          </w:rPr>
          <w:t>200 га</w:t>
        </w:r>
      </w:smartTag>
      <w:r w:rsidRPr="00800B37">
        <w:rPr>
          <w:rFonts w:eastAsia="Times New Roman"/>
          <w:lang w:eastAsia="ru-RU"/>
        </w:rPr>
        <w:t>. В связи с тем, что размеры земельных участков подлежат уточнению на стадии разработки Прави</w:t>
      </w:r>
      <w:r>
        <w:rPr>
          <w:rFonts w:eastAsia="Times New Roman"/>
          <w:lang w:eastAsia="ru-RU"/>
        </w:rPr>
        <w:t>л землепользования и застройки</w:t>
      </w:r>
      <w:r w:rsidRPr="00800B37">
        <w:rPr>
          <w:rFonts w:eastAsia="Times New Roman"/>
          <w:lang w:eastAsia="ru-RU"/>
        </w:rPr>
        <w:t xml:space="preserve"> и могут варьировать от 0,15 до </w:t>
      </w:r>
      <w:smartTag w:uri="urn:schemas-microsoft-com:office:smarttags" w:element="metricconverter">
        <w:smartTagPr>
          <w:attr w:name="ProductID" w:val="0,50 га"/>
        </w:smartTagPr>
        <w:r w:rsidRPr="00800B37">
          <w:rPr>
            <w:rFonts w:eastAsia="Times New Roman"/>
            <w:lang w:eastAsia="ru-RU"/>
          </w:rPr>
          <w:t>0,50 га</w:t>
        </w:r>
      </w:smartTag>
      <w:r w:rsidRPr="00800B37">
        <w:rPr>
          <w:rFonts w:eastAsia="Times New Roman"/>
          <w:lang w:eastAsia="ru-RU"/>
        </w:rPr>
        <w:t xml:space="preserve">, генпланом предусмотрена площадь жилой застройки исходя из максимального размера участка. На перспективу генеральным планом зарезервировано дополнительно </w:t>
      </w:r>
      <w:smartTag w:uri="urn:schemas-microsoft-com:office:smarttags" w:element="metricconverter">
        <w:smartTagPr>
          <w:attr w:name="ProductID" w:val="93 га"/>
        </w:smartTagPr>
        <w:r w:rsidRPr="00800B37">
          <w:rPr>
            <w:rFonts w:eastAsia="Times New Roman"/>
            <w:lang w:eastAsia="ru-RU"/>
          </w:rPr>
          <w:t>93 га</w:t>
        </w:r>
      </w:smartTag>
      <w:r w:rsidRPr="00800B37">
        <w:rPr>
          <w:rFonts w:eastAsia="Times New Roman"/>
          <w:lang w:eastAsia="ru-RU"/>
        </w:rPr>
        <w:t xml:space="preserve"> жилой зоны. </w:t>
      </w:r>
    </w:p>
    <w:p w:rsidR="005859B4" w:rsidRDefault="005859B4" w:rsidP="005859B4">
      <w:pPr>
        <w:spacing w:after="120"/>
        <w:rPr>
          <w:i/>
        </w:rPr>
      </w:pPr>
    </w:p>
    <w:p w:rsidR="005859B4" w:rsidRPr="00AF5934" w:rsidRDefault="005859B4" w:rsidP="005859B4">
      <w:pPr>
        <w:spacing w:after="120"/>
        <w:rPr>
          <w:i/>
        </w:rPr>
      </w:pPr>
    </w:p>
    <w:p w:rsidR="005859B4" w:rsidRPr="00AF5934" w:rsidRDefault="005859B4" w:rsidP="005859B4">
      <w:pPr>
        <w:spacing w:after="120"/>
        <w:rPr>
          <w:i/>
          <w:u w:val="single"/>
        </w:rPr>
      </w:pPr>
      <w:r w:rsidRPr="00AF5934">
        <w:rPr>
          <w:i/>
          <w:u w:val="single"/>
        </w:rPr>
        <w:t>Производственная</w:t>
      </w:r>
      <w:r>
        <w:rPr>
          <w:i/>
          <w:u w:val="single"/>
        </w:rPr>
        <w:t xml:space="preserve"> </w:t>
      </w:r>
      <w:r w:rsidRPr="00AF5934">
        <w:rPr>
          <w:i/>
          <w:u w:val="single"/>
        </w:rPr>
        <w:t>сфера</w:t>
      </w:r>
    </w:p>
    <w:bookmarkEnd w:id="17"/>
    <w:p w:rsidR="005859B4" w:rsidRDefault="005859B4" w:rsidP="005859B4">
      <w:pPr>
        <w:spacing w:after="120"/>
      </w:pPr>
      <w:r>
        <w:t>Основной отраслью экономики является сельское хозяйство.</w:t>
      </w:r>
    </w:p>
    <w:p w:rsidR="005859B4" w:rsidRDefault="005859B4" w:rsidP="005859B4">
      <w:pPr>
        <w:spacing w:after="120"/>
      </w:pPr>
      <w:r>
        <w:t xml:space="preserve">На территории поселения зарегистрированы 2 сельскохозяйственных предприятия и 14 крестьянско-фермерских хозяйств. Производством сельскохозяйственной продукции занимаются </w:t>
      </w:r>
      <w:r>
        <w:lastRenderedPageBreak/>
        <w:t xml:space="preserve">также личные подсобные хозяйства. Общее количество действующих личных подсобных хозяйств на территории  поселения составляет 1033. </w:t>
      </w:r>
    </w:p>
    <w:p w:rsidR="005859B4" w:rsidRDefault="005859B4" w:rsidP="005859B4">
      <w:pPr>
        <w:spacing w:after="120"/>
      </w:pPr>
      <w:r>
        <w:t xml:space="preserve">Крупным сельскохозяйственным и основным бюджетообразующим предприятием является ООО АФ «Унароково». Данным предприятием занята основная часть земель сельскохозяйственного назначения Унароковского сельского   поселения. Площадь пахотных земель - </w:t>
      </w:r>
      <w:smartTag w:uri="urn:schemas-microsoft-com:office:smarttags" w:element="metricconverter">
        <w:smartTagPr>
          <w:attr w:name="ProductID" w:val="5780 га"/>
        </w:smartTagPr>
        <w:r>
          <w:t>5780 га</w:t>
        </w:r>
      </w:smartTag>
      <w:r>
        <w:t xml:space="preserve">, из них паевые земли </w:t>
      </w:r>
      <w:smartTag w:uri="urn:schemas-microsoft-com:office:smarttags" w:element="metricconverter">
        <w:smartTagPr>
          <w:attr w:name="ProductID" w:val="-2229,32 га"/>
        </w:smartTagPr>
        <w:r>
          <w:t>-2229,32 га</w:t>
        </w:r>
      </w:smartTag>
      <w:r>
        <w:t>.</w:t>
      </w:r>
    </w:p>
    <w:p w:rsidR="005859B4" w:rsidRDefault="005859B4" w:rsidP="005859B4">
      <w:pPr>
        <w:spacing w:after="120"/>
      </w:pPr>
      <w:r>
        <w:t>ООО «Агрофирма «Унароково» организовано в 2001 году. Предприятие занимается выращиванием зерновых и технических культур, кормовых культур для животноводства, производством молока и мяса.</w:t>
      </w:r>
    </w:p>
    <w:p w:rsidR="005859B4" w:rsidRDefault="005859B4" w:rsidP="005859B4">
      <w:pPr>
        <w:spacing w:after="120"/>
      </w:pPr>
      <w:r>
        <w:t xml:space="preserve"> В ведении агрофирмы находятся 4 молочно-товарные фермы.</w:t>
      </w:r>
    </w:p>
    <w:p w:rsidR="005859B4" w:rsidRPr="00AF5934" w:rsidRDefault="005859B4" w:rsidP="005859B4">
      <w:pPr>
        <w:ind w:firstLine="709"/>
        <w:rPr>
          <w:szCs w:val="24"/>
        </w:rPr>
      </w:pPr>
      <w:r w:rsidRPr="00AF5934">
        <w:rPr>
          <w:szCs w:val="24"/>
        </w:rPr>
        <w:t>Вторым сельскохозяйственным предприятием по занимаемой площади земель сельскохозяйственного назначения является ООО КХ «Попюк» (</w:t>
      </w:r>
      <w:smartTag w:uri="urn:schemas-microsoft-com:office:smarttags" w:element="metricconverter">
        <w:smartTagPr>
          <w:attr w:name="ProductID" w:val="1364 га"/>
        </w:smartTagPr>
        <w:r w:rsidRPr="00AF5934">
          <w:rPr>
            <w:szCs w:val="24"/>
          </w:rPr>
          <w:t>1364 га</w:t>
        </w:r>
      </w:smartTag>
      <w:r w:rsidRPr="00AF5934">
        <w:rPr>
          <w:szCs w:val="24"/>
        </w:rPr>
        <w:t xml:space="preserve">). </w:t>
      </w:r>
    </w:p>
    <w:p w:rsidR="005859B4" w:rsidRPr="00AF5934" w:rsidRDefault="005859B4" w:rsidP="005859B4">
      <w:pPr>
        <w:ind w:firstLine="709"/>
        <w:rPr>
          <w:szCs w:val="24"/>
        </w:rPr>
      </w:pPr>
      <w:r w:rsidRPr="00AF5934">
        <w:rPr>
          <w:szCs w:val="24"/>
        </w:rPr>
        <w:t xml:space="preserve">Крестьянско-фермерские хозяйства занимают </w:t>
      </w:r>
      <w:smartTag w:uri="urn:schemas-microsoft-com:office:smarttags" w:element="metricconverter">
        <w:smartTagPr>
          <w:attr w:name="ProductID" w:val="1584 га"/>
        </w:smartTagPr>
        <w:r w:rsidRPr="00AF5934">
          <w:rPr>
            <w:szCs w:val="24"/>
          </w:rPr>
          <w:t>1584 га</w:t>
        </w:r>
      </w:smartTag>
      <w:r w:rsidRPr="00AF5934">
        <w:rPr>
          <w:szCs w:val="24"/>
        </w:rPr>
        <w:t xml:space="preserve"> земель сельскохозяйственного назначения. Наиболее крупные из них КФХ «Шепелина», КФХ «Хмелевской», КФХ «Шевченко», КФХ «Сахаров». </w:t>
      </w:r>
    </w:p>
    <w:p w:rsidR="005859B4" w:rsidRPr="00AF5934" w:rsidRDefault="005859B4" w:rsidP="005859B4">
      <w:pPr>
        <w:ind w:firstLine="709"/>
        <w:rPr>
          <w:szCs w:val="24"/>
        </w:rPr>
      </w:pPr>
      <w:r w:rsidRPr="00AF5934">
        <w:rPr>
          <w:szCs w:val="24"/>
        </w:rPr>
        <w:t>Стационарных заготовительных и перерабатывающих пунктов в Унароковском сельском  поселении нет. Реализацию  продукции осуществляю</w:t>
      </w:r>
      <w:r>
        <w:rPr>
          <w:szCs w:val="24"/>
        </w:rPr>
        <w:t>т ЛПХ самостоятельно или через</w:t>
      </w:r>
      <w:r w:rsidRPr="00AF5934">
        <w:rPr>
          <w:szCs w:val="24"/>
        </w:rPr>
        <w:t xml:space="preserve"> индивидуальных предпринимателей. </w:t>
      </w:r>
    </w:p>
    <w:p w:rsidR="005859B4" w:rsidRPr="00AF5934" w:rsidRDefault="005859B4" w:rsidP="005859B4">
      <w:pPr>
        <w:ind w:firstLine="709"/>
        <w:rPr>
          <w:szCs w:val="24"/>
        </w:rPr>
      </w:pPr>
      <w:r w:rsidRPr="00AF5934">
        <w:rPr>
          <w:szCs w:val="24"/>
        </w:rPr>
        <w:t>Кормовая база личных подсобных хозяйств основана на покупных кормах, а также на использовании естественных пастбищ и сенокосов.</w:t>
      </w:r>
    </w:p>
    <w:p w:rsidR="005859B4" w:rsidRPr="00AF5934" w:rsidRDefault="005859B4" w:rsidP="005859B4">
      <w:pPr>
        <w:ind w:firstLine="709"/>
        <w:rPr>
          <w:szCs w:val="24"/>
        </w:rPr>
      </w:pPr>
      <w:r w:rsidRPr="00AF5934">
        <w:rPr>
          <w:szCs w:val="24"/>
        </w:rPr>
        <w:t>Работников агропромышленной сферы занимающиеся переработкой сельскохозяйственной продукции на территории Унароковского сельского поселения не зарегистрировано.</w:t>
      </w:r>
    </w:p>
    <w:p w:rsidR="005859B4" w:rsidRPr="004F6491" w:rsidRDefault="005859B4" w:rsidP="005859B4">
      <w:pPr>
        <w:spacing w:after="120"/>
      </w:pPr>
    </w:p>
    <w:p w:rsidR="005859B4" w:rsidRDefault="005859B4" w:rsidP="005859B4">
      <w:pPr>
        <w:pStyle w:val="a9"/>
        <w:spacing w:after="120"/>
        <w:ind w:left="426" w:firstLine="0"/>
        <w:contextualSpacing w:val="0"/>
        <w:rPr>
          <w:lang w:val="ru-RU"/>
        </w:rPr>
      </w:pPr>
    </w:p>
    <w:p w:rsidR="005859B4" w:rsidRDefault="005859B4" w:rsidP="005859B4">
      <w:pPr>
        <w:pStyle w:val="a9"/>
        <w:spacing w:after="120"/>
        <w:ind w:left="426" w:firstLine="0"/>
        <w:contextualSpacing w:val="0"/>
        <w:rPr>
          <w:lang w:val="ru-RU"/>
        </w:rPr>
      </w:pPr>
    </w:p>
    <w:p w:rsidR="005859B4" w:rsidRDefault="005859B4" w:rsidP="005859B4">
      <w:pPr>
        <w:pStyle w:val="a9"/>
        <w:spacing w:after="120"/>
        <w:ind w:left="426" w:firstLine="0"/>
        <w:contextualSpacing w:val="0"/>
        <w:rPr>
          <w:lang w:val="ru-RU"/>
        </w:rPr>
      </w:pPr>
    </w:p>
    <w:p w:rsidR="005859B4" w:rsidRPr="00555F34" w:rsidRDefault="005859B4" w:rsidP="005859B4">
      <w:pPr>
        <w:pStyle w:val="a9"/>
        <w:spacing w:after="120"/>
        <w:ind w:left="426" w:firstLine="0"/>
        <w:contextualSpacing w:val="0"/>
        <w:rPr>
          <w:lang w:val="ru-RU"/>
        </w:rPr>
      </w:pPr>
    </w:p>
    <w:p w:rsidR="005859B4" w:rsidRPr="004F6491" w:rsidRDefault="005859B4" w:rsidP="005859B4">
      <w:pPr>
        <w:pStyle w:val="12"/>
        <w:numPr>
          <w:ilvl w:val="1"/>
          <w:numId w:val="32"/>
        </w:numPr>
        <w:spacing w:after="120"/>
      </w:pPr>
      <w:bookmarkStart w:id="18" w:name="_Toc450904528"/>
      <w:r w:rsidRPr="004F6491">
        <w:t>Проблемы социально-экономического развития и задачи по их решению</w:t>
      </w:r>
      <w:r>
        <w:t xml:space="preserve"> на перспективу</w:t>
      </w:r>
      <w:bookmarkEnd w:id="18"/>
    </w:p>
    <w:p w:rsidR="005859B4" w:rsidRPr="00A7437B" w:rsidRDefault="005859B4" w:rsidP="005859B4">
      <w:pPr>
        <w:spacing w:after="120"/>
        <w:rPr>
          <w:highlight w:val="yellow"/>
        </w:rPr>
      </w:pPr>
    </w:p>
    <w:p w:rsidR="005859B4" w:rsidRPr="00BA6ECB" w:rsidRDefault="005859B4" w:rsidP="005859B4">
      <w:pPr>
        <w:spacing w:after="120"/>
      </w:pPr>
      <w:r w:rsidRPr="00BA6ECB">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5859B4" w:rsidRPr="00BA6ECB" w:rsidRDefault="005859B4" w:rsidP="005859B4">
      <w:pPr>
        <w:spacing w:after="120"/>
      </w:pPr>
      <w:r w:rsidRPr="00BA6ECB">
        <w:t xml:space="preserve">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w:t>
      </w:r>
      <w:r w:rsidRPr="00BA6ECB">
        <w:lastRenderedPageBreak/>
        <w:t>отсутствует доступ к инвестиционным ресурсам начинающих предпринимателей и мелких фермеров.</w:t>
      </w:r>
    </w:p>
    <w:p w:rsidR="005859B4" w:rsidRPr="00BA6ECB" w:rsidRDefault="005859B4" w:rsidP="005859B4">
      <w:pPr>
        <w:spacing w:after="120"/>
      </w:pPr>
      <w:r w:rsidRPr="00BA6ECB">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5859B4" w:rsidRPr="00BA6ECB" w:rsidRDefault="005859B4" w:rsidP="005859B4">
      <w:pPr>
        <w:spacing w:after="120"/>
      </w:pPr>
      <w:r w:rsidRPr="00BA6ECB">
        <w:t>Старение объектов образования, культуры, спорта и их материальной базы, слабое обновление из-за отсутствия финансирования.</w:t>
      </w:r>
    </w:p>
    <w:p w:rsidR="005859B4" w:rsidRPr="00BA6ECB" w:rsidRDefault="005859B4" w:rsidP="005859B4">
      <w:pPr>
        <w:spacing w:after="120"/>
      </w:pPr>
      <w:r w:rsidRPr="00BA6ECB">
        <w:t>Проанализировав вышеперечисленные отправные рубежи необходимо сделать вывод:</w:t>
      </w:r>
    </w:p>
    <w:p w:rsidR="005859B4" w:rsidRPr="00BA6ECB" w:rsidRDefault="005859B4" w:rsidP="005859B4">
      <w:pPr>
        <w:spacing w:after="120"/>
      </w:pPr>
      <w:r w:rsidRPr="00BA6ECB">
        <w:t xml:space="preserve">В обобщенном виде главной целью Программы социально-экономического развития </w:t>
      </w:r>
      <w:r>
        <w:t>Унароковского</w:t>
      </w:r>
      <w:r w:rsidRPr="00BA6ECB">
        <w:t xml:space="preserve"> сельского поселения </w:t>
      </w:r>
      <w:r>
        <w:t>Мостовского</w:t>
      </w:r>
      <w:r w:rsidRPr="00BA6ECB">
        <w:t xml:space="preserve"> района </w:t>
      </w:r>
      <w:r>
        <w:t xml:space="preserve">Краснодарского края </w:t>
      </w:r>
      <w:r w:rsidRPr="00BA6ECB">
        <w:t>на 20</w:t>
      </w:r>
      <w:r>
        <w:t>16</w:t>
      </w:r>
      <w:r w:rsidRPr="00BA6ECB">
        <w:t>-20</w:t>
      </w:r>
      <w:r>
        <w:t>30</w:t>
      </w:r>
      <w:r w:rsidRPr="00BA6ECB">
        <w:t xml:space="preserve"> гг. является устойчивое повышение качества жизни нынешних и будущих поколений жителей и благополучие развития </w:t>
      </w:r>
      <w:r>
        <w:t xml:space="preserve">Унароковского                                                                       </w:t>
      </w:r>
      <w:r w:rsidRPr="00BA6ECB">
        <w:t xml:space="preserve">сельского поселения через устойчивое развитие территории в социальной и экономической сфере. </w:t>
      </w:r>
    </w:p>
    <w:p w:rsidR="005859B4" w:rsidRPr="00BA6ECB" w:rsidRDefault="005859B4" w:rsidP="005859B4">
      <w:pPr>
        <w:spacing w:after="120"/>
      </w:pPr>
      <w:r w:rsidRPr="00BA6ECB">
        <w:t>Для достижения поставленных целей в среднесрочной перспективе необходимо решить следующие задачи:</w:t>
      </w:r>
    </w:p>
    <w:p w:rsidR="005859B4" w:rsidRPr="00BA6ECB" w:rsidRDefault="005859B4" w:rsidP="005859B4">
      <w:pPr>
        <w:spacing w:after="120"/>
      </w:pPr>
      <w:r w:rsidRPr="00BA6ECB">
        <w:t>1.</w:t>
      </w:r>
      <w:r>
        <w:t> </w:t>
      </w:r>
      <w:r w:rsidRPr="00BA6ECB">
        <w:t>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5859B4" w:rsidRPr="00BA6ECB" w:rsidRDefault="005859B4" w:rsidP="005859B4">
      <w:pPr>
        <w:spacing w:after="120"/>
      </w:pPr>
      <w:r w:rsidRPr="00BA6ECB">
        <w:t>2.</w:t>
      </w:r>
      <w:r>
        <w:t> </w:t>
      </w:r>
      <w:r w:rsidRPr="00BA6ECB">
        <w:t>развить и расширить сферу информационно-консультационного и правового обслуживания населения;</w:t>
      </w:r>
    </w:p>
    <w:p w:rsidR="005859B4" w:rsidRPr="00BA6ECB" w:rsidRDefault="005859B4" w:rsidP="005859B4">
      <w:pPr>
        <w:spacing w:after="120"/>
      </w:pPr>
      <w:r>
        <w:t>3</w:t>
      </w:r>
      <w:r w:rsidRPr="00BA6ECB">
        <w:t>.</w:t>
      </w:r>
      <w:r>
        <w:t> </w:t>
      </w:r>
      <w:r w:rsidRPr="00BA6ECB">
        <w:t xml:space="preserve">улучшить состояние здоровья населения за счет повышения доступности и качества занятиями физической культурой и спортом; </w:t>
      </w:r>
    </w:p>
    <w:p w:rsidR="005859B4" w:rsidRPr="00BA6ECB" w:rsidRDefault="005859B4" w:rsidP="005859B4">
      <w:pPr>
        <w:spacing w:after="120"/>
      </w:pPr>
      <w:r>
        <w:t>4</w:t>
      </w:r>
      <w:r w:rsidRPr="00BA6ECB">
        <w:t>.</w:t>
      </w:r>
      <w:r>
        <w:t> </w:t>
      </w:r>
      <w:r w:rsidRPr="00BA6ECB">
        <w:t>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5859B4" w:rsidRPr="00BA6ECB" w:rsidRDefault="005859B4" w:rsidP="005859B4">
      <w:pPr>
        <w:spacing w:after="120"/>
      </w:pPr>
      <w:r>
        <w:t>5</w:t>
      </w:r>
      <w:r w:rsidRPr="00BA6ECB">
        <w:t>.</w:t>
      </w:r>
      <w:r>
        <w:t> </w:t>
      </w:r>
      <w:r w:rsidRPr="00BA6ECB">
        <w:t>отремонтировать объекты культуры и активизация культурной деятельности;</w:t>
      </w:r>
    </w:p>
    <w:p w:rsidR="005859B4" w:rsidRPr="00BA6ECB" w:rsidRDefault="005859B4" w:rsidP="005859B4">
      <w:pPr>
        <w:spacing w:after="120"/>
      </w:pPr>
      <w:r>
        <w:t>6</w:t>
      </w:r>
      <w:r w:rsidRPr="00BA6ECB">
        <w:t>.</w:t>
      </w:r>
      <w:r>
        <w:t> </w:t>
      </w:r>
      <w:r w:rsidRPr="00BA6ECB">
        <w:t>развить личные подсобные хозяйства;</w:t>
      </w:r>
    </w:p>
    <w:p w:rsidR="005859B4" w:rsidRPr="00BA6ECB" w:rsidRDefault="005859B4" w:rsidP="005859B4">
      <w:pPr>
        <w:spacing w:after="120"/>
      </w:pPr>
      <w:r>
        <w:t>7</w:t>
      </w:r>
      <w:r w:rsidRPr="00BA6ECB">
        <w:t>.</w:t>
      </w:r>
      <w:r>
        <w:t> </w:t>
      </w:r>
      <w:r w:rsidRPr="00BA6ECB">
        <w:t xml:space="preserve">создать условия для безопасного проживания населения на территории поселения </w:t>
      </w:r>
    </w:p>
    <w:p w:rsidR="005859B4" w:rsidRPr="00BA6ECB" w:rsidRDefault="005859B4" w:rsidP="005859B4">
      <w:pPr>
        <w:spacing w:after="120"/>
      </w:pPr>
      <w:r>
        <w:t>8</w:t>
      </w:r>
      <w:r w:rsidRPr="00BA6ECB">
        <w:t>.</w:t>
      </w:r>
      <w:r>
        <w:t> </w:t>
      </w:r>
      <w:r w:rsidRPr="00BA6ECB">
        <w:rPr>
          <w:bCs/>
        </w:rPr>
        <w:t>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p>
    <w:p w:rsidR="005859B4" w:rsidRPr="00BA6ECB" w:rsidRDefault="005859B4" w:rsidP="005859B4">
      <w:pPr>
        <w:spacing w:after="120"/>
      </w:pPr>
      <w:r w:rsidRPr="00BA6ECB">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5859B4" w:rsidRPr="004563A2" w:rsidRDefault="005859B4" w:rsidP="005859B4">
      <w:pPr>
        <w:pStyle w:val="12"/>
        <w:pageBreakBefore/>
        <w:numPr>
          <w:ilvl w:val="0"/>
          <w:numId w:val="32"/>
        </w:numPr>
        <w:spacing w:after="120"/>
      </w:pPr>
      <w:bookmarkStart w:id="19" w:name="_Toc450904529"/>
      <w:r w:rsidRPr="004563A2">
        <w:lastRenderedPageBreak/>
        <w:t xml:space="preserve">СИСТЕМА ОСНОВНЫХ ПРОГРАММНЫХ МЕРОПРИЯТИЙ ПО РАЗВИТИЮ СОЦИАЛЬНОЙ ИНФРАСТРУКТУРЫ </w:t>
      </w:r>
      <w:r>
        <w:t>УНАРОКОВСКОГО</w:t>
      </w:r>
      <w:r w:rsidRPr="004563A2">
        <w:t xml:space="preserve"> СЕЛЬСКОГО ПОСЕЛЕНИЯ</w:t>
      </w:r>
      <w:bookmarkEnd w:id="19"/>
    </w:p>
    <w:p w:rsidR="005859B4" w:rsidRPr="004563A2" w:rsidRDefault="005859B4" w:rsidP="005859B4">
      <w:pPr>
        <w:spacing w:after="120"/>
        <w:rPr>
          <w:b/>
        </w:rPr>
      </w:pPr>
      <w:r w:rsidRPr="004563A2">
        <w:rPr>
          <w:b/>
        </w:rPr>
        <w:t xml:space="preserve">Развитие социальной инфраструктуры </w:t>
      </w:r>
      <w:r>
        <w:rPr>
          <w:b/>
        </w:rPr>
        <w:t>Унароковского</w:t>
      </w:r>
      <w:r w:rsidRPr="004563A2">
        <w:rPr>
          <w:b/>
        </w:rPr>
        <w:t xml:space="preserve"> сельского поселения</w:t>
      </w:r>
    </w:p>
    <w:p w:rsidR="005859B4" w:rsidRPr="001B055A" w:rsidRDefault="005859B4" w:rsidP="005859B4">
      <w:pPr>
        <w:pStyle w:val="S5"/>
        <w:spacing w:after="120"/>
        <w:rPr>
          <w:b/>
        </w:rPr>
      </w:pPr>
      <w:r w:rsidRPr="001B055A">
        <w:t>В рамках приоритетного направления «Развитие социальной инфраструктуры»</w:t>
      </w:r>
      <w:r w:rsidRPr="001B055A">
        <w:rPr>
          <w:color w:val="000000"/>
        </w:rPr>
        <w:t xml:space="preserve"> определен </w:t>
      </w:r>
      <w:r w:rsidRPr="001B055A">
        <w:t>перечень муниципальных целевых программ:</w:t>
      </w:r>
    </w:p>
    <w:p w:rsidR="005859B4" w:rsidRPr="004563A2" w:rsidRDefault="005859B4" w:rsidP="005859B4">
      <w:pPr>
        <w:pStyle w:val="S5"/>
        <w:numPr>
          <w:ilvl w:val="0"/>
          <w:numId w:val="28"/>
        </w:numPr>
        <w:spacing w:after="120"/>
        <w:ind w:left="0" w:firstLine="426"/>
      </w:pPr>
      <w:r w:rsidRPr="004563A2">
        <w:t xml:space="preserve">Развитие объектов социальной инфраструктуры </w:t>
      </w:r>
      <w:r>
        <w:t>Унароковского сельского поселения</w:t>
      </w:r>
      <w:r w:rsidRPr="004563A2">
        <w:t xml:space="preserve"> на период до 20</w:t>
      </w:r>
      <w:r>
        <w:t>30 года</w:t>
      </w:r>
      <w:r w:rsidRPr="004563A2">
        <w:t xml:space="preserve"> (образование, культура, спорт и физическая культура) </w:t>
      </w:r>
    </w:p>
    <w:p w:rsidR="005859B4" w:rsidRPr="004563A2" w:rsidRDefault="005859B4" w:rsidP="005859B4">
      <w:pPr>
        <w:pStyle w:val="S5"/>
        <w:numPr>
          <w:ilvl w:val="0"/>
          <w:numId w:val="28"/>
        </w:numPr>
        <w:spacing w:after="120"/>
        <w:ind w:left="0" w:firstLine="426"/>
      </w:pPr>
      <w:r w:rsidRPr="004563A2">
        <w:t xml:space="preserve">Здоровье населения, развитие системы здравоохранения в </w:t>
      </w:r>
      <w:r>
        <w:t>Унароковском сельском поселении</w:t>
      </w:r>
    </w:p>
    <w:p w:rsidR="005859B4" w:rsidRPr="004563A2" w:rsidRDefault="005859B4" w:rsidP="005859B4">
      <w:pPr>
        <w:pStyle w:val="S5"/>
        <w:numPr>
          <w:ilvl w:val="0"/>
          <w:numId w:val="28"/>
        </w:numPr>
        <w:spacing w:after="120"/>
        <w:ind w:left="0" w:firstLine="426"/>
      </w:pPr>
      <w:r w:rsidRPr="004563A2">
        <w:t xml:space="preserve">Развитие системы социальной защиты и поддержки населения в </w:t>
      </w:r>
      <w:r>
        <w:t>Унароковском сельском поселении</w:t>
      </w:r>
      <w:r w:rsidRPr="004563A2">
        <w:t xml:space="preserve"> на период до </w:t>
      </w:r>
      <w:smartTag w:uri="urn:schemas-microsoft-com:office:smarttags" w:element="metricconverter">
        <w:smartTagPr>
          <w:attr w:name="ProductID" w:val="2030 г"/>
        </w:smartTagPr>
        <w:r w:rsidRPr="004563A2">
          <w:t>20</w:t>
        </w:r>
        <w:r>
          <w:t>30</w:t>
        </w:r>
        <w:r w:rsidRPr="004563A2">
          <w:t xml:space="preserve"> г</w:t>
        </w:r>
      </w:smartTag>
      <w:r w:rsidRPr="004563A2">
        <w:t>.г.</w:t>
      </w:r>
    </w:p>
    <w:p w:rsidR="005859B4" w:rsidRPr="001B055A" w:rsidRDefault="005859B4" w:rsidP="005859B4">
      <w:pPr>
        <w:spacing w:after="120"/>
      </w:pPr>
      <w:r w:rsidRPr="001B055A">
        <w:t>Цель мероприятий по развитию в рамках настоящего приоритетного направления: обеспечение широкого доступа всех социальных слоев населения к услугам объектов социальной сферы.</w:t>
      </w:r>
    </w:p>
    <w:p w:rsidR="005859B4" w:rsidRPr="001B055A" w:rsidRDefault="005859B4" w:rsidP="005859B4">
      <w:pPr>
        <w:spacing w:after="120"/>
      </w:pPr>
      <w:r w:rsidRPr="001B055A">
        <w:t xml:space="preserve">Для достижения поставленной цели необходимо решить следующие задачи: </w:t>
      </w:r>
    </w:p>
    <w:p w:rsidR="005859B4" w:rsidRPr="001B055A" w:rsidRDefault="005859B4" w:rsidP="005859B4">
      <w:pPr>
        <w:spacing w:after="120"/>
      </w:pPr>
      <w:r w:rsidRPr="001B055A">
        <w:t>1.</w:t>
      </w:r>
      <w:r>
        <w:t> </w:t>
      </w:r>
      <w:r w:rsidRPr="001B055A">
        <w:t>Создание условий для повышения качества и разнообразия муниципальных услуг, в том числе на базе объектов социальной сферы;</w:t>
      </w:r>
    </w:p>
    <w:p w:rsidR="005859B4" w:rsidRPr="001B055A" w:rsidRDefault="005859B4" w:rsidP="005859B4">
      <w:pPr>
        <w:spacing w:after="120"/>
      </w:pPr>
      <w:r w:rsidRPr="001B055A">
        <w:t>2.</w:t>
      </w:r>
      <w:r>
        <w:t> </w:t>
      </w:r>
      <w:r w:rsidRPr="001B055A">
        <w:t>Развитие профессионального образования и профессиональной подготовки в рамках каждого отраслевого направления (учащиеся, педагогические работники);</w:t>
      </w:r>
    </w:p>
    <w:p w:rsidR="005859B4" w:rsidRPr="001B055A" w:rsidRDefault="005859B4" w:rsidP="005859B4">
      <w:pPr>
        <w:spacing w:after="120"/>
      </w:pPr>
      <w:r w:rsidRPr="001B055A">
        <w:t>3.</w:t>
      </w:r>
      <w:r>
        <w:t> </w:t>
      </w:r>
      <w:r w:rsidRPr="001B055A">
        <w:t>Развитие материально-технической базы и модернизация работы учреждений в соответствии с современными требованиями предоставления услуг;</w:t>
      </w:r>
    </w:p>
    <w:p w:rsidR="005859B4" w:rsidRPr="001B055A" w:rsidRDefault="005859B4" w:rsidP="005859B4">
      <w:pPr>
        <w:spacing w:after="120"/>
      </w:pPr>
      <w:r w:rsidRPr="001B055A">
        <w:t>4.</w:t>
      </w:r>
      <w:r>
        <w:t> </w:t>
      </w:r>
      <w:r w:rsidRPr="001B055A">
        <w:t>Обеспечение равного доступа и возможности реализации творческого потенциала для всех социальных слоев населения;</w:t>
      </w:r>
    </w:p>
    <w:p w:rsidR="005859B4" w:rsidRPr="001B055A" w:rsidRDefault="005859B4" w:rsidP="005859B4">
      <w:pPr>
        <w:spacing w:after="120"/>
      </w:pPr>
      <w:r w:rsidRPr="001B055A">
        <w:t>5.</w:t>
      </w:r>
      <w:r>
        <w:t> </w:t>
      </w:r>
      <w:r w:rsidRPr="001B055A">
        <w:t>Информатизация отраслей социальной сферы.</w:t>
      </w:r>
    </w:p>
    <w:p w:rsidR="005859B4" w:rsidRPr="00742728" w:rsidRDefault="005859B4" w:rsidP="005859B4">
      <w:pPr>
        <w:spacing w:after="120"/>
      </w:pPr>
      <w:r w:rsidRPr="00742728">
        <w:t xml:space="preserve">При переходе к новому образу современного населенного пункта особое внимание необходимо уделять повышению качества жизни человека. Одно из первостепенных мест в этой связи принадлежит созданию системы учреждений, обеспечивающих удовлетворение социальных, культурных, бытовых, духовных потребностей человека в соответствии с требованиями времени и развитием общества. </w:t>
      </w:r>
    </w:p>
    <w:p w:rsidR="005859B4" w:rsidRPr="00742728" w:rsidRDefault="005859B4" w:rsidP="005859B4">
      <w:pPr>
        <w:spacing w:after="120"/>
      </w:pPr>
      <w:r w:rsidRPr="00742728">
        <w:t xml:space="preserve">Емкость объектов культурно-бытового назначения рассчитана в соответствии с действующими нормативами по укрупненным показателям, исходя из современного состояния сложившейся системы обслуживания населения и решения задачи наиболее полного удовлетворения потребностей жителей населенных пунктов в учреждениях различных видов обслуживания. </w:t>
      </w:r>
    </w:p>
    <w:p w:rsidR="005859B4" w:rsidRPr="00742728" w:rsidRDefault="005859B4" w:rsidP="005859B4">
      <w:pPr>
        <w:spacing w:after="120"/>
      </w:pPr>
      <w:r w:rsidRPr="00742728">
        <w:t>Решения генерального плана поселения в социальной сфере предполагают следующие мероприятия:</w:t>
      </w:r>
    </w:p>
    <w:p w:rsidR="005859B4" w:rsidRPr="00742728" w:rsidRDefault="005859B4" w:rsidP="005859B4">
      <w:pPr>
        <w:spacing w:after="120"/>
      </w:pPr>
      <w:r w:rsidRPr="00742728">
        <w:t>- реконструкцию объектов</w:t>
      </w:r>
      <w:r>
        <w:t xml:space="preserve"> социального обслуживания населения</w:t>
      </w:r>
      <w:r w:rsidRPr="00742728">
        <w:t>;</w:t>
      </w:r>
    </w:p>
    <w:p w:rsidR="005859B4" w:rsidRPr="00742728" w:rsidRDefault="005859B4" w:rsidP="005859B4">
      <w:pPr>
        <w:spacing w:after="120"/>
      </w:pPr>
      <w:r w:rsidRPr="00742728">
        <w:t>- строительство новых объектов в соответствии с расчетной мощностью и взамен ликвидируемых объектов.</w:t>
      </w:r>
    </w:p>
    <w:p w:rsidR="005859B4" w:rsidRPr="00F81640" w:rsidRDefault="005859B4" w:rsidP="005859B4">
      <w:pPr>
        <w:spacing w:after="120"/>
      </w:pPr>
      <w:r w:rsidRPr="00F81640">
        <w:lastRenderedPageBreak/>
        <w:t xml:space="preserve">Потребность населения (с учетом роста численности) в объектах социальной сферы приведена в таблице </w:t>
      </w:r>
      <w:r w:rsidRPr="00CB3DB4">
        <w:t>5.1.</w:t>
      </w:r>
    </w:p>
    <w:p w:rsidR="005859B4" w:rsidRPr="005E4399" w:rsidRDefault="005859B4" w:rsidP="005859B4">
      <w:pPr>
        <w:pStyle w:val="12"/>
        <w:spacing w:after="120"/>
      </w:pPr>
      <w:bookmarkStart w:id="20" w:name="_Toc450904530"/>
      <w:r w:rsidRPr="005E4399">
        <w:t>5.1</w:t>
      </w:r>
      <w:r>
        <w:t>.</w:t>
      </w:r>
      <w:r w:rsidRPr="005E4399">
        <w:t>Образование</w:t>
      </w:r>
      <w:bookmarkEnd w:id="20"/>
    </w:p>
    <w:p w:rsidR="005859B4" w:rsidRPr="005E4399" w:rsidRDefault="005859B4" w:rsidP="005859B4">
      <w:pPr>
        <w:spacing w:after="120"/>
      </w:pPr>
      <w:r w:rsidRPr="005E4399">
        <w:t xml:space="preserve">Целью развития образования в </w:t>
      </w:r>
      <w:r>
        <w:t>Унароковском</w:t>
      </w:r>
      <w:r w:rsidRPr="005E4399">
        <w:t xml:space="preserve"> сельском поселении является повышение доступности и уровня качественного образования, соответствующего требованиям инновационной экономики, современным потребностям каждого гражданина.</w:t>
      </w:r>
    </w:p>
    <w:p w:rsidR="005859B4" w:rsidRPr="005E4399" w:rsidRDefault="005859B4" w:rsidP="005859B4">
      <w:pPr>
        <w:spacing w:after="120"/>
      </w:pPr>
      <w:r w:rsidRPr="005E4399">
        <w:t xml:space="preserve">В сфере образования </w:t>
      </w:r>
      <w:r>
        <w:t>Унароковского</w:t>
      </w:r>
      <w:r w:rsidRPr="005E4399">
        <w:t xml:space="preserve"> сельского пос</w:t>
      </w:r>
      <w:r>
        <w:t>е</w:t>
      </w:r>
      <w:r w:rsidRPr="005E4399">
        <w:t>ления</w:t>
      </w:r>
      <w:r>
        <w:t xml:space="preserve"> на период до 2030</w:t>
      </w:r>
      <w:r w:rsidRPr="005E4399">
        <w:t xml:space="preserve"> года можно выделить следующие приоритетные направления развития дошкольного, общего и дополнительного образования с учетом особенностей развития:</w:t>
      </w:r>
    </w:p>
    <w:p w:rsidR="005859B4" w:rsidRPr="005E4399" w:rsidRDefault="005859B4" w:rsidP="005859B4">
      <w:pPr>
        <w:spacing w:after="120"/>
      </w:pPr>
      <w:r w:rsidRPr="005E4399">
        <w:t xml:space="preserve">- развитие муниципальной системы образования в соответствии с растущими потребностями населения; </w:t>
      </w:r>
    </w:p>
    <w:p w:rsidR="005859B4" w:rsidRPr="005E4399" w:rsidRDefault="005859B4" w:rsidP="005859B4">
      <w:pPr>
        <w:spacing w:after="120"/>
      </w:pPr>
      <w:r w:rsidRPr="005E4399">
        <w:t>- обеспечение равенства в доступности качественного воспитания и образования и интеграция в российское и международное образовательное пространство;</w:t>
      </w:r>
    </w:p>
    <w:p w:rsidR="005859B4" w:rsidRPr="005E4399" w:rsidRDefault="005859B4" w:rsidP="005859B4">
      <w:pPr>
        <w:spacing w:after="120"/>
      </w:pPr>
      <w:r w:rsidRPr="005E4399">
        <w:t xml:space="preserve">- повышение качества образования и образовательных услуг (обеспечение перехода школ на новые государственные образовательные стандарты, в том числе в доп. образовании); </w:t>
      </w:r>
    </w:p>
    <w:p w:rsidR="005859B4" w:rsidRPr="005E4399" w:rsidRDefault="005859B4" w:rsidP="005859B4">
      <w:pPr>
        <w:spacing w:after="120"/>
      </w:pPr>
      <w:r w:rsidRPr="005E4399">
        <w:t xml:space="preserve">- обеспечение доступности качественного профильного общего образования (повышение привлекательности биотехнологического профиля в сфере образования); </w:t>
      </w:r>
    </w:p>
    <w:p w:rsidR="005859B4" w:rsidRPr="005E4399" w:rsidRDefault="005859B4" w:rsidP="005859B4">
      <w:pPr>
        <w:spacing w:after="120"/>
      </w:pPr>
      <w:r w:rsidRPr="005E4399">
        <w:t>- формирование эффективной системы взаимодействия основного и дополнительного образования;</w:t>
      </w:r>
    </w:p>
    <w:p w:rsidR="005859B4" w:rsidRPr="005E4399" w:rsidRDefault="005859B4" w:rsidP="005859B4">
      <w:pPr>
        <w:spacing w:after="120"/>
      </w:pPr>
      <w:r w:rsidRPr="005E4399">
        <w:t>- создание безопасной образовательной среды и условий организации образовательного процесса.</w:t>
      </w:r>
    </w:p>
    <w:p w:rsidR="005859B4" w:rsidRDefault="005859B4" w:rsidP="005859B4">
      <w:pPr>
        <w:spacing w:after="120"/>
      </w:pPr>
      <w:r w:rsidRPr="005E4399">
        <w:t>Для реализации поставленных целей</w:t>
      </w:r>
      <w:r>
        <w:t xml:space="preserve">, согласно генплана, </w:t>
      </w:r>
      <w:r w:rsidRPr="005E4399">
        <w:t>необходимо реализовать следующие мероприятия инвестиционного характера:</w:t>
      </w:r>
    </w:p>
    <w:p w:rsidR="005859B4" w:rsidRPr="0043151E" w:rsidRDefault="005859B4" w:rsidP="005859B4">
      <w:pPr>
        <w:numPr>
          <w:ilvl w:val="0"/>
          <w:numId w:val="37"/>
        </w:numPr>
        <w:spacing w:after="120"/>
        <w:jc w:val="both"/>
        <w:rPr>
          <w:szCs w:val="24"/>
        </w:rPr>
      </w:pPr>
      <w:r w:rsidRPr="0043151E">
        <w:rPr>
          <w:szCs w:val="24"/>
        </w:rPr>
        <w:t>строительство 1 детского сада на 130 мест в с</w:t>
      </w:r>
      <w:r>
        <w:rPr>
          <w:szCs w:val="24"/>
        </w:rPr>
        <w:t>.</w:t>
      </w:r>
      <w:r w:rsidRPr="0043151E">
        <w:rPr>
          <w:szCs w:val="24"/>
        </w:rPr>
        <w:t xml:space="preserve"> Унароково;</w:t>
      </w:r>
    </w:p>
    <w:p w:rsidR="005859B4" w:rsidRPr="0043151E" w:rsidRDefault="005859B4" w:rsidP="005859B4">
      <w:pPr>
        <w:numPr>
          <w:ilvl w:val="0"/>
          <w:numId w:val="37"/>
        </w:numPr>
        <w:spacing w:after="120"/>
        <w:jc w:val="both"/>
        <w:rPr>
          <w:szCs w:val="24"/>
        </w:rPr>
      </w:pPr>
      <w:r w:rsidRPr="0043151E">
        <w:rPr>
          <w:szCs w:val="24"/>
        </w:rPr>
        <w:t>строительство 1</w:t>
      </w:r>
      <w:r w:rsidRPr="0043151E">
        <w:rPr>
          <w:szCs w:val="24"/>
          <w:lang w:bidi="en-US"/>
        </w:rPr>
        <w:t> </w:t>
      </w:r>
      <w:r w:rsidRPr="0043151E">
        <w:rPr>
          <w:szCs w:val="24"/>
        </w:rPr>
        <w:t>детского сада на 60 мест в х. Славянский.</w:t>
      </w:r>
    </w:p>
    <w:p w:rsidR="005859B4" w:rsidRPr="0043151E" w:rsidRDefault="005859B4" w:rsidP="005859B4">
      <w:pPr>
        <w:spacing w:after="120"/>
        <w:rPr>
          <w:szCs w:val="24"/>
        </w:rPr>
      </w:pPr>
      <w:r w:rsidRPr="0043151E">
        <w:rPr>
          <w:szCs w:val="24"/>
        </w:rPr>
        <w:t>Имеющихся школ достаточно для полноценного обеспечения населения образовательными услугами. В связи с тем, что  проектная вместимость учреждений школьного образования значительно превышает потребности населения, предлагается размещение на их базе внешкольных учреждений и учреждений дополнительного образования, спортивных секций.</w:t>
      </w:r>
    </w:p>
    <w:p w:rsidR="005859B4" w:rsidRPr="00F81640" w:rsidRDefault="005859B4" w:rsidP="005859B4">
      <w:pPr>
        <w:pStyle w:val="12"/>
        <w:numPr>
          <w:ilvl w:val="1"/>
          <w:numId w:val="32"/>
        </w:numPr>
        <w:spacing w:after="120"/>
      </w:pPr>
      <w:bookmarkStart w:id="21" w:name="_Toc450904531"/>
      <w:r w:rsidRPr="00F81640">
        <w:t>Культура</w:t>
      </w:r>
      <w:bookmarkEnd w:id="21"/>
    </w:p>
    <w:p w:rsidR="005859B4" w:rsidRPr="001B055A" w:rsidRDefault="005859B4" w:rsidP="005859B4">
      <w:pPr>
        <w:spacing w:after="120"/>
        <w:rPr>
          <w:lang w:eastAsia="ru-RU"/>
        </w:rPr>
      </w:pPr>
      <w:r w:rsidRPr="001B055A">
        <w:rPr>
          <w:lang w:eastAsia="ru-RU"/>
        </w:rPr>
        <w:t xml:space="preserve">Стратегическая цель сферы культуры </w:t>
      </w:r>
      <w:r>
        <w:rPr>
          <w:lang w:eastAsia="ru-RU"/>
        </w:rPr>
        <w:t>в Унароковском сельском поселении</w:t>
      </w:r>
      <w:r w:rsidRPr="001B055A">
        <w:rPr>
          <w:lang w:eastAsia="ru-RU"/>
        </w:rPr>
        <w:t xml:space="preserve"> – развитие творческого культурного потенциала населения, обеспечение широкого доступа всех социальных слоев к ценностям отечественной и мировой культуры</w:t>
      </w:r>
      <w:r w:rsidRPr="001B055A">
        <w:rPr>
          <w:bCs/>
        </w:rPr>
        <w:t>.</w:t>
      </w:r>
    </w:p>
    <w:p w:rsidR="005859B4" w:rsidRPr="001B055A" w:rsidRDefault="005859B4" w:rsidP="005859B4">
      <w:pPr>
        <w:spacing w:after="120"/>
      </w:pPr>
      <w:r w:rsidRPr="001B055A">
        <w:t>Для достижения этой цели поставлены следующие задачи:</w:t>
      </w:r>
    </w:p>
    <w:p w:rsidR="005859B4" w:rsidRPr="001B055A" w:rsidRDefault="005859B4" w:rsidP="005859B4">
      <w:pPr>
        <w:spacing w:after="120"/>
      </w:pPr>
      <w:r w:rsidRPr="001B055A">
        <w:t xml:space="preserve">- создание условий для повышения качества и разнообразия услуг, предоставляемых в сфере культуры и искусства, </w:t>
      </w:r>
    </w:p>
    <w:p w:rsidR="005859B4" w:rsidRPr="001B055A" w:rsidRDefault="005859B4" w:rsidP="005859B4">
      <w:pPr>
        <w:spacing w:after="120"/>
      </w:pPr>
      <w:r w:rsidRPr="001B055A">
        <w:t>- модернизация работы учреждений культуры;</w:t>
      </w:r>
    </w:p>
    <w:p w:rsidR="005859B4" w:rsidRPr="001B055A" w:rsidRDefault="005859B4" w:rsidP="005859B4">
      <w:pPr>
        <w:spacing w:after="120"/>
      </w:pPr>
      <w:r w:rsidRPr="001B055A">
        <w:t xml:space="preserve">- обеспечение равного доступа к культурным благам и возможности реализации творческого потенциала в сфере культуры и искусства для всех </w:t>
      </w:r>
      <w:r>
        <w:t>социальных слоев населения</w:t>
      </w:r>
      <w:r w:rsidRPr="001B055A">
        <w:t>;</w:t>
      </w:r>
    </w:p>
    <w:p w:rsidR="005859B4" w:rsidRPr="001B055A" w:rsidRDefault="005859B4" w:rsidP="005859B4">
      <w:pPr>
        <w:spacing w:after="120"/>
      </w:pPr>
      <w:r w:rsidRPr="001B055A">
        <w:lastRenderedPageBreak/>
        <w:t>- информатизация отрасли;</w:t>
      </w:r>
    </w:p>
    <w:p w:rsidR="005859B4" w:rsidRPr="001B055A" w:rsidRDefault="005859B4" w:rsidP="005859B4">
      <w:pPr>
        <w:spacing w:after="120"/>
      </w:pPr>
      <w:r w:rsidRPr="001B055A">
        <w:t>- создание позитивного культурного образа во внешней среде.</w:t>
      </w:r>
    </w:p>
    <w:p w:rsidR="005859B4" w:rsidRPr="00105261" w:rsidRDefault="005859B4" w:rsidP="005859B4">
      <w:pPr>
        <w:spacing w:after="120"/>
        <w:rPr>
          <w:b/>
        </w:rPr>
      </w:pPr>
      <w:r w:rsidRPr="00105261">
        <w:t>Как в настоящее время, так и на расчетный срок, имеющиеся клубные учреждения в полной мере удовлетворяют потребности населения.</w:t>
      </w:r>
    </w:p>
    <w:p w:rsidR="005859B4" w:rsidRPr="00776064" w:rsidRDefault="005859B4" w:rsidP="005859B4">
      <w:pPr>
        <w:pStyle w:val="12"/>
        <w:numPr>
          <w:ilvl w:val="1"/>
          <w:numId w:val="32"/>
        </w:numPr>
        <w:spacing w:after="120"/>
      </w:pPr>
      <w:bookmarkStart w:id="22" w:name="_Toc450904532"/>
      <w:r w:rsidRPr="00776064">
        <w:t>Спорт</w:t>
      </w:r>
      <w:bookmarkEnd w:id="22"/>
    </w:p>
    <w:p w:rsidR="005859B4" w:rsidRPr="001B055A" w:rsidRDefault="005859B4" w:rsidP="005859B4">
      <w:pPr>
        <w:spacing w:after="120"/>
        <w:rPr>
          <w:shd w:val="clear" w:color="auto" w:fill="FFFFFF"/>
        </w:rPr>
      </w:pPr>
      <w:r w:rsidRPr="001B055A">
        <w:rPr>
          <w:lang w:eastAsia="ru-RU"/>
        </w:rPr>
        <w:t xml:space="preserve">Целью развития спорта в </w:t>
      </w:r>
      <w:r>
        <w:rPr>
          <w:lang w:eastAsia="ru-RU"/>
        </w:rPr>
        <w:t>Унароковском сельском поселении</w:t>
      </w:r>
      <w:r w:rsidRPr="001B055A">
        <w:rPr>
          <w:lang w:eastAsia="ru-RU"/>
        </w:rPr>
        <w:t xml:space="preserve"> является </w:t>
      </w:r>
      <w:r w:rsidRPr="001B055A">
        <w:rPr>
          <w:shd w:val="clear" w:color="auto" w:fill="FFFFFF"/>
        </w:rPr>
        <w:t>создание условий, ориентирующих граждан на здоровый образ жизни, в том числе за систематические занятия физической культурой и спортом.</w:t>
      </w:r>
    </w:p>
    <w:p w:rsidR="005859B4" w:rsidRPr="001B055A" w:rsidRDefault="005859B4" w:rsidP="005859B4">
      <w:pPr>
        <w:spacing w:after="120"/>
      </w:pPr>
      <w:r w:rsidRPr="001B055A">
        <w:t xml:space="preserve">В сфере физической культуры и спорта </w:t>
      </w:r>
      <w:r>
        <w:t>Унароковского сельского поселения</w:t>
      </w:r>
      <w:r w:rsidRPr="001B055A">
        <w:t xml:space="preserve"> на период до 20</w:t>
      </w:r>
      <w:r>
        <w:t xml:space="preserve">30 </w:t>
      </w:r>
      <w:r w:rsidRPr="001B055A">
        <w:t>года можно выделить следующие задачи:</w:t>
      </w:r>
    </w:p>
    <w:p w:rsidR="005859B4" w:rsidRPr="00776064" w:rsidRDefault="005859B4" w:rsidP="005859B4">
      <w:pPr>
        <w:pStyle w:val="a9"/>
        <w:numPr>
          <w:ilvl w:val="0"/>
          <w:numId w:val="16"/>
        </w:numPr>
        <w:spacing w:after="120"/>
        <w:ind w:left="0" w:firstLine="426"/>
        <w:contextualSpacing w:val="0"/>
        <w:rPr>
          <w:shd w:val="clear" w:color="auto" w:fill="FFFFFF"/>
        </w:rPr>
      </w:pPr>
      <w:r w:rsidRPr="001B055A">
        <w:t>Создание условий </w:t>
      </w:r>
      <w:r w:rsidRPr="00776064">
        <w:rPr>
          <w:shd w:val="clear" w:color="auto" w:fill="FFFFFF"/>
        </w:rPr>
        <w:t xml:space="preserve">для повышения качества и разнообразия услуг, предоставляемых в сфере физкультуры и спорта, в том числе на базе учреждений. </w:t>
      </w:r>
    </w:p>
    <w:p w:rsidR="005859B4" w:rsidRPr="00776064" w:rsidRDefault="005859B4" w:rsidP="005859B4">
      <w:pPr>
        <w:pStyle w:val="a9"/>
        <w:numPr>
          <w:ilvl w:val="0"/>
          <w:numId w:val="16"/>
        </w:numPr>
        <w:spacing w:after="120"/>
        <w:ind w:left="0" w:firstLine="426"/>
        <w:contextualSpacing w:val="0"/>
        <w:rPr>
          <w:shd w:val="clear" w:color="auto" w:fill="FFFFFF"/>
        </w:rPr>
      </w:pPr>
      <w:r>
        <w:t>Развитие массового спорта</w:t>
      </w:r>
      <w:r w:rsidRPr="001B055A">
        <w:t xml:space="preserve">. Популяризация активного и здорового образа жизни. Физическое совершенствование, укрепление здоровья, профилактика асоциальных явлений в молодежной среде. </w:t>
      </w:r>
    </w:p>
    <w:p w:rsidR="005859B4" w:rsidRPr="00776064" w:rsidRDefault="005859B4" w:rsidP="005859B4">
      <w:pPr>
        <w:pStyle w:val="a9"/>
        <w:numPr>
          <w:ilvl w:val="0"/>
          <w:numId w:val="16"/>
        </w:numPr>
        <w:spacing w:after="120"/>
        <w:ind w:left="0" w:firstLine="426"/>
        <w:contextualSpacing w:val="0"/>
        <w:rPr>
          <w:shd w:val="clear" w:color="auto" w:fill="FFFFFF"/>
        </w:rPr>
      </w:pPr>
      <w:r w:rsidRPr="001B055A">
        <w:t>Создание условий для выявления, развития и поддержки спортивно одаренных детей, подготовка спортивного резерва и поддержка взрослого спорта.</w:t>
      </w:r>
    </w:p>
    <w:p w:rsidR="005859B4" w:rsidRPr="00776064" w:rsidRDefault="005859B4" w:rsidP="005859B4">
      <w:pPr>
        <w:pStyle w:val="a9"/>
        <w:numPr>
          <w:ilvl w:val="0"/>
          <w:numId w:val="16"/>
        </w:numPr>
        <w:spacing w:after="120"/>
        <w:ind w:left="0" w:firstLine="426"/>
        <w:contextualSpacing w:val="0"/>
        <w:rPr>
          <w:shd w:val="clear" w:color="auto" w:fill="FFFFFF"/>
        </w:rPr>
      </w:pPr>
      <w:r w:rsidRPr="001B055A">
        <w:t>Предоставление возможности физической реабилитации инвалидов и лиц с ограниченными возможностями здоровья с использованием методов адаптивной физической культуры.</w:t>
      </w:r>
    </w:p>
    <w:p w:rsidR="005859B4" w:rsidRPr="00776064" w:rsidRDefault="005859B4" w:rsidP="005859B4">
      <w:pPr>
        <w:pStyle w:val="a9"/>
        <w:numPr>
          <w:ilvl w:val="0"/>
          <w:numId w:val="16"/>
        </w:numPr>
        <w:spacing w:after="120"/>
        <w:ind w:left="0" w:firstLine="426"/>
        <w:contextualSpacing w:val="0"/>
        <w:rPr>
          <w:shd w:val="clear" w:color="auto" w:fill="FFFFFF"/>
        </w:rPr>
      </w:pPr>
      <w:r w:rsidRPr="001B055A">
        <w:t xml:space="preserve">Развитие материально-технической базы спортивных объектов для полноценных занятий физической культурой и спортом в </w:t>
      </w:r>
      <w:r>
        <w:t>Унароковском сельском поселении</w:t>
      </w:r>
      <w:r w:rsidRPr="001B055A">
        <w:t>.</w:t>
      </w:r>
    </w:p>
    <w:p w:rsidR="005859B4" w:rsidRDefault="005859B4" w:rsidP="005859B4">
      <w:pPr>
        <w:spacing w:after="120"/>
      </w:pPr>
      <w:r w:rsidRPr="001B055A">
        <w:t>Для достижения поставленных целевых ориентиров</w:t>
      </w:r>
      <w:r>
        <w:t>, согласно генплана,</w:t>
      </w:r>
      <w:r w:rsidRPr="001B055A">
        <w:t xml:space="preserve"> необходимо реализовать следующие мероприятия инвестиционного характера:</w:t>
      </w:r>
    </w:p>
    <w:p w:rsidR="005859B4" w:rsidRPr="00CB45D5" w:rsidRDefault="005859B4" w:rsidP="005859B4">
      <w:pPr>
        <w:numPr>
          <w:ilvl w:val="0"/>
          <w:numId w:val="30"/>
        </w:numPr>
        <w:spacing w:after="120"/>
        <w:jc w:val="both"/>
      </w:pPr>
      <w:r w:rsidRPr="00CB45D5">
        <w:t xml:space="preserve">строительство помещений для физкультурно-оздоровительных занятий общей площадью </w:t>
      </w:r>
      <w:smartTag w:uri="urn:schemas-microsoft-com:office:smarttags" w:element="metricconverter">
        <w:smartTagPr>
          <w:attr w:name="ProductID" w:val="280 м2"/>
        </w:smartTagPr>
        <w:r w:rsidRPr="00CB45D5">
          <w:t>280 м</w:t>
        </w:r>
        <w:r w:rsidRPr="00CB45D5">
          <w:rPr>
            <w:vertAlign w:val="superscript"/>
          </w:rPr>
          <w:t>2</w:t>
        </w:r>
      </w:smartTag>
      <w:r w:rsidRPr="00CB45D5">
        <w:t>;</w:t>
      </w:r>
    </w:p>
    <w:p w:rsidR="005859B4" w:rsidRPr="00CB45D5" w:rsidRDefault="005859B4" w:rsidP="005859B4">
      <w:pPr>
        <w:numPr>
          <w:ilvl w:val="0"/>
          <w:numId w:val="30"/>
        </w:numPr>
        <w:spacing w:after="120"/>
        <w:jc w:val="both"/>
      </w:pPr>
      <w:r w:rsidRPr="00CB45D5">
        <w:t xml:space="preserve">строительство спортивного зала общего пользования площадью не менее </w:t>
      </w:r>
      <w:smartTag w:uri="urn:schemas-microsoft-com:office:smarttags" w:element="metricconverter">
        <w:smartTagPr>
          <w:attr w:name="ProductID" w:val="280 м2"/>
        </w:smartTagPr>
        <w:r w:rsidRPr="00CB45D5">
          <w:t>280 м</w:t>
        </w:r>
        <w:r w:rsidRPr="00CB45D5">
          <w:rPr>
            <w:vertAlign w:val="superscript"/>
          </w:rPr>
          <w:t>2</w:t>
        </w:r>
      </w:smartTag>
      <w:r w:rsidRPr="00CB45D5">
        <w:t>;</w:t>
      </w:r>
    </w:p>
    <w:p w:rsidR="005859B4" w:rsidRPr="00CB45D5" w:rsidRDefault="005859B4" w:rsidP="005859B4">
      <w:pPr>
        <w:numPr>
          <w:ilvl w:val="0"/>
          <w:numId w:val="30"/>
        </w:numPr>
        <w:spacing w:after="120"/>
        <w:jc w:val="both"/>
      </w:pPr>
      <w:r w:rsidRPr="00CB45D5">
        <w:t xml:space="preserve">строительство спортивно-тренажерных залов повседневного обслуживания общей площадью пола зала </w:t>
      </w:r>
      <w:smartTag w:uri="urn:schemas-microsoft-com:office:smarttags" w:element="metricconverter">
        <w:smartTagPr>
          <w:attr w:name="ProductID" w:val="280 м2"/>
        </w:smartTagPr>
        <w:r w:rsidRPr="00CB45D5">
          <w:t>280 м</w:t>
        </w:r>
        <w:r w:rsidRPr="00CB45D5">
          <w:rPr>
            <w:vertAlign w:val="superscript"/>
          </w:rPr>
          <w:t>2</w:t>
        </w:r>
      </w:smartTag>
      <w:r w:rsidRPr="00CB45D5">
        <w:t>;</w:t>
      </w:r>
    </w:p>
    <w:p w:rsidR="005859B4" w:rsidRPr="00CB45D5" w:rsidRDefault="005859B4" w:rsidP="005859B4">
      <w:pPr>
        <w:numPr>
          <w:ilvl w:val="0"/>
          <w:numId w:val="30"/>
        </w:numPr>
        <w:spacing w:after="120"/>
        <w:jc w:val="both"/>
      </w:pPr>
      <w:r w:rsidRPr="00CB45D5">
        <w:t>строительство плоскостных спортивных сооружений общей площадью 6,8 тыс. м</w:t>
      </w:r>
      <w:r w:rsidRPr="00CB45D5">
        <w:rPr>
          <w:vertAlign w:val="superscript"/>
        </w:rPr>
        <w:t>2</w:t>
      </w:r>
      <w:r w:rsidRPr="00CB45D5">
        <w:t>;</w:t>
      </w:r>
    </w:p>
    <w:p w:rsidR="005859B4" w:rsidRPr="00CB45D5" w:rsidRDefault="005859B4" w:rsidP="005859B4">
      <w:pPr>
        <w:numPr>
          <w:ilvl w:val="0"/>
          <w:numId w:val="30"/>
        </w:numPr>
        <w:spacing w:after="120"/>
        <w:jc w:val="both"/>
      </w:pPr>
      <w:r w:rsidRPr="00CB45D5">
        <w:t xml:space="preserve">строительство детско-юношеской спортивной школы с общей площадью залов </w:t>
      </w:r>
      <w:smartTag w:uri="urn:schemas-microsoft-com:office:smarttags" w:element="metricconverter">
        <w:smartTagPr>
          <w:attr w:name="ProductID" w:val="35 м2"/>
        </w:smartTagPr>
        <w:r w:rsidRPr="00CB45D5">
          <w:t>35 м</w:t>
        </w:r>
        <w:r w:rsidRPr="00CB45D5">
          <w:rPr>
            <w:vertAlign w:val="superscript"/>
          </w:rPr>
          <w:t>2</w:t>
        </w:r>
      </w:smartTag>
      <w:r w:rsidRPr="00CB45D5">
        <w:t>.</w:t>
      </w:r>
    </w:p>
    <w:p w:rsidR="005859B4" w:rsidRPr="00CB45D5" w:rsidRDefault="005859B4" w:rsidP="005859B4">
      <w:pPr>
        <w:numPr>
          <w:ilvl w:val="0"/>
          <w:numId w:val="30"/>
        </w:numPr>
        <w:spacing w:after="120"/>
        <w:jc w:val="both"/>
      </w:pPr>
      <w:r w:rsidRPr="00CB45D5">
        <w:t xml:space="preserve">строительство спортивно-досуговых центров общей площадью </w:t>
      </w:r>
      <w:smartTag w:uri="urn:schemas-microsoft-com:office:smarttags" w:element="metricconverter">
        <w:smartTagPr>
          <w:attr w:name="ProductID" w:val="1050 м2"/>
        </w:smartTagPr>
        <w:r w:rsidRPr="00CB45D5">
          <w:t>1050 м</w:t>
        </w:r>
        <w:r w:rsidRPr="00CB45D5">
          <w:rPr>
            <w:vertAlign w:val="superscript"/>
          </w:rPr>
          <w:t>2</w:t>
        </w:r>
      </w:smartTag>
      <w:r w:rsidRPr="00CB45D5">
        <w:t>.</w:t>
      </w:r>
    </w:p>
    <w:p w:rsidR="005859B4" w:rsidRPr="00CB45D5" w:rsidRDefault="005859B4" w:rsidP="005859B4">
      <w:pPr>
        <w:spacing w:after="120"/>
      </w:pPr>
      <w:r w:rsidRPr="00CB45D5">
        <w:t xml:space="preserve">Всего для обеспечения постоянного населения учреждениями физкультуры и спорта на проектируемой территории с учетом существующих объектов необходимо предусмотреть не менее </w:t>
      </w:r>
      <w:smartTag w:uri="urn:schemas-microsoft-com:office:smarttags" w:element="metricconverter">
        <w:smartTagPr>
          <w:attr w:name="ProductID" w:val="2,5 га"/>
        </w:smartTagPr>
        <w:r w:rsidRPr="00CB45D5">
          <w:t>2,5 га</w:t>
        </w:r>
      </w:smartTag>
      <w:r w:rsidRPr="00CB45D5">
        <w:t xml:space="preserve"> территорий физкультурно-спортивных учреждений.</w:t>
      </w:r>
    </w:p>
    <w:p w:rsidR="005859B4" w:rsidRPr="00F81640" w:rsidRDefault="005859B4" w:rsidP="005859B4">
      <w:pPr>
        <w:pStyle w:val="12"/>
        <w:numPr>
          <w:ilvl w:val="1"/>
          <w:numId w:val="32"/>
        </w:numPr>
        <w:spacing w:after="120"/>
      </w:pPr>
      <w:bookmarkStart w:id="23" w:name="_Toc450904533"/>
      <w:r w:rsidRPr="00F81640">
        <w:lastRenderedPageBreak/>
        <w:t>Здравоохранение</w:t>
      </w:r>
      <w:bookmarkEnd w:id="23"/>
    </w:p>
    <w:p w:rsidR="005859B4" w:rsidRPr="001B055A" w:rsidRDefault="005859B4" w:rsidP="005859B4">
      <w:pPr>
        <w:spacing w:after="120"/>
      </w:pPr>
      <w:r w:rsidRPr="001B055A">
        <w:t xml:space="preserve">Основной целью развития здравоохранения в </w:t>
      </w:r>
      <w:r>
        <w:t>Унароковском сельском поселении</w:t>
      </w:r>
      <w:r w:rsidRPr="001B055A">
        <w:t xml:space="preserve">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 </w:t>
      </w:r>
    </w:p>
    <w:p w:rsidR="005859B4" w:rsidRPr="001B055A" w:rsidRDefault="005859B4" w:rsidP="005859B4">
      <w:pPr>
        <w:spacing w:after="120"/>
      </w:pPr>
      <w:r w:rsidRPr="001B055A">
        <w:t>Для достижения этой цели поставлены следующие задачи:</w:t>
      </w:r>
    </w:p>
    <w:p w:rsidR="005859B4" w:rsidRPr="001B055A" w:rsidRDefault="005859B4" w:rsidP="005859B4">
      <w:pPr>
        <w:pStyle w:val="a9"/>
        <w:numPr>
          <w:ilvl w:val="0"/>
          <w:numId w:val="17"/>
        </w:numPr>
        <w:spacing w:after="120"/>
        <w:ind w:left="0" w:firstLine="426"/>
        <w:contextualSpacing w:val="0"/>
      </w:pPr>
      <w:r w:rsidRPr="001B055A">
        <w:t>Внедрение передовых технологий лечения и достижений медицинской науки в практическое здравоохранение, содействие в получении лицензий на новые виды медицинской деятельности.</w:t>
      </w:r>
    </w:p>
    <w:p w:rsidR="005859B4" w:rsidRPr="001B055A" w:rsidRDefault="005859B4" w:rsidP="005859B4">
      <w:pPr>
        <w:pStyle w:val="a9"/>
        <w:numPr>
          <w:ilvl w:val="0"/>
          <w:numId w:val="17"/>
        </w:numPr>
        <w:spacing w:after="120"/>
        <w:ind w:left="0" w:firstLine="426"/>
        <w:contextualSpacing w:val="0"/>
      </w:pPr>
      <w:r w:rsidRPr="001B055A">
        <w:t>Повышение качества оказываемых медицинских услуг муниципальными учреждениями и частными организациями.</w:t>
      </w:r>
    </w:p>
    <w:p w:rsidR="005859B4" w:rsidRPr="001B055A" w:rsidRDefault="005859B4" w:rsidP="005859B4">
      <w:pPr>
        <w:pStyle w:val="a9"/>
        <w:numPr>
          <w:ilvl w:val="0"/>
          <w:numId w:val="17"/>
        </w:numPr>
        <w:spacing w:after="120"/>
        <w:ind w:left="0" w:firstLine="426"/>
        <w:contextualSpacing w:val="0"/>
      </w:pPr>
      <w:r w:rsidRPr="001B055A">
        <w:t>Создание условий для привлечения в учреждения здравоохранения молодых перспективных специалистов.</w:t>
      </w:r>
    </w:p>
    <w:p w:rsidR="005859B4" w:rsidRPr="001B055A" w:rsidRDefault="005859B4" w:rsidP="005859B4">
      <w:pPr>
        <w:pStyle w:val="a9"/>
        <w:numPr>
          <w:ilvl w:val="0"/>
          <w:numId w:val="17"/>
        </w:numPr>
        <w:spacing w:after="120"/>
        <w:ind w:left="0" w:firstLine="426"/>
        <w:contextualSpacing w:val="0"/>
      </w:pPr>
      <w:r w:rsidRPr="001B055A">
        <w:t>Повышение квалификации и поддержка медицинских кадров муниципальных учреждений здравоохранения.</w:t>
      </w:r>
    </w:p>
    <w:p w:rsidR="005859B4" w:rsidRPr="001B055A" w:rsidRDefault="005859B4" w:rsidP="005859B4">
      <w:pPr>
        <w:pStyle w:val="a9"/>
        <w:numPr>
          <w:ilvl w:val="0"/>
          <w:numId w:val="17"/>
        </w:numPr>
        <w:spacing w:after="120"/>
        <w:ind w:left="0" w:firstLine="426"/>
        <w:contextualSpacing w:val="0"/>
      </w:pPr>
      <w:r w:rsidRPr="001B055A">
        <w:t>Создание условий для формирования здорового образа жизни у насе</w:t>
      </w:r>
      <w:r>
        <w:t>ления</w:t>
      </w:r>
      <w:r w:rsidRPr="001B055A">
        <w:t>.</w:t>
      </w:r>
    </w:p>
    <w:p w:rsidR="005859B4" w:rsidRDefault="005859B4" w:rsidP="005859B4">
      <w:pPr>
        <w:spacing w:after="120"/>
      </w:pPr>
      <w:r w:rsidRPr="001B055A">
        <w:t>Для достижения поставленных целевых ориентиров</w:t>
      </w:r>
      <w:r>
        <w:t>, согласно генплана,</w:t>
      </w:r>
      <w:r w:rsidRPr="001B055A">
        <w:t xml:space="preserve"> необходимо реализовать следующие наиболее важные мероприятия инвестиционного характера:</w:t>
      </w:r>
    </w:p>
    <w:p w:rsidR="005859B4" w:rsidRPr="00CB45D5" w:rsidRDefault="005859B4" w:rsidP="005859B4">
      <w:pPr>
        <w:spacing w:after="120"/>
        <w:rPr>
          <w:szCs w:val="24"/>
          <w:lang w:bidi="en-US"/>
        </w:rPr>
      </w:pPr>
      <w:r w:rsidRPr="00CB45D5">
        <w:rPr>
          <w:szCs w:val="24"/>
          <w:lang w:bidi="en-US"/>
        </w:rPr>
        <w:t xml:space="preserve">- реконструкция врачебной амбулатории с увеличением мощности на 10 пос/смену (с 50 до 60 пос/смену). </w:t>
      </w:r>
    </w:p>
    <w:p w:rsidR="005859B4" w:rsidRPr="00CB45D5" w:rsidRDefault="005859B4" w:rsidP="005859B4">
      <w:pPr>
        <w:spacing w:after="120"/>
        <w:rPr>
          <w:szCs w:val="24"/>
          <w:lang w:bidi="en-US"/>
        </w:rPr>
      </w:pPr>
      <w:r w:rsidRPr="00CB45D5">
        <w:rPr>
          <w:szCs w:val="24"/>
          <w:lang w:bidi="en-US"/>
        </w:rPr>
        <w:t xml:space="preserve">- дополнительное размещение аптек совокупной торговой площадью не менее </w:t>
      </w:r>
      <w:smartTag w:uri="urn:schemas-microsoft-com:office:smarttags" w:element="metricconverter">
        <w:smartTagPr>
          <w:attr w:name="ProductID" w:val="35 м2"/>
        </w:smartTagPr>
        <w:r w:rsidRPr="00CB45D5">
          <w:rPr>
            <w:szCs w:val="24"/>
            <w:lang w:bidi="en-US"/>
          </w:rPr>
          <w:t>35 м</w:t>
        </w:r>
        <w:r w:rsidRPr="00CB45D5">
          <w:rPr>
            <w:szCs w:val="24"/>
            <w:vertAlign w:val="superscript"/>
            <w:lang w:bidi="en-US"/>
          </w:rPr>
          <w:t>2</w:t>
        </w:r>
      </w:smartTag>
      <w:r w:rsidRPr="00CB45D5">
        <w:rPr>
          <w:szCs w:val="24"/>
          <w:lang w:bidi="en-US"/>
        </w:rPr>
        <w:t>. Их размещение возможно как в отдельных зданиях, так и в качестве встроено-пристроенных помещений. Также допускается их размещение в амбулатории либо фельдшерско-акушерских пунктах.</w:t>
      </w:r>
    </w:p>
    <w:p w:rsidR="005859B4" w:rsidRDefault="005859B4" w:rsidP="005859B4">
      <w:pPr>
        <w:pStyle w:val="12"/>
        <w:numPr>
          <w:ilvl w:val="1"/>
          <w:numId w:val="32"/>
        </w:numPr>
        <w:spacing w:after="120"/>
      </w:pPr>
      <w:bookmarkStart w:id="24" w:name="_Toc450904534"/>
      <w:r w:rsidRPr="00270CC1">
        <w:t>Прочие объекты социальной инфраструктуры</w:t>
      </w:r>
      <w:bookmarkEnd w:id="24"/>
    </w:p>
    <w:p w:rsidR="005859B4" w:rsidRPr="00962053" w:rsidRDefault="005859B4" w:rsidP="005859B4">
      <w:pPr>
        <w:spacing w:after="120"/>
      </w:pPr>
      <w:r w:rsidRPr="00962053">
        <w:t>В соответствии с градостроительными нормами проектирования Краснодарского края на проектируемой территории к расчетному сроку необходимо обеспечить размещение (с учетом существующих объектов обслуживания) следующих объектов потребительской сферы:</w:t>
      </w:r>
    </w:p>
    <w:p w:rsidR="005859B4" w:rsidRPr="00CA4418" w:rsidRDefault="005859B4" w:rsidP="005859B4">
      <w:pPr>
        <w:numPr>
          <w:ilvl w:val="0"/>
          <w:numId w:val="31"/>
        </w:numPr>
        <w:spacing w:after="120"/>
        <w:jc w:val="both"/>
      </w:pPr>
      <w:r w:rsidRPr="00CA4418">
        <w:t xml:space="preserve">магазины – общей торговой площадью не менее </w:t>
      </w:r>
      <w:smartTag w:uri="urn:schemas-microsoft-com:office:smarttags" w:element="metricconverter">
        <w:smartTagPr>
          <w:attr w:name="ProductID" w:val="1050 м2"/>
        </w:smartTagPr>
        <w:r w:rsidRPr="00CA4418">
          <w:t>1050 м</w:t>
        </w:r>
        <w:r w:rsidRPr="00CA4418">
          <w:rPr>
            <w:vertAlign w:val="superscript"/>
          </w:rPr>
          <w:t>2</w:t>
        </w:r>
      </w:smartTag>
      <w:r w:rsidRPr="00CA4418">
        <w:t xml:space="preserve"> (дополнительно запроектировать </w:t>
      </w:r>
      <w:smartTag w:uri="urn:schemas-microsoft-com:office:smarttags" w:element="metricconverter">
        <w:smartTagPr>
          <w:attr w:name="ProductID" w:val="750 м2"/>
        </w:smartTagPr>
        <w:r w:rsidRPr="00CA4418">
          <w:t>750 м</w:t>
        </w:r>
        <w:r w:rsidRPr="00CA4418">
          <w:rPr>
            <w:vertAlign w:val="superscript"/>
          </w:rPr>
          <w:t>2</w:t>
        </w:r>
      </w:smartTag>
      <w:r w:rsidRPr="00CA4418">
        <w:t>);</w:t>
      </w:r>
    </w:p>
    <w:p w:rsidR="005859B4" w:rsidRPr="00CA4418" w:rsidRDefault="005859B4" w:rsidP="005859B4">
      <w:pPr>
        <w:numPr>
          <w:ilvl w:val="0"/>
          <w:numId w:val="31"/>
        </w:numPr>
        <w:spacing w:after="120"/>
        <w:jc w:val="both"/>
      </w:pPr>
      <w:r w:rsidRPr="00CA4418">
        <w:t xml:space="preserve">рыночные комплексы – общей торговой площадью не менее </w:t>
      </w:r>
      <w:smartTag w:uri="urn:schemas-microsoft-com:office:smarttags" w:element="metricconverter">
        <w:smartTagPr>
          <w:attr w:name="ProductID" w:val="140 м2"/>
        </w:smartTagPr>
        <w:r w:rsidRPr="00CA4418">
          <w:t>140 м</w:t>
        </w:r>
        <w:r w:rsidRPr="00CA4418">
          <w:rPr>
            <w:vertAlign w:val="superscript"/>
          </w:rPr>
          <w:t>2</w:t>
        </w:r>
      </w:smartTag>
      <w:r w:rsidRPr="00CA4418">
        <w:t>;</w:t>
      </w:r>
    </w:p>
    <w:p w:rsidR="005859B4" w:rsidRPr="00CA4418" w:rsidRDefault="005859B4" w:rsidP="005859B4">
      <w:pPr>
        <w:numPr>
          <w:ilvl w:val="0"/>
          <w:numId w:val="31"/>
        </w:numPr>
        <w:spacing w:after="120"/>
        <w:jc w:val="both"/>
      </w:pPr>
      <w:r w:rsidRPr="00CA4418">
        <w:t>предприятия общественного питания – общей вместимостью не менее 140 посадочных мест;</w:t>
      </w:r>
    </w:p>
    <w:p w:rsidR="005859B4" w:rsidRPr="00CA4418" w:rsidRDefault="005859B4" w:rsidP="005859B4">
      <w:pPr>
        <w:numPr>
          <w:ilvl w:val="0"/>
          <w:numId w:val="31"/>
        </w:numPr>
        <w:spacing w:after="120"/>
        <w:jc w:val="both"/>
      </w:pPr>
      <w:r w:rsidRPr="00CA4418">
        <w:t>предприятия бытового обслуживания с числом рабочих мест не менее 25 человек;</w:t>
      </w:r>
    </w:p>
    <w:p w:rsidR="005859B4" w:rsidRPr="00CA4418" w:rsidRDefault="005859B4" w:rsidP="005859B4">
      <w:pPr>
        <w:numPr>
          <w:ilvl w:val="0"/>
          <w:numId w:val="31"/>
        </w:numPr>
        <w:spacing w:after="120"/>
        <w:jc w:val="both"/>
      </w:pPr>
      <w:r w:rsidRPr="00CA4418">
        <w:t>банно-оздоровительный комплекс общей вместимостью не менее 25 мест.</w:t>
      </w:r>
    </w:p>
    <w:p w:rsidR="005859B4" w:rsidRPr="00CA4418" w:rsidRDefault="005859B4" w:rsidP="005859B4">
      <w:pPr>
        <w:spacing w:after="120"/>
      </w:pPr>
      <w:r w:rsidRPr="00CA4418">
        <w:t>Для обеспечения населения Унароковского сельского поселения полным набором потребительских услуг генеральным планом предусматриваются соответствующие территории для размещения на них объектов потребительской сферы.</w:t>
      </w:r>
    </w:p>
    <w:p w:rsidR="005859B4" w:rsidRDefault="005859B4" w:rsidP="005859B4">
      <w:pPr>
        <w:spacing w:after="120"/>
      </w:pPr>
      <w:r w:rsidRPr="00CA4418">
        <w:lastRenderedPageBreak/>
        <w:t xml:space="preserve">Оценка потребности в территории для размещения объектов торговли и общественного питания (с учетом существующих объектов) составляет 1,2 га, предприятий бытового и коммунального обслуживания (бани, фабрики-химчистки, прачечные и т.п.) – </w:t>
      </w:r>
      <w:smartTag w:uri="urn:schemas-microsoft-com:office:smarttags" w:element="metricconverter">
        <w:smartTagPr>
          <w:attr w:name="ProductID" w:val="0,5 га"/>
        </w:smartTagPr>
        <w:r w:rsidRPr="00CA4418">
          <w:t>0,5 га</w:t>
        </w:r>
      </w:smartTag>
      <w:r w:rsidRPr="00CA4418">
        <w:t>.</w:t>
      </w:r>
    </w:p>
    <w:p w:rsidR="005859B4" w:rsidRPr="00CA4418" w:rsidRDefault="005859B4" w:rsidP="005859B4">
      <w:pPr>
        <w:spacing w:after="120"/>
      </w:pPr>
      <w:r w:rsidRPr="00CA4418">
        <w:t>При строительстве районных и краевых объектов социального обслуживания на территории Мостовского района, необходимо предусмотреть обеспечение жителей Унароковского сельского поселения местами в этих учреждениях, потребность которых, согласно Нормативам градостроительного проектирования Краснодарского края, на расчетный срок составляет:</w:t>
      </w:r>
    </w:p>
    <w:p w:rsidR="005859B4" w:rsidRPr="00CA4418" w:rsidRDefault="005859B4" w:rsidP="005859B4">
      <w:pPr>
        <w:numPr>
          <w:ilvl w:val="0"/>
          <w:numId w:val="39"/>
        </w:numPr>
        <w:spacing w:after="120"/>
        <w:jc w:val="both"/>
      </w:pPr>
      <w:r w:rsidRPr="00CA4418">
        <w:t>2 места в детских домах интернатах;</w:t>
      </w:r>
    </w:p>
    <w:p w:rsidR="005859B4" w:rsidRPr="00CA4418" w:rsidRDefault="005859B4" w:rsidP="005859B4">
      <w:pPr>
        <w:numPr>
          <w:ilvl w:val="0"/>
          <w:numId w:val="39"/>
        </w:numPr>
        <w:spacing w:after="120"/>
        <w:jc w:val="both"/>
      </w:pPr>
      <w:r w:rsidRPr="00CA4418">
        <w:t>21 место в домах-интернатах для престарелых с 60 лет;</w:t>
      </w:r>
    </w:p>
    <w:p w:rsidR="005859B4" w:rsidRPr="00CA4418" w:rsidRDefault="005859B4" w:rsidP="005859B4">
      <w:pPr>
        <w:numPr>
          <w:ilvl w:val="0"/>
          <w:numId w:val="39"/>
        </w:numPr>
        <w:spacing w:after="120"/>
        <w:jc w:val="both"/>
      </w:pPr>
      <w:r w:rsidRPr="00CA4418">
        <w:t>3 места в домах-интернатах для взрослых инвалидов с физическими нарушениями.</w:t>
      </w:r>
    </w:p>
    <w:p w:rsidR="005859B4" w:rsidRPr="00CA4418" w:rsidRDefault="005859B4" w:rsidP="005859B4">
      <w:pPr>
        <w:spacing w:after="120"/>
      </w:pPr>
      <w:r w:rsidRPr="00CA4418">
        <w:t xml:space="preserve">Местоположение и вместимость данных учреждений с учетом потребности других поселений определяется </w:t>
      </w:r>
      <w:r>
        <w:t>А</w:t>
      </w:r>
      <w:r w:rsidRPr="00CA4418">
        <w:t>дминистрацией Мостовского района.</w:t>
      </w:r>
    </w:p>
    <w:p w:rsidR="005859B4" w:rsidRPr="00CA4418" w:rsidRDefault="005859B4" w:rsidP="005859B4">
      <w:pPr>
        <w:spacing w:after="120"/>
      </w:pPr>
      <w:r w:rsidRPr="00CA4418">
        <w:t>Помимо этого, на расчетный срок муниципальному образованию необходимо обеспечить:</w:t>
      </w:r>
    </w:p>
    <w:p w:rsidR="005859B4" w:rsidRPr="00CA4418" w:rsidRDefault="005859B4" w:rsidP="005859B4">
      <w:pPr>
        <w:numPr>
          <w:ilvl w:val="0"/>
          <w:numId w:val="39"/>
        </w:numPr>
        <w:spacing w:after="120"/>
        <w:jc w:val="both"/>
      </w:pPr>
      <w:r w:rsidRPr="00CA4418">
        <w:t>45 человек специальными жилыми домами и группами квартир для ветеранов войны и труда, одиноких престарелых;</w:t>
      </w:r>
    </w:p>
    <w:p w:rsidR="005859B4" w:rsidRDefault="005859B4" w:rsidP="005859B4">
      <w:pPr>
        <w:spacing w:after="120"/>
      </w:pPr>
      <w:r>
        <w:t xml:space="preserve">  -  </w:t>
      </w:r>
      <w:r w:rsidRPr="00CA4418">
        <w:t>2 человека специальными жилыми домами и группами квартир для инвалидов на креслах колясках и их семей.</w:t>
      </w:r>
    </w:p>
    <w:p w:rsidR="005859B4" w:rsidRDefault="005859B4" w:rsidP="005859B4">
      <w:pPr>
        <w:spacing w:after="120"/>
      </w:pPr>
      <w:r w:rsidRPr="00CA4418">
        <w:t>В настоящее время на территории поселения функционирует 1 отделение социального обслуживания на дому граждан пожилого возраста и инвалидов, численность которых составляет 55 человек.</w:t>
      </w:r>
    </w:p>
    <w:p w:rsidR="005859B4" w:rsidRPr="00CA4418" w:rsidRDefault="005859B4" w:rsidP="005859B4">
      <w:pPr>
        <w:spacing w:after="120"/>
      </w:pPr>
    </w:p>
    <w:p w:rsidR="005859B4" w:rsidRPr="00521D6C" w:rsidRDefault="005859B4" w:rsidP="005859B4">
      <w:pPr>
        <w:pStyle w:val="12"/>
        <w:numPr>
          <w:ilvl w:val="1"/>
          <w:numId w:val="32"/>
        </w:numPr>
      </w:pPr>
      <w:bookmarkStart w:id="25" w:name="_Toc447114053"/>
      <w:bookmarkStart w:id="26" w:name="_Toc450904535"/>
      <w:r w:rsidRPr="00521D6C">
        <w:t>Прогнозируемый спрос на  услуги социальной инфраструктуры (с учетом изменения численности населения)</w:t>
      </w:r>
      <w:bookmarkEnd w:id="25"/>
      <w:bookmarkEnd w:id="26"/>
    </w:p>
    <w:p w:rsidR="005859B4" w:rsidRPr="00270CC1" w:rsidRDefault="005859B4" w:rsidP="005859B4">
      <w:pPr>
        <w:spacing w:after="120"/>
        <w:jc w:val="right"/>
      </w:pPr>
      <w:r w:rsidRPr="00270CC1">
        <w:t xml:space="preserve">Таблица </w:t>
      </w:r>
      <w:r>
        <w:t>5.1</w:t>
      </w:r>
    </w:p>
    <w:p w:rsidR="005859B4" w:rsidRPr="00521D6C" w:rsidRDefault="005859B4" w:rsidP="005859B4">
      <w:pPr>
        <w:spacing w:after="120"/>
        <w:jc w:val="center"/>
      </w:pPr>
      <w:r w:rsidRPr="00521D6C">
        <w:t xml:space="preserve">Расчет потребности населения в объектах социальной сферы на конец </w:t>
      </w:r>
      <w:smartTag w:uri="urn:schemas-microsoft-com:office:smarttags" w:element="metricconverter">
        <w:smartTagPr>
          <w:attr w:name="ProductID" w:val="2030 г"/>
        </w:smartTagPr>
        <w:r w:rsidRPr="00521D6C">
          <w:t>20</w:t>
        </w:r>
        <w:r>
          <w:t>30</w:t>
        </w:r>
        <w:r w:rsidRPr="00521D6C">
          <w:t> г</w:t>
        </w:r>
      </w:smartTag>
      <w:r w:rsidRPr="00521D6C">
        <w:t>.</w:t>
      </w:r>
    </w:p>
    <w:p w:rsidR="005859B4" w:rsidRPr="00521D6C" w:rsidRDefault="005859B4" w:rsidP="005859B4">
      <w:pPr>
        <w:spacing w:after="120"/>
        <w:jc w:val="center"/>
      </w:pPr>
      <w:r w:rsidRPr="00521D6C">
        <w:t xml:space="preserve">(численность населения на расчетный срок </w:t>
      </w:r>
      <w:r>
        <w:t>3</w:t>
      </w:r>
      <w:r w:rsidRPr="00521D6C">
        <w:t>,5 тыс. человек)</w:t>
      </w:r>
    </w:p>
    <w:tbl>
      <w:tblPr>
        <w:tblW w:w="9861" w:type="dxa"/>
        <w:jc w:val="center"/>
        <w:tblInd w:w="93" w:type="dxa"/>
        <w:tblLayout w:type="fixed"/>
        <w:tblLook w:val="04A0" w:firstRow="1" w:lastRow="0" w:firstColumn="1" w:lastColumn="0" w:noHBand="0" w:noVBand="1"/>
      </w:tblPr>
      <w:tblGrid>
        <w:gridCol w:w="586"/>
        <w:gridCol w:w="2548"/>
        <w:gridCol w:w="1417"/>
        <w:gridCol w:w="2146"/>
        <w:gridCol w:w="1039"/>
        <w:gridCol w:w="992"/>
        <w:gridCol w:w="1133"/>
      </w:tblGrid>
      <w:tr w:rsidR="005859B4" w:rsidRPr="00392D7E" w:rsidTr="00566F3F">
        <w:trPr>
          <w:trHeight w:val="70"/>
          <w:tblHeader/>
          <w:jc w:val="center"/>
        </w:trPr>
        <w:tc>
          <w:tcPr>
            <w:tcW w:w="5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859B4" w:rsidRPr="00392D7E" w:rsidRDefault="005859B4" w:rsidP="00566F3F">
            <w:pPr>
              <w:spacing w:after="120"/>
              <w:jc w:val="center"/>
              <w:rPr>
                <w:b/>
                <w:sz w:val="20"/>
                <w:szCs w:val="20"/>
                <w:lang w:bidi="en-US"/>
              </w:rPr>
            </w:pPr>
            <w:r w:rsidRPr="00392D7E">
              <w:rPr>
                <w:b/>
                <w:sz w:val="20"/>
                <w:szCs w:val="20"/>
                <w:lang w:bidi="en-US"/>
              </w:rPr>
              <w:t>№ пп</w:t>
            </w:r>
          </w:p>
        </w:tc>
        <w:tc>
          <w:tcPr>
            <w:tcW w:w="25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859B4" w:rsidRPr="00392D7E" w:rsidRDefault="005859B4" w:rsidP="00566F3F">
            <w:pPr>
              <w:spacing w:after="120"/>
              <w:jc w:val="center"/>
              <w:rPr>
                <w:b/>
                <w:sz w:val="20"/>
                <w:szCs w:val="20"/>
                <w:lang w:bidi="en-US"/>
              </w:rPr>
            </w:pPr>
            <w:r w:rsidRPr="00392D7E">
              <w:rPr>
                <w:b/>
                <w:sz w:val="20"/>
                <w:szCs w:val="20"/>
                <w:lang w:bidi="en-US"/>
              </w:rPr>
              <w:t>Наименование</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859B4" w:rsidRPr="00392D7E" w:rsidRDefault="005859B4" w:rsidP="00566F3F">
            <w:pPr>
              <w:spacing w:after="120"/>
              <w:jc w:val="center"/>
              <w:rPr>
                <w:b/>
                <w:sz w:val="20"/>
                <w:szCs w:val="20"/>
                <w:lang w:bidi="en-US"/>
              </w:rPr>
            </w:pPr>
            <w:r w:rsidRPr="00392D7E">
              <w:rPr>
                <w:b/>
                <w:sz w:val="20"/>
                <w:szCs w:val="20"/>
                <w:lang w:bidi="en-US"/>
              </w:rPr>
              <w:t>Единица измерения</w:t>
            </w:r>
          </w:p>
        </w:tc>
        <w:tc>
          <w:tcPr>
            <w:tcW w:w="2146" w:type="dxa"/>
            <w:vMerge w:val="restart"/>
            <w:tcBorders>
              <w:top w:val="single" w:sz="4" w:space="0" w:color="auto"/>
              <w:left w:val="nil"/>
              <w:bottom w:val="nil"/>
              <w:right w:val="single" w:sz="4" w:space="0" w:color="auto"/>
            </w:tcBorders>
            <w:shd w:val="clear" w:color="auto" w:fill="auto"/>
            <w:noWrap/>
            <w:vAlign w:val="center"/>
          </w:tcPr>
          <w:p w:rsidR="005859B4" w:rsidRPr="00392D7E" w:rsidRDefault="005859B4" w:rsidP="00566F3F">
            <w:pPr>
              <w:spacing w:after="120"/>
              <w:jc w:val="center"/>
              <w:rPr>
                <w:b/>
                <w:sz w:val="20"/>
                <w:szCs w:val="20"/>
              </w:rPr>
            </w:pPr>
            <w:r w:rsidRPr="00392D7E">
              <w:rPr>
                <w:b/>
                <w:sz w:val="20"/>
                <w:szCs w:val="20"/>
              </w:rPr>
              <w:t>Нормативы градпроектирования КК, СНиП 2.07.01.89* (Принятые нормативы)</w:t>
            </w:r>
          </w:p>
        </w:tc>
        <w:tc>
          <w:tcPr>
            <w:tcW w:w="1039" w:type="dxa"/>
            <w:vMerge w:val="restart"/>
            <w:tcBorders>
              <w:top w:val="single" w:sz="4" w:space="0" w:color="auto"/>
              <w:left w:val="nil"/>
              <w:bottom w:val="nil"/>
              <w:right w:val="single" w:sz="4" w:space="0" w:color="auto"/>
            </w:tcBorders>
            <w:shd w:val="clear" w:color="auto" w:fill="auto"/>
            <w:vAlign w:val="center"/>
          </w:tcPr>
          <w:p w:rsidR="005859B4" w:rsidRPr="00392D7E" w:rsidRDefault="005859B4" w:rsidP="00566F3F">
            <w:pPr>
              <w:spacing w:after="120"/>
              <w:jc w:val="center"/>
              <w:rPr>
                <w:b/>
                <w:sz w:val="20"/>
                <w:szCs w:val="20"/>
                <w:lang w:bidi="en-US"/>
              </w:rPr>
            </w:pPr>
            <w:r w:rsidRPr="00392D7E">
              <w:rPr>
                <w:b/>
                <w:sz w:val="20"/>
                <w:szCs w:val="20"/>
                <w:lang w:bidi="en-US"/>
              </w:rPr>
              <w:t>Норма-тивная потребность</w:t>
            </w:r>
          </w:p>
        </w:tc>
        <w:tc>
          <w:tcPr>
            <w:tcW w:w="2125" w:type="dxa"/>
            <w:gridSpan w:val="2"/>
            <w:tcBorders>
              <w:top w:val="single" w:sz="4" w:space="0" w:color="auto"/>
              <w:left w:val="nil"/>
              <w:bottom w:val="single" w:sz="4" w:space="0" w:color="auto"/>
              <w:right w:val="single" w:sz="4" w:space="0" w:color="auto"/>
            </w:tcBorders>
            <w:shd w:val="clear" w:color="auto" w:fill="auto"/>
            <w:noWrap/>
            <w:vAlign w:val="center"/>
          </w:tcPr>
          <w:p w:rsidR="005859B4" w:rsidRPr="00392D7E" w:rsidRDefault="005859B4" w:rsidP="00566F3F">
            <w:pPr>
              <w:spacing w:after="120"/>
              <w:jc w:val="center"/>
              <w:rPr>
                <w:b/>
                <w:sz w:val="20"/>
                <w:szCs w:val="20"/>
                <w:lang w:bidi="en-US"/>
              </w:rPr>
            </w:pPr>
            <w:r w:rsidRPr="00392D7E">
              <w:rPr>
                <w:b/>
                <w:sz w:val="20"/>
                <w:szCs w:val="20"/>
                <w:lang w:bidi="en-US"/>
              </w:rPr>
              <w:t>В том числе:</w:t>
            </w:r>
          </w:p>
        </w:tc>
      </w:tr>
      <w:tr w:rsidR="005859B4" w:rsidRPr="00392D7E" w:rsidTr="00566F3F">
        <w:trPr>
          <w:trHeight w:val="20"/>
          <w:tblHeader/>
          <w:jc w:val="center"/>
        </w:trPr>
        <w:tc>
          <w:tcPr>
            <w:tcW w:w="58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859B4" w:rsidRPr="00392D7E" w:rsidRDefault="005859B4" w:rsidP="00566F3F">
            <w:pPr>
              <w:spacing w:after="120"/>
              <w:jc w:val="center"/>
              <w:rPr>
                <w:b/>
                <w:sz w:val="20"/>
                <w:szCs w:val="20"/>
                <w:lang w:bidi="en-US"/>
              </w:rPr>
            </w:pPr>
          </w:p>
        </w:tc>
        <w:tc>
          <w:tcPr>
            <w:tcW w:w="254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859B4" w:rsidRPr="00392D7E" w:rsidRDefault="005859B4" w:rsidP="00566F3F">
            <w:pPr>
              <w:spacing w:after="120"/>
              <w:jc w:val="center"/>
              <w:rPr>
                <w:b/>
                <w:sz w:val="20"/>
                <w:szCs w:val="20"/>
                <w:lang w:bidi="en-US"/>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859B4" w:rsidRPr="00392D7E" w:rsidRDefault="005859B4" w:rsidP="00566F3F">
            <w:pPr>
              <w:spacing w:after="120"/>
              <w:jc w:val="center"/>
              <w:rPr>
                <w:b/>
                <w:sz w:val="20"/>
                <w:szCs w:val="20"/>
                <w:lang w:bidi="en-US"/>
              </w:rPr>
            </w:pPr>
          </w:p>
        </w:tc>
        <w:tc>
          <w:tcPr>
            <w:tcW w:w="2146"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after="120"/>
              <w:jc w:val="center"/>
              <w:rPr>
                <w:b/>
                <w:sz w:val="20"/>
                <w:szCs w:val="20"/>
                <w:lang w:bidi="en-US"/>
              </w:rPr>
            </w:pPr>
          </w:p>
        </w:tc>
        <w:tc>
          <w:tcPr>
            <w:tcW w:w="1039"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after="120"/>
              <w:jc w:val="center"/>
              <w:rPr>
                <w:b/>
                <w:sz w:val="20"/>
                <w:szCs w:val="20"/>
                <w:lang w:bidi="en-US"/>
              </w:rPr>
            </w:pP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after="120"/>
              <w:jc w:val="center"/>
              <w:rPr>
                <w:b/>
                <w:sz w:val="20"/>
                <w:szCs w:val="20"/>
                <w:lang w:bidi="en-US"/>
              </w:rPr>
            </w:pPr>
            <w:r w:rsidRPr="00392D7E">
              <w:rPr>
                <w:b/>
                <w:sz w:val="20"/>
                <w:szCs w:val="20"/>
                <w:lang w:bidi="en-US"/>
              </w:rPr>
              <w:t>Сохра-няе</w:t>
            </w:r>
            <w:r>
              <w:rPr>
                <w:b/>
                <w:sz w:val="20"/>
                <w:szCs w:val="20"/>
                <w:lang w:bidi="en-US"/>
              </w:rPr>
              <w:t>-</w:t>
            </w:r>
            <w:r w:rsidRPr="00392D7E">
              <w:rPr>
                <w:b/>
                <w:sz w:val="20"/>
                <w:szCs w:val="20"/>
                <w:lang w:bidi="en-US"/>
              </w:rPr>
              <w:t>мая</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after="120"/>
              <w:jc w:val="center"/>
              <w:rPr>
                <w:b/>
                <w:sz w:val="20"/>
                <w:szCs w:val="20"/>
                <w:lang w:bidi="en-US"/>
              </w:rPr>
            </w:pPr>
            <w:r w:rsidRPr="00392D7E">
              <w:rPr>
                <w:b/>
                <w:sz w:val="20"/>
                <w:szCs w:val="20"/>
                <w:lang w:bidi="en-US"/>
              </w:rPr>
              <w:t>требуется запроектиро</w:t>
            </w:r>
            <w:r>
              <w:rPr>
                <w:b/>
                <w:sz w:val="20"/>
                <w:szCs w:val="20"/>
                <w:lang w:bidi="en-US"/>
              </w:rPr>
              <w:t>-</w:t>
            </w:r>
            <w:r w:rsidRPr="00392D7E">
              <w:rPr>
                <w:b/>
                <w:sz w:val="20"/>
                <w:szCs w:val="20"/>
                <w:lang w:bidi="en-US"/>
              </w:rPr>
              <w:t>вать</w:t>
            </w:r>
          </w:p>
        </w:tc>
      </w:tr>
      <w:tr w:rsidR="005859B4" w:rsidRPr="00392D7E" w:rsidTr="00566F3F">
        <w:trPr>
          <w:trHeight w:val="283"/>
          <w:jc w:val="center"/>
        </w:trPr>
        <w:tc>
          <w:tcPr>
            <w:tcW w:w="9861" w:type="dxa"/>
            <w:gridSpan w:val="7"/>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after="120"/>
              <w:jc w:val="center"/>
              <w:rPr>
                <w:b/>
                <w:i/>
                <w:sz w:val="20"/>
                <w:szCs w:val="20"/>
                <w:lang w:bidi="en-US"/>
              </w:rPr>
            </w:pPr>
            <w:r w:rsidRPr="00392D7E">
              <w:rPr>
                <w:b/>
                <w:i/>
                <w:sz w:val="20"/>
                <w:szCs w:val="20"/>
                <w:lang w:bidi="en-US"/>
              </w:rPr>
              <w:t>Учреждения образования</w:t>
            </w:r>
          </w:p>
        </w:tc>
      </w:tr>
      <w:tr w:rsidR="005859B4" w:rsidRPr="00392D7E" w:rsidTr="00566F3F">
        <w:trPr>
          <w:trHeight w:val="2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1</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Детские дошкольные учреждения (дети с 1 до 6 лет)</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мест</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 xml:space="preserve">Процент обеспеченности: </w:t>
            </w:r>
            <w:r w:rsidRPr="00392D7E">
              <w:rPr>
                <w:sz w:val="20"/>
                <w:szCs w:val="20"/>
              </w:rPr>
              <w:br/>
              <w:t>85% от числа детей в возрасте 1-6 лет</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224</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40</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184</w:t>
            </w:r>
          </w:p>
        </w:tc>
      </w:tr>
      <w:tr w:rsidR="005859B4" w:rsidRPr="00392D7E" w:rsidTr="00566F3F">
        <w:trPr>
          <w:trHeight w:val="2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2</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Общеобразовательные школы (дети от 7 до 17 лет)</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мест</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1-9кл.-100% 10-11кл-75% или 140 мест на 1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465</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900</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r>
      <w:tr w:rsidR="005859B4" w:rsidRPr="00392D7E" w:rsidTr="00566F3F">
        <w:trPr>
          <w:trHeight w:val="20"/>
          <w:jc w:val="center"/>
        </w:trPr>
        <w:tc>
          <w:tcPr>
            <w:tcW w:w="586" w:type="dxa"/>
            <w:tcBorders>
              <w:top w:val="nil"/>
              <w:left w:val="single" w:sz="4" w:space="0" w:color="auto"/>
              <w:bottom w:val="nil"/>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lastRenderedPageBreak/>
              <w:t>3</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Внешкольные учреждения,</w:t>
            </w:r>
            <w:r w:rsidRPr="00392D7E">
              <w:rPr>
                <w:sz w:val="20"/>
                <w:szCs w:val="20"/>
              </w:rPr>
              <w:br/>
              <w:t>в том числе</w:t>
            </w:r>
          </w:p>
          <w:p w:rsidR="005859B4" w:rsidRPr="00392D7E" w:rsidRDefault="005859B4" w:rsidP="00566F3F">
            <w:pPr>
              <w:spacing w:line="240" w:lineRule="exact"/>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место</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10% от общего числа школьников</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49</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н/д</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49</w:t>
            </w:r>
          </w:p>
        </w:tc>
      </w:tr>
      <w:tr w:rsidR="005859B4" w:rsidRPr="00392D7E" w:rsidTr="00566F3F">
        <w:trPr>
          <w:trHeight w:val="283"/>
          <w:jc w:val="center"/>
        </w:trPr>
        <w:tc>
          <w:tcPr>
            <w:tcW w:w="986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after="120" w:line="240" w:lineRule="exact"/>
              <w:jc w:val="center"/>
              <w:rPr>
                <w:b/>
                <w:i/>
                <w:sz w:val="20"/>
                <w:szCs w:val="20"/>
                <w:lang w:bidi="en-US"/>
              </w:rPr>
            </w:pPr>
            <w:r w:rsidRPr="00392D7E">
              <w:rPr>
                <w:b/>
                <w:i/>
                <w:sz w:val="20"/>
                <w:szCs w:val="20"/>
                <w:lang w:bidi="en-US"/>
              </w:rPr>
              <w:t>Учреждения здравоохранения</w:t>
            </w:r>
          </w:p>
        </w:tc>
      </w:tr>
      <w:tr w:rsidR="005859B4" w:rsidRPr="00392D7E" w:rsidTr="00566F3F">
        <w:trPr>
          <w:trHeight w:val="20"/>
          <w:jc w:val="center"/>
        </w:trPr>
        <w:tc>
          <w:tcPr>
            <w:tcW w:w="586" w:type="dxa"/>
            <w:tcBorders>
              <w:top w:val="nil"/>
              <w:left w:val="single" w:sz="4" w:space="0" w:color="auto"/>
              <w:bottom w:val="nil"/>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4</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Стационарные больницы для взрослых</w:t>
            </w:r>
          </w:p>
        </w:tc>
        <w:tc>
          <w:tcPr>
            <w:tcW w:w="1417" w:type="dxa"/>
            <w:tcBorders>
              <w:top w:val="nil"/>
              <w:left w:val="nil"/>
              <w:bottom w:val="nil"/>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коек</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10,2 койко-мест на 1 тыс. постоянного населения</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36</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36</w:t>
            </w:r>
          </w:p>
        </w:tc>
      </w:tr>
      <w:tr w:rsidR="005859B4" w:rsidRPr="00392D7E" w:rsidTr="00566F3F">
        <w:trPr>
          <w:trHeight w:val="20"/>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5</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Амбулаторно-поликлиническая сеть без стационаров, для постоянного населения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посещений в смену</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18,15 на 1 тыс. постоянного населения</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64</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65</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w:t>
            </w:r>
          </w:p>
        </w:tc>
      </w:tr>
      <w:tr w:rsidR="005859B4" w:rsidRPr="00392D7E" w:rsidTr="00566F3F">
        <w:trPr>
          <w:trHeight w:val="2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6</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Аптеки</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w:t>
            </w:r>
            <w:r w:rsidRPr="00392D7E">
              <w:rPr>
                <w:sz w:val="20"/>
                <w:szCs w:val="20"/>
                <w:vertAlign w:val="superscript"/>
              </w:rPr>
              <w:t>2</w:t>
            </w:r>
            <w:r w:rsidRPr="00392D7E">
              <w:rPr>
                <w:sz w:val="20"/>
                <w:szCs w:val="20"/>
              </w:rPr>
              <w:t xml:space="preserve"> общей площади</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10 на 1 тыс. населения</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35</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35</w:t>
            </w:r>
          </w:p>
        </w:tc>
      </w:tr>
      <w:tr w:rsidR="005859B4" w:rsidRPr="00392D7E" w:rsidTr="00566F3F">
        <w:trPr>
          <w:trHeight w:val="20"/>
          <w:jc w:val="center"/>
        </w:trPr>
        <w:tc>
          <w:tcPr>
            <w:tcW w:w="586" w:type="dxa"/>
            <w:tcBorders>
              <w:top w:val="nil"/>
              <w:left w:val="single" w:sz="4" w:space="0" w:color="auto"/>
              <w:bottom w:val="nil"/>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7</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Станции скорой медицинской помощи</w:t>
            </w:r>
          </w:p>
          <w:p w:rsidR="005859B4" w:rsidRPr="00392D7E" w:rsidRDefault="005859B4" w:rsidP="00566F3F">
            <w:pPr>
              <w:spacing w:line="240" w:lineRule="exact"/>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автомоби</w:t>
            </w:r>
            <w:r>
              <w:rPr>
                <w:sz w:val="20"/>
                <w:szCs w:val="20"/>
              </w:rPr>
              <w:t>-</w:t>
            </w:r>
            <w:r w:rsidRPr="00392D7E">
              <w:rPr>
                <w:sz w:val="20"/>
                <w:szCs w:val="20"/>
              </w:rPr>
              <w:t>лей</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0,1 на 1 тыс. населения</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r>
      <w:tr w:rsidR="005859B4" w:rsidRPr="00392D7E" w:rsidTr="00566F3F">
        <w:trPr>
          <w:trHeight w:val="283"/>
          <w:jc w:val="center"/>
        </w:trPr>
        <w:tc>
          <w:tcPr>
            <w:tcW w:w="986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after="120" w:line="240" w:lineRule="exact"/>
              <w:jc w:val="center"/>
              <w:rPr>
                <w:b/>
                <w:i/>
                <w:sz w:val="20"/>
                <w:szCs w:val="20"/>
                <w:lang w:bidi="en-US"/>
              </w:rPr>
            </w:pPr>
            <w:r w:rsidRPr="00392D7E">
              <w:rPr>
                <w:b/>
                <w:i/>
                <w:sz w:val="20"/>
                <w:szCs w:val="20"/>
                <w:lang w:bidi="en-US"/>
              </w:rPr>
              <w:t>Учреждения социального обслуживания населения</w:t>
            </w:r>
          </w:p>
        </w:tc>
      </w:tr>
      <w:tr w:rsidR="005859B4" w:rsidRPr="00392D7E" w:rsidTr="00566F3F">
        <w:trPr>
          <w:trHeight w:val="2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8</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Детские дома-интернаты</w:t>
            </w:r>
          </w:p>
          <w:p w:rsidR="005859B4" w:rsidRPr="00392D7E" w:rsidRDefault="005859B4" w:rsidP="00566F3F">
            <w:pPr>
              <w:spacing w:line="240" w:lineRule="exact"/>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место</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3 на 1 тыс. населения от 4 до 17 лет</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н/д</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w:t>
            </w:r>
          </w:p>
        </w:tc>
      </w:tr>
      <w:tr w:rsidR="005859B4" w:rsidRPr="00392D7E" w:rsidTr="00566F3F">
        <w:trPr>
          <w:trHeight w:val="2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9</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Дома-интернаты для престарелых с 60 лет</w:t>
            </w:r>
          </w:p>
          <w:p w:rsidR="005859B4" w:rsidRPr="00392D7E" w:rsidRDefault="005859B4" w:rsidP="00566F3F">
            <w:pPr>
              <w:spacing w:line="240" w:lineRule="exact"/>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место</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28 на 1 тыс. населения с 60 лет</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21</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н/д</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21</w:t>
            </w:r>
          </w:p>
        </w:tc>
      </w:tr>
      <w:tr w:rsidR="005859B4" w:rsidRPr="00392D7E" w:rsidTr="00566F3F">
        <w:trPr>
          <w:trHeight w:val="2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10</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Дома-интернаты для взрослых инвалидов с физическими нарушениями (с 18 лет)</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мест</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 на 1 тыс. населения с 18 лет</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3</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н/д</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3</w:t>
            </w:r>
          </w:p>
        </w:tc>
      </w:tr>
      <w:tr w:rsidR="005859B4" w:rsidRPr="00392D7E" w:rsidTr="00566F3F">
        <w:trPr>
          <w:trHeight w:val="2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11</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Специальные жилые дома и группы квартир для ветеранов войны и труда и одиноких престарелых</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чел</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60 на 1тыс. населения после 60 лет</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45</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н/д</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45</w:t>
            </w:r>
          </w:p>
        </w:tc>
      </w:tr>
      <w:tr w:rsidR="005859B4" w:rsidRPr="00392D7E" w:rsidTr="00566F3F">
        <w:trPr>
          <w:trHeight w:val="2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12</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Специальные жилые дома и группы квартир для инвалидов на креслах колясках и их семей</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чел</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0,5 на 1тыс. чел всего населения</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н/д</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w:t>
            </w:r>
          </w:p>
        </w:tc>
      </w:tr>
      <w:tr w:rsidR="005859B4" w:rsidRPr="00392D7E" w:rsidTr="00566F3F">
        <w:trPr>
          <w:trHeight w:val="283"/>
          <w:jc w:val="center"/>
        </w:trPr>
        <w:tc>
          <w:tcPr>
            <w:tcW w:w="9861" w:type="dxa"/>
            <w:gridSpan w:val="7"/>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after="120" w:line="240" w:lineRule="exact"/>
              <w:jc w:val="center"/>
              <w:rPr>
                <w:b/>
                <w:i/>
                <w:sz w:val="20"/>
                <w:szCs w:val="20"/>
                <w:lang w:bidi="en-US"/>
              </w:rPr>
            </w:pPr>
            <w:r w:rsidRPr="00392D7E">
              <w:rPr>
                <w:b/>
                <w:i/>
                <w:sz w:val="20"/>
                <w:szCs w:val="20"/>
                <w:lang w:bidi="en-US"/>
              </w:rPr>
              <w:t>Учреждения культуры</w:t>
            </w:r>
          </w:p>
        </w:tc>
      </w:tr>
      <w:tr w:rsidR="005859B4" w:rsidRPr="00392D7E" w:rsidTr="00566F3F">
        <w:trPr>
          <w:trHeight w:val="2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13</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 xml:space="preserve">Помещения для культурно-массовой воспитательной работы, </w:t>
            </w:r>
            <w:r w:rsidRPr="00392D7E">
              <w:rPr>
                <w:sz w:val="20"/>
                <w:szCs w:val="20"/>
              </w:rPr>
              <w:lastRenderedPageBreak/>
              <w:t>досуга и любительской деятельности</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lastRenderedPageBreak/>
              <w:t>м</w:t>
            </w:r>
            <w:r w:rsidRPr="00392D7E">
              <w:rPr>
                <w:sz w:val="20"/>
                <w:szCs w:val="20"/>
                <w:vertAlign w:val="superscript"/>
              </w:rPr>
              <w:t>2</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50 на 1 тыс. населения</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175</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н/д</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175</w:t>
            </w:r>
          </w:p>
        </w:tc>
      </w:tr>
      <w:tr w:rsidR="005859B4" w:rsidRPr="00392D7E" w:rsidTr="00566F3F">
        <w:trPr>
          <w:trHeight w:val="20"/>
          <w:jc w:val="center"/>
        </w:trPr>
        <w:tc>
          <w:tcPr>
            <w:tcW w:w="586" w:type="dxa"/>
            <w:vMerge w:val="restart"/>
            <w:tcBorders>
              <w:top w:val="nil"/>
              <w:left w:val="single" w:sz="4" w:space="0" w:color="auto"/>
              <w:bottom w:val="single" w:sz="4" w:space="0" w:color="000000"/>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lastRenderedPageBreak/>
              <w:t>14</w:t>
            </w:r>
          </w:p>
        </w:tc>
        <w:tc>
          <w:tcPr>
            <w:tcW w:w="2548" w:type="dxa"/>
            <w:vMerge w:val="restart"/>
            <w:tcBorders>
              <w:top w:val="nil"/>
              <w:left w:val="single" w:sz="4" w:space="0" w:color="auto"/>
              <w:bottom w:val="single" w:sz="4" w:space="0" w:color="000000"/>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Сельские библиотеки</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тыс. ед. хранения</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4,5 на 1 тыс. населения</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15,8</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23,3</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-7,6</w:t>
            </w:r>
          </w:p>
        </w:tc>
      </w:tr>
      <w:tr w:rsidR="005859B4" w:rsidRPr="00392D7E" w:rsidTr="00566F3F">
        <w:trPr>
          <w:trHeight w:val="421"/>
          <w:jc w:val="center"/>
        </w:trPr>
        <w:tc>
          <w:tcPr>
            <w:tcW w:w="586" w:type="dxa"/>
            <w:vMerge/>
            <w:tcBorders>
              <w:top w:val="nil"/>
              <w:left w:val="single" w:sz="4" w:space="0" w:color="auto"/>
              <w:bottom w:val="single" w:sz="4" w:space="0" w:color="000000"/>
              <w:right w:val="single" w:sz="4" w:space="0" w:color="auto"/>
            </w:tcBorders>
            <w:shd w:val="clear" w:color="auto" w:fill="auto"/>
            <w:vAlign w:val="center"/>
          </w:tcPr>
          <w:p w:rsidR="005859B4" w:rsidRPr="00392D7E" w:rsidRDefault="005859B4" w:rsidP="00566F3F">
            <w:pPr>
              <w:jc w:val="center"/>
              <w:rPr>
                <w:sz w:val="20"/>
                <w:szCs w:val="20"/>
                <w:lang w:bidi="en-US"/>
              </w:rPr>
            </w:pPr>
          </w:p>
        </w:tc>
        <w:tc>
          <w:tcPr>
            <w:tcW w:w="2548" w:type="dxa"/>
            <w:vMerge/>
            <w:tcBorders>
              <w:top w:val="nil"/>
              <w:left w:val="single" w:sz="4" w:space="0" w:color="auto"/>
              <w:bottom w:val="single" w:sz="4" w:space="0" w:color="000000"/>
              <w:right w:val="single" w:sz="4" w:space="0" w:color="auto"/>
            </w:tcBorders>
            <w:shd w:val="clear" w:color="auto" w:fill="auto"/>
            <w:vAlign w:val="center"/>
          </w:tcPr>
          <w:p w:rsidR="005859B4" w:rsidRPr="00392D7E" w:rsidRDefault="005859B4" w:rsidP="00566F3F">
            <w:pPr>
              <w:spacing w:line="240" w:lineRule="exact"/>
              <w:jc w:val="center"/>
              <w:rPr>
                <w:sz w:val="20"/>
                <w:szCs w:val="20"/>
                <w:lang w:bidi="en-US"/>
              </w:rPr>
            </w:pP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lang w:bidi="en-US"/>
              </w:rPr>
            </w:pPr>
            <w:r w:rsidRPr="00392D7E">
              <w:rPr>
                <w:sz w:val="20"/>
                <w:szCs w:val="20"/>
              </w:rPr>
              <w:t>мест</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lang w:bidi="en-US"/>
              </w:rPr>
            </w:pPr>
            <w:r w:rsidRPr="00392D7E">
              <w:rPr>
                <w:sz w:val="20"/>
                <w:szCs w:val="20"/>
              </w:rPr>
              <w:t>3 на 1 тыс. населения</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lang w:bidi="en-US"/>
              </w:rPr>
            </w:pPr>
            <w:r w:rsidRPr="00392D7E">
              <w:rPr>
                <w:sz w:val="20"/>
                <w:szCs w:val="20"/>
              </w:rPr>
              <w:t>11</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lang w:bidi="en-US"/>
              </w:rPr>
            </w:pPr>
            <w:r w:rsidRPr="00392D7E">
              <w:rPr>
                <w:sz w:val="20"/>
                <w:szCs w:val="20"/>
              </w:rPr>
              <w:t>11</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lang w:bidi="en-US"/>
              </w:rPr>
            </w:pPr>
            <w:r w:rsidRPr="00392D7E">
              <w:rPr>
                <w:sz w:val="20"/>
                <w:szCs w:val="20"/>
              </w:rPr>
              <w:t>-1</w:t>
            </w:r>
          </w:p>
        </w:tc>
      </w:tr>
      <w:tr w:rsidR="005859B4" w:rsidRPr="00392D7E" w:rsidTr="00566F3F">
        <w:trPr>
          <w:trHeight w:val="2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15</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Клубы или учреждения клубного типа</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зрительские места</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80 на 1 тыс. жителей</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280</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618</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jc w:val="center"/>
              <w:rPr>
                <w:sz w:val="20"/>
                <w:szCs w:val="20"/>
              </w:rPr>
            </w:pPr>
            <w:r w:rsidRPr="00392D7E">
              <w:rPr>
                <w:sz w:val="20"/>
                <w:szCs w:val="20"/>
              </w:rPr>
              <w:t>-338</w:t>
            </w:r>
          </w:p>
        </w:tc>
      </w:tr>
      <w:tr w:rsidR="005859B4" w:rsidRPr="00392D7E" w:rsidTr="00566F3F">
        <w:trPr>
          <w:trHeight w:val="20"/>
          <w:jc w:val="center"/>
        </w:trPr>
        <w:tc>
          <w:tcPr>
            <w:tcW w:w="986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after="120" w:line="240" w:lineRule="exact"/>
              <w:jc w:val="center"/>
              <w:rPr>
                <w:b/>
                <w:i/>
                <w:sz w:val="20"/>
                <w:szCs w:val="20"/>
                <w:lang w:bidi="en-US"/>
              </w:rPr>
            </w:pPr>
            <w:r w:rsidRPr="00392D7E">
              <w:rPr>
                <w:b/>
                <w:i/>
                <w:sz w:val="20"/>
                <w:szCs w:val="20"/>
                <w:lang w:bidi="en-US"/>
              </w:rPr>
              <w:t>Спортивные сооружения</w:t>
            </w:r>
          </w:p>
        </w:tc>
      </w:tr>
      <w:tr w:rsidR="005859B4" w:rsidRPr="00392D7E" w:rsidTr="00566F3F">
        <w:trPr>
          <w:trHeight w:val="20"/>
          <w:jc w:val="center"/>
        </w:trPr>
        <w:tc>
          <w:tcPr>
            <w:tcW w:w="586" w:type="dxa"/>
            <w:tcBorders>
              <w:top w:val="nil"/>
              <w:left w:val="single" w:sz="4" w:space="0" w:color="auto"/>
              <w:bottom w:val="nil"/>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16</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Территории физкультурно-спортивных сооружений</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га</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0,7 на 1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2,5</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н/д</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2,5</w:t>
            </w:r>
          </w:p>
        </w:tc>
      </w:tr>
      <w:tr w:rsidR="005859B4" w:rsidRPr="00392D7E" w:rsidTr="00566F3F">
        <w:trPr>
          <w:trHeight w:val="20"/>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17</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Помещения для физкультурно-оздоровительных занятий</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w:t>
            </w:r>
            <w:r w:rsidRPr="00392D7E">
              <w:rPr>
                <w:sz w:val="20"/>
                <w:szCs w:val="20"/>
                <w:vertAlign w:val="superscript"/>
              </w:rPr>
              <w:t>2</w:t>
            </w:r>
            <w:r w:rsidRPr="00392D7E">
              <w:rPr>
                <w:sz w:val="20"/>
                <w:szCs w:val="20"/>
              </w:rPr>
              <w:t xml:space="preserve"> общей площади</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80 на 1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280</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280</w:t>
            </w:r>
          </w:p>
        </w:tc>
      </w:tr>
      <w:tr w:rsidR="005859B4" w:rsidRPr="00392D7E" w:rsidTr="00566F3F">
        <w:trPr>
          <w:trHeight w:val="20"/>
          <w:jc w:val="center"/>
        </w:trPr>
        <w:tc>
          <w:tcPr>
            <w:tcW w:w="586" w:type="dxa"/>
            <w:tcBorders>
              <w:top w:val="nil"/>
              <w:left w:val="single" w:sz="4" w:space="0" w:color="auto"/>
              <w:bottom w:val="nil"/>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18</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Спортивные залы общего пользования</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w:t>
            </w:r>
            <w:r w:rsidRPr="00392D7E">
              <w:rPr>
                <w:sz w:val="20"/>
                <w:szCs w:val="20"/>
                <w:vertAlign w:val="superscript"/>
              </w:rPr>
              <w:t>2</w:t>
            </w:r>
            <w:r w:rsidRPr="00392D7E">
              <w:rPr>
                <w:sz w:val="20"/>
                <w:szCs w:val="20"/>
              </w:rPr>
              <w:t xml:space="preserve"> пола</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80 на 1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280</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н/д</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280</w:t>
            </w:r>
          </w:p>
        </w:tc>
      </w:tr>
      <w:tr w:rsidR="005859B4" w:rsidRPr="00392D7E" w:rsidTr="00566F3F">
        <w:trPr>
          <w:trHeight w:val="20"/>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19</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ind w:right="-108"/>
              <w:jc w:val="center"/>
              <w:rPr>
                <w:sz w:val="20"/>
                <w:szCs w:val="20"/>
              </w:rPr>
            </w:pPr>
            <w:r w:rsidRPr="00392D7E">
              <w:rPr>
                <w:sz w:val="20"/>
                <w:szCs w:val="20"/>
              </w:rPr>
              <w:t>Спортивно-тренажерный зал повседневного обслуживания</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w:t>
            </w:r>
            <w:r w:rsidRPr="00392D7E">
              <w:rPr>
                <w:sz w:val="20"/>
                <w:szCs w:val="20"/>
                <w:vertAlign w:val="superscript"/>
              </w:rPr>
              <w:t>2</w:t>
            </w:r>
            <w:r w:rsidRPr="00392D7E">
              <w:rPr>
                <w:sz w:val="20"/>
                <w:szCs w:val="20"/>
              </w:rPr>
              <w:t xml:space="preserve"> площади пола зала</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80 на 1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280</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280</w:t>
            </w:r>
          </w:p>
        </w:tc>
      </w:tr>
      <w:tr w:rsidR="005859B4" w:rsidRPr="00392D7E" w:rsidTr="00566F3F">
        <w:trPr>
          <w:trHeight w:val="20"/>
          <w:jc w:val="center"/>
        </w:trPr>
        <w:tc>
          <w:tcPr>
            <w:tcW w:w="586" w:type="dxa"/>
            <w:tcBorders>
              <w:top w:val="nil"/>
              <w:left w:val="single" w:sz="4" w:space="0" w:color="auto"/>
              <w:bottom w:val="nil"/>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20</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Бассейны крытые и открытые общего пользования</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w:t>
            </w:r>
            <w:r w:rsidRPr="00392D7E">
              <w:rPr>
                <w:sz w:val="20"/>
                <w:szCs w:val="20"/>
                <w:vertAlign w:val="superscript"/>
              </w:rPr>
              <w:t>2</w:t>
            </w:r>
            <w:r w:rsidRPr="00392D7E">
              <w:rPr>
                <w:sz w:val="20"/>
                <w:szCs w:val="20"/>
              </w:rPr>
              <w:t xml:space="preserve"> зеркала воды</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smartTag w:uri="urn:schemas-microsoft-com:office:smarttags" w:element="metricconverter">
              <w:smartTagPr>
                <w:attr w:name="ProductID" w:val="25 м2"/>
              </w:smartTagPr>
              <w:r w:rsidRPr="00392D7E">
                <w:rPr>
                  <w:sz w:val="20"/>
                  <w:szCs w:val="20"/>
                </w:rPr>
                <w:t>25 м</w:t>
              </w:r>
              <w:r w:rsidRPr="00392D7E">
                <w:rPr>
                  <w:sz w:val="20"/>
                  <w:szCs w:val="20"/>
                  <w:vertAlign w:val="superscript"/>
                </w:rPr>
                <w:t>2</w:t>
              </w:r>
            </w:smartTag>
            <w:r w:rsidRPr="00392D7E">
              <w:rPr>
                <w:sz w:val="20"/>
                <w:szCs w:val="20"/>
              </w:rPr>
              <w:t xml:space="preserve"> на 1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88</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88</w:t>
            </w:r>
          </w:p>
        </w:tc>
      </w:tr>
      <w:tr w:rsidR="005859B4" w:rsidRPr="00392D7E" w:rsidTr="00566F3F">
        <w:trPr>
          <w:trHeight w:val="20"/>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21</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Плоскостные спортивные учреждения</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w:t>
            </w:r>
            <w:r w:rsidRPr="00392D7E">
              <w:rPr>
                <w:sz w:val="20"/>
                <w:szCs w:val="20"/>
                <w:vertAlign w:val="superscript"/>
              </w:rPr>
              <w:t>2</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1949,4 на 1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6823</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6823</w:t>
            </w:r>
          </w:p>
        </w:tc>
      </w:tr>
      <w:tr w:rsidR="005859B4" w:rsidRPr="00392D7E" w:rsidTr="00566F3F">
        <w:trPr>
          <w:trHeight w:val="2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22</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Детско-юношеская спортивная школа</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w:t>
            </w:r>
            <w:r w:rsidRPr="00392D7E">
              <w:rPr>
                <w:sz w:val="20"/>
                <w:szCs w:val="20"/>
                <w:vertAlign w:val="superscript"/>
              </w:rPr>
              <w:t>2</w:t>
            </w:r>
            <w:r w:rsidRPr="00392D7E">
              <w:rPr>
                <w:sz w:val="20"/>
                <w:szCs w:val="20"/>
              </w:rPr>
              <w:t xml:space="preserve"> площади пола зала</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10 на 1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35</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35</w:t>
            </w:r>
          </w:p>
        </w:tc>
      </w:tr>
      <w:tr w:rsidR="005859B4" w:rsidRPr="00392D7E" w:rsidTr="00566F3F">
        <w:trPr>
          <w:trHeight w:val="2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23</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Спортивно-досуговые центры</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w:t>
            </w:r>
            <w:r w:rsidRPr="00392D7E">
              <w:rPr>
                <w:sz w:val="20"/>
                <w:szCs w:val="20"/>
                <w:vertAlign w:val="superscript"/>
              </w:rPr>
              <w:t>2</w:t>
            </w:r>
            <w:r w:rsidRPr="00392D7E">
              <w:rPr>
                <w:sz w:val="20"/>
                <w:szCs w:val="20"/>
              </w:rPr>
              <w:t xml:space="preserve"> площади пола зала</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300 на 1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1050</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1050</w:t>
            </w:r>
          </w:p>
        </w:tc>
      </w:tr>
      <w:tr w:rsidR="005859B4" w:rsidRPr="00392D7E" w:rsidTr="00566F3F">
        <w:trPr>
          <w:trHeight w:val="20"/>
          <w:jc w:val="center"/>
        </w:trPr>
        <w:tc>
          <w:tcPr>
            <w:tcW w:w="9861" w:type="dxa"/>
            <w:gridSpan w:val="7"/>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after="120" w:line="240" w:lineRule="exact"/>
              <w:jc w:val="center"/>
              <w:rPr>
                <w:b/>
                <w:i/>
                <w:sz w:val="20"/>
                <w:szCs w:val="20"/>
              </w:rPr>
            </w:pPr>
            <w:r w:rsidRPr="00392D7E">
              <w:rPr>
                <w:b/>
                <w:i/>
                <w:sz w:val="20"/>
                <w:szCs w:val="20"/>
              </w:rPr>
              <w:t>Учреждения торговли и общественного питания</w:t>
            </w:r>
          </w:p>
        </w:tc>
      </w:tr>
      <w:tr w:rsidR="005859B4" w:rsidRPr="00392D7E" w:rsidTr="00566F3F">
        <w:trPr>
          <w:trHeight w:val="20"/>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24</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Магазины</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w:t>
            </w:r>
            <w:r w:rsidRPr="00392D7E">
              <w:rPr>
                <w:sz w:val="20"/>
                <w:szCs w:val="20"/>
                <w:vertAlign w:val="superscript"/>
              </w:rPr>
              <w:t>2</w:t>
            </w:r>
            <w:r w:rsidRPr="00392D7E">
              <w:rPr>
                <w:sz w:val="20"/>
                <w:szCs w:val="20"/>
              </w:rPr>
              <w:t xml:space="preserve"> торговой площади</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280 на 1 тыс. чел. (для городских поселений),</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1050</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301</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749</w:t>
            </w:r>
          </w:p>
        </w:tc>
      </w:tr>
      <w:tr w:rsidR="005859B4" w:rsidRPr="00392D7E" w:rsidTr="00566F3F">
        <w:trPr>
          <w:trHeight w:val="20"/>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25</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Рыночные комплексы розничной торговли</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w:t>
            </w:r>
            <w:r w:rsidRPr="00392D7E">
              <w:rPr>
                <w:sz w:val="20"/>
                <w:szCs w:val="20"/>
                <w:vertAlign w:val="superscript"/>
              </w:rPr>
              <w:t>2</w:t>
            </w:r>
            <w:r w:rsidRPr="00392D7E">
              <w:rPr>
                <w:sz w:val="20"/>
                <w:szCs w:val="20"/>
              </w:rPr>
              <w:t xml:space="preserve"> торговой площади</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40 на 1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140</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н/д</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140</w:t>
            </w:r>
          </w:p>
        </w:tc>
      </w:tr>
      <w:tr w:rsidR="005859B4" w:rsidRPr="00392D7E" w:rsidTr="00566F3F">
        <w:trPr>
          <w:trHeight w:val="20"/>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26</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Магазины кулинарии</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w:t>
            </w:r>
            <w:r w:rsidRPr="00392D7E">
              <w:rPr>
                <w:sz w:val="20"/>
                <w:szCs w:val="20"/>
                <w:vertAlign w:val="superscript"/>
              </w:rPr>
              <w:t>2</w:t>
            </w:r>
            <w:r w:rsidRPr="00392D7E">
              <w:rPr>
                <w:sz w:val="20"/>
                <w:szCs w:val="20"/>
              </w:rPr>
              <w:t xml:space="preserve"> торговой площади</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6 на 1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21</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н/д</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21</w:t>
            </w:r>
          </w:p>
        </w:tc>
      </w:tr>
      <w:tr w:rsidR="005859B4" w:rsidRPr="00392D7E" w:rsidTr="00566F3F">
        <w:trPr>
          <w:trHeight w:val="20"/>
          <w:jc w:val="center"/>
        </w:trPr>
        <w:tc>
          <w:tcPr>
            <w:tcW w:w="586" w:type="dxa"/>
            <w:tcBorders>
              <w:top w:val="nil"/>
              <w:left w:val="single" w:sz="4" w:space="0" w:color="auto"/>
              <w:bottom w:val="nil"/>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27</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Предприятия общественного питания</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посадоч</w:t>
            </w:r>
            <w:r>
              <w:rPr>
                <w:sz w:val="20"/>
                <w:szCs w:val="20"/>
              </w:rPr>
              <w:t>-</w:t>
            </w:r>
            <w:r w:rsidRPr="00392D7E">
              <w:rPr>
                <w:sz w:val="20"/>
                <w:szCs w:val="20"/>
              </w:rPr>
              <w:t>ных мест</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40 на 1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140</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140</w:t>
            </w:r>
          </w:p>
        </w:tc>
      </w:tr>
      <w:tr w:rsidR="005859B4" w:rsidRPr="00392D7E" w:rsidTr="00566F3F">
        <w:trPr>
          <w:trHeight w:val="20"/>
          <w:jc w:val="center"/>
        </w:trPr>
        <w:tc>
          <w:tcPr>
            <w:tcW w:w="986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after="120" w:line="240" w:lineRule="exact"/>
              <w:jc w:val="center"/>
              <w:rPr>
                <w:b/>
                <w:i/>
                <w:sz w:val="20"/>
                <w:szCs w:val="20"/>
                <w:lang w:bidi="en-US"/>
              </w:rPr>
            </w:pPr>
            <w:r w:rsidRPr="00392D7E">
              <w:rPr>
                <w:b/>
                <w:i/>
                <w:sz w:val="20"/>
                <w:szCs w:val="20"/>
                <w:lang w:bidi="en-US"/>
              </w:rPr>
              <w:lastRenderedPageBreak/>
              <w:t>Предприятия бытового обслуживания</w:t>
            </w:r>
          </w:p>
        </w:tc>
      </w:tr>
      <w:tr w:rsidR="005859B4" w:rsidRPr="00392D7E" w:rsidTr="00566F3F">
        <w:trPr>
          <w:trHeight w:val="20"/>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28</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Предприятия бытового обслуживания</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рабочее место</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9 на 1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25</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25</w:t>
            </w:r>
          </w:p>
        </w:tc>
      </w:tr>
      <w:tr w:rsidR="005859B4" w:rsidRPr="00392D7E" w:rsidTr="00566F3F">
        <w:trPr>
          <w:trHeight w:val="20"/>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29</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Прачечные</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кг белья в смену</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120 на 1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210</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210</w:t>
            </w:r>
          </w:p>
        </w:tc>
      </w:tr>
      <w:tr w:rsidR="005859B4" w:rsidRPr="00392D7E" w:rsidTr="00566F3F">
        <w:trPr>
          <w:trHeight w:val="20"/>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30</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Химчистки – фабрики химчистки</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кг вещей в смену</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11,4 на 1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13</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13</w:t>
            </w:r>
          </w:p>
        </w:tc>
      </w:tr>
      <w:tr w:rsidR="005859B4" w:rsidRPr="00392D7E" w:rsidTr="00566F3F">
        <w:trPr>
          <w:trHeight w:val="20"/>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31</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Банно-оздоровительный комплекс</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место</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5 на 1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25</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25</w:t>
            </w:r>
          </w:p>
        </w:tc>
      </w:tr>
      <w:tr w:rsidR="005859B4" w:rsidRPr="00392D7E" w:rsidTr="00566F3F">
        <w:trPr>
          <w:trHeight w:val="20"/>
          <w:jc w:val="center"/>
        </w:trPr>
        <w:tc>
          <w:tcPr>
            <w:tcW w:w="9861" w:type="dxa"/>
            <w:gridSpan w:val="7"/>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after="120" w:line="240" w:lineRule="exact"/>
              <w:jc w:val="center"/>
              <w:rPr>
                <w:b/>
                <w:i/>
                <w:sz w:val="20"/>
                <w:szCs w:val="20"/>
                <w:lang w:bidi="en-US"/>
              </w:rPr>
            </w:pPr>
            <w:r w:rsidRPr="00392D7E">
              <w:rPr>
                <w:b/>
                <w:i/>
                <w:sz w:val="20"/>
                <w:szCs w:val="20"/>
                <w:lang w:bidi="en-US"/>
              </w:rPr>
              <w:t>Предприятия коммунального обслуживания</w:t>
            </w:r>
          </w:p>
        </w:tc>
      </w:tr>
      <w:tr w:rsidR="005859B4" w:rsidRPr="00392D7E" w:rsidTr="00566F3F">
        <w:trPr>
          <w:trHeight w:val="2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32</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Гостиницы коммунальные</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место</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6 на 1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21</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21</w:t>
            </w:r>
          </w:p>
        </w:tc>
      </w:tr>
      <w:tr w:rsidR="005859B4" w:rsidRPr="00392D7E" w:rsidTr="00566F3F">
        <w:trPr>
          <w:trHeight w:val="20"/>
          <w:jc w:val="center"/>
        </w:trPr>
        <w:tc>
          <w:tcPr>
            <w:tcW w:w="586" w:type="dxa"/>
            <w:tcBorders>
              <w:top w:val="nil"/>
              <w:left w:val="single" w:sz="4" w:space="0" w:color="auto"/>
              <w:bottom w:val="nil"/>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33</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Пожарные депо</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машин</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0,2 на 1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2</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w:t>
            </w:r>
          </w:p>
        </w:tc>
      </w:tr>
      <w:tr w:rsidR="005859B4" w:rsidRPr="00392D7E" w:rsidTr="00566F3F">
        <w:trPr>
          <w:trHeight w:val="20"/>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34</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Кладбище традиционного захоронения</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га</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0,24 на 1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0,84</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0,73</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0,11</w:t>
            </w:r>
          </w:p>
        </w:tc>
      </w:tr>
      <w:tr w:rsidR="005859B4" w:rsidRPr="00392D7E" w:rsidTr="00566F3F">
        <w:trPr>
          <w:trHeight w:val="2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35</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Бюро похоронного обслуживания</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 объект</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 на 0,3 млн. жителей / 1на поселение</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w:t>
            </w:r>
          </w:p>
        </w:tc>
      </w:tr>
      <w:tr w:rsidR="005859B4" w:rsidRPr="00392D7E" w:rsidTr="00566F3F">
        <w:trPr>
          <w:trHeight w:val="2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36</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Дом траурных обрядов</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 на 0,3 млн. жителей / 1на поселение</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w:t>
            </w:r>
          </w:p>
        </w:tc>
      </w:tr>
      <w:tr w:rsidR="005859B4" w:rsidRPr="00392D7E" w:rsidTr="00566F3F">
        <w:trPr>
          <w:trHeight w:val="20"/>
          <w:jc w:val="center"/>
        </w:trPr>
        <w:tc>
          <w:tcPr>
            <w:tcW w:w="9861" w:type="dxa"/>
            <w:gridSpan w:val="7"/>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after="120" w:line="240" w:lineRule="exact"/>
              <w:jc w:val="center"/>
              <w:rPr>
                <w:b/>
                <w:i/>
                <w:sz w:val="20"/>
                <w:szCs w:val="20"/>
              </w:rPr>
            </w:pPr>
            <w:r w:rsidRPr="00392D7E">
              <w:rPr>
                <w:b/>
                <w:i/>
                <w:sz w:val="20"/>
                <w:szCs w:val="20"/>
              </w:rPr>
              <w:t>Административно-деловые и хозяйственные учреждения</w:t>
            </w:r>
          </w:p>
        </w:tc>
      </w:tr>
      <w:tr w:rsidR="005859B4" w:rsidRPr="00392D7E" w:rsidTr="00566F3F">
        <w:trPr>
          <w:trHeight w:val="2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37</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Отделения связи</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объект</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 на 9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r>
      <w:tr w:rsidR="005859B4" w:rsidRPr="00392D7E" w:rsidTr="00566F3F">
        <w:trPr>
          <w:trHeight w:val="2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38</w:t>
            </w:r>
          </w:p>
        </w:tc>
        <w:tc>
          <w:tcPr>
            <w:tcW w:w="2548"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Отделение, филиалы банков</w:t>
            </w:r>
          </w:p>
        </w:tc>
        <w:tc>
          <w:tcPr>
            <w:tcW w:w="1417"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операционная касса</w:t>
            </w:r>
          </w:p>
        </w:tc>
        <w:tc>
          <w:tcPr>
            <w:tcW w:w="2146"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0,5 на 1 тыс. чел.</w:t>
            </w:r>
          </w:p>
        </w:tc>
        <w:tc>
          <w:tcPr>
            <w:tcW w:w="1039"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1</w:t>
            </w:r>
          </w:p>
        </w:tc>
        <w:tc>
          <w:tcPr>
            <w:tcW w:w="113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spacing w:line="240" w:lineRule="exact"/>
              <w:jc w:val="center"/>
              <w:rPr>
                <w:sz w:val="20"/>
                <w:szCs w:val="20"/>
              </w:rPr>
            </w:pPr>
            <w:r w:rsidRPr="00392D7E">
              <w:rPr>
                <w:sz w:val="20"/>
                <w:szCs w:val="20"/>
              </w:rPr>
              <w:t>0</w:t>
            </w:r>
          </w:p>
        </w:tc>
      </w:tr>
    </w:tbl>
    <w:p w:rsidR="005859B4" w:rsidRDefault="005859B4" w:rsidP="005859B4">
      <w:pPr>
        <w:spacing w:after="120"/>
        <w:rPr>
          <w:highlight w:val="yellow"/>
        </w:rPr>
      </w:pPr>
    </w:p>
    <w:p w:rsidR="005859B4" w:rsidRDefault="005859B4" w:rsidP="005859B4">
      <w:pPr>
        <w:pStyle w:val="S5"/>
        <w:spacing w:after="120"/>
        <w:ind w:firstLine="0"/>
        <w:rPr>
          <w:highlight w:val="yellow"/>
        </w:rPr>
      </w:pPr>
    </w:p>
    <w:p w:rsidR="005859B4" w:rsidRPr="00E730CD" w:rsidRDefault="005859B4" w:rsidP="005859B4">
      <w:pPr>
        <w:pStyle w:val="12"/>
        <w:numPr>
          <w:ilvl w:val="1"/>
          <w:numId w:val="32"/>
        </w:numPr>
        <w:spacing w:after="120"/>
      </w:pPr>
      <w:bookmarkStart w:id="27" w:name="_Toc450904536"/>
      <w:r w:rsidRPr="00E730CD">
        <w:t>Перечень и количественные значения целевых показателей развития социальной инфраструктуры</w:t>
      </w:r>
      <w:bookmarkEnd w:id="27"/>
    </w:p>
    <w:p w:rsidR="005859B4" w:rsidRPr="00A7437B" w:rsidRDefault="005859B4" w:rsidP="005859B4">
      <w:pPr>
        <w:spacing w:after="120"/>
        <w:rPr>
          <w:highlight w:val="yellow"/>
        </w:rPr>
      </w:pPr>
    </w:p>
    <w:p w:rsidR="005859B4" w:rsidRPr="00574E57" w:rsidRDefault="005859B4" w:rsidP="005859B4">
      <w:pPr>
        <w:spacing w:after="120"/>
        <w:rPr>
          <w:b/>
        </w:rPr>
      </w:pPr>
      <w:r w:rsidRPr="00574E57">
        <w:rPr>
          <w:b/>
        </w:rPr>
        <w:t>Функциональный механизм реализации Программы включает следующие элементы:</w:t>
      </w:r>
    </w:p>
    <w:p w:rsidR="005859B4" w:rsidRPr="001B055A" w:rsidRDefault="005859B4" w:rsidP="005859B4">
      <w:pPr>
        <w:spacing w:after="120"/>
      </w:pPr>
      <w:r w:rsidRPr="001B055A">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муниципального образования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5859B4" w:rsidRPr="001B055A" w:rsidRDefault="005859B4" w:rsidP="005859B4">
      <w:pPr>
        <w:spacing w:after="120"/>
      </w:pPr>
      <w:r w:rsidRPr="001B055A">
        <w:t xml:space="preserve">-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w:t>
      </w:r>
      <w:r w:rsidRPr="001B055A">
        <w:lastRenderedPageBreak/>
        <w:t xml:space="preserve">муниципальные целевые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t>Унароковского сельского поселения</w:t>
      </w:r>
      <w:r w:rsidRPr="001B055A">
        <w:t>;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5859B4" w:rsidRPr="001B055A" w:rsidRDefault="005859B4" w:rsidP="005859B4">
      <w:pPr>
        <w:spacing w:after="120"/>
      </w:pPr>
      <w:r w:rsidRPr="001B055A">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5859B4" w:rsidRPr="001B055A" w:rsidRDefault="005859B4" w:rsidP="005859B4">
      <w:pPr>
        <w:spacing w:after="120"/>
      </w:pPr>
      <w:r w:rsidRPr="001B055A">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w:t>
      </w:r>
      <w:r>
        <w:t>краевого</w:t>
      </w:r>
      <w:r w:rsidRPr="001B055A">
        <w:t xml:space="preserve"> и муниципального уровня, способствующих деловой и инвестиционной активности, а также регулирующих отношения федеральных, </w:t>
      </w:r>
      <w:r>
        <w:t>краевых</w:t>
      </w:r>
      <w:r w:rsidRPr="001B055A">
        <w:t xml:space="preserve"> и муниципальных органов, заказчиков и исполнителей в процессе реализации мероприятий и проектов Программы);</w:t>
      </w:r>
    </w:p>
    <w:p w:rsidR="005859B4" w:rsidRPr="001B055A" w:rsidRDefault="005859B4" w:rsidP="005859B4">
      <w:pPr>
        <w:spacing w:after="120"/>
      </w:pPr>
      <w:r w:rsidRPr="001B055A">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859B4" w:rsidRDefault="005859B4" w:rsidP="005859B4">
      <w:pPr>
        <w:spacing w:after="120"/>
      </w:pPr>
      <w:r w:rsidRPr="001B055A">
        <w:t>- регулярная оценка результативности и эффективности реализации Программы с возможностью корректировки действий участников реализации</w:t>
      </w:r>
      <w:r>
        <w:t>.</w:t>
      </w:r>
    </w:p>
    <w:p w:rsidR="005859B4" w:rsidRPr="00A7437B" w:rsidRDefault="005859B4" w:rsidP="005859B4">
      <w:pPr>
        <w:spacing w:after="120"/>
        <w:rPr>
          <w:highlight w:val="yellow"/>
        </w:rPr>
      </w:pPr>
    </w:p>
    <w:p w:rsidR="005859B4" w:rsidRPr="00574E57" w:rsidRDefault="005859B4" w:rsidP="005859B4">
      <w:pPr>
        <w:spacing w:after="120"/>
        <w:rPr>
          <w:b/>
        </w:rPr>
      </w:pPr>
      <w:r w:rsidRPr="00574E57">
        <w:rPr>
          <w:b/>
        </w:rPr>
        <w:t>Финансирование Программы предусматривается за счет:</w:t>
      </w:r>
    </w:p>
    <w:p w:rsidR="005859B4" w:rsidRPr="00574E57" w:rsidRDefault="005859B4" w:rsidP="005859B4">
      <w:pPr>
        <w:spacing w:after="120"/>
      </w:pPr>
      <w:r w:rsidRPr="00574E57">
        <w:t xml:space="preserve">- средств федерального бюджета (в том числе иных межбюджетных трансфертов на реализацию мероприятий по развитию и поддержке социальной, инженерной и инновационной инфраструктуры </w:t>
      </w:r>
      <w:r>
        <w:t>Унароковского сельского поселения</w:t>
      </w:r>
      <w:r w:rsidRPr="00574E57">
        <w:t xml:space="preserve"> Российской Федерации в порядке, определенном </w:t>
      </w:r>
      <w:r>
        <w:t>П</w:t>
      </w:r>
      <w:r w:rsidRPr="00574E57">
        <w:t xml:space="preserve">остановлением Правительства Российской Федерации от 22 декабря </w:t>
      </w:r>
      <w:smartTag w:uri="urn:schemas-microsoft-com:office:smarttags" w:element="metricconverter">
        <w:smartTagPr>
          <w:attr w:name="ProductID" w:val="2007 г"/>
        </w:smartTagPr>
        <w:r w:rsidRPr="00574E57">
          <w:t>2007 г</w:t>
        </w:r>
      </w:smartTag>
      <w:r w:rsidRPr="00574E57">
        <w:t xml:space="preserve">. № 917 «Об утверждении Правил предоставления межбюджетных трансфертов из федерального бюджета для осуществления мероприятий по развитию и поддержке социальной, инженерной и инновационной инфраструктуры Российской Федерации»; трансфертов, предусмотренных на реализацию мероприятий Программы развития инновационных кластеров, которые реализуются на территории </w:t>
      </w:r>
      <w:r>
        <w:t>Унароковского сельского поселения</w:t>
      </w:r>
      <w:r w:rsidRPr="00574E57">
        <w:t xml:space="preserve">, а также мероприятий других федеральных программ, в случае, если они реализуются на территории </w:t>
      </w:r>
      <w:r>
        <w:t>Унароковского сельского поселения</w:t>
      </w:r>
      <w:r w:rsidRPr="00574E57">
        <w:t>);</w:t>
      </w:r>
    </w:p>
    <w:p w:rsidR="005859B4" w:rsidRPr="00574E57" w:rsidRDefault="005859B4" w:rsidP="005859B4">
      <w:pPr>
        <w:spacing w:after="120"/>
      </w:pPr>
      <w:r w:rsidRPr="00574E57">
        <w:t xml:space="preserve">- средств </w:t>
      </w:r>
      <w:r>
        <w:t>краевого</w:t>
      </w:r>
      <w:r w:rsidRPr="00574E57">
        <w:t xml:space="preserve"> бюджета </w:t>
      </w:r>
      <w:r>
        <w:t>Краснодарского края</w:t>
      </w:r>
      <w:r w:rsidRPr="00574E57">
        <w:t xml:space="preserve"> (в том числе в виде </w:t>
      </w:r>
      <w:r>
        <w:t>краевой</w:t>
      </w:r>
      <w:r w:rsidRPr="00574E57">
        <w:t xml:space="preserve"> субсидий на реализацию мероприятий по развитию и поддержке социальной, инженерной и инновационной инфраструктуры </w:t>
      </w:r>
      <w:r>
        <w:t>Унароковского сельского поселения)</w:t>
      </w:r>
      <w:r w:rsidRPr="00574E57">
        <w:t>;</w:t>
      </w:r>
    </w:p>
    <w:p w:rsidR="005859B4" w:rsidRPr="00574E57" w:rsidRDefault="005859B4" w:rsidP="005859B4">
      <w:pPr>
        <w:spacing w:after="120"/>
      </w:pPr>
      <w:r w:rsidRPr="00574E57">
        <w:t>- средств муниципального бюджета;</w:t>
      </w:r>
    </w:p>
    <w:p w:rsidR="005859B4" w:rsidRPr="00574E57" w:rsidRDefault="005859B4" w:rsidP="005859B4">
      <w:pPr>
        <w:spacing w:after="120"/>
      </w:pPr>
      <w:r w:rsidRPr="00574E57">
        <w:t>- собственных источников финансирования участников Программы (исполнителей мероприятий и проектов);</w:t>
      </w:r>
    </w:p>
    <w:p w:rsidR="005859B4" w:rsidRDefault="005859B4" w:rsidP="005859B4">
      <w:pPr>
        <w:spacing w:after="120"/>
      </w:pPr>
      <w:r w:rsidRPr="00574E57">
        <w:t>- других внебюджетных источников финансирования.</w:t>
      </w:r>
    </w:p>
    <w:p w:rsidR="005859B4" w:rsidRDefault="005859B4" w:rsidP="005859B4">
      <w:pPr>
        <w:spacing w:after="120"/>
        <w:rPr>
          <w:b/>
        </w:rPr>
      </w:pPr>
    </w:p>
    <w:p w:rsidR="005859B4" w:rsidRDefault="005859B4" w:rsidP="005859B4">
      <w:pPr>
        <w:spacing w:after="120"/>
        <w:rPr>
          <w:b/>
        </w:rPr>
      </w:pPr>
      <w:r w:rsidRPr="00574E57">
        <w:rPr>
          <w:b/>
        </w:rPr>
        <w:lastRenderedPageBreak/>
        <w:t>Перечень целевых показателей, используемых для оценки результативности и эффективности Программы (контрольные показатели реализации Программы)</w:t>
      </w:r>
      <w:r>
        <w:rPr>
          <w:b/>
        </w:rPr>
        <w:t>:</w:t>
      </w:r>
    </w:p>
    <w:p w:rsidR="005859B4" w:rsidRPr="00574E57" w:rsidRDefault="005859B4" w:rsidP="005859B4">
      <w:pPr>
        <w:spacing w:after="120"/>
        <w:rPr>
          <w:i/>
          <w:u w:val="single"/>
        </w:rPr>
      </w:pPr>
      <w:r w:rsidRPr="00574E57">
        <w:rPr>
          <w:i/>
          <w:u w:val="single"/>
        </w:rPr>
        <w:t>Образование</w:t>
      </w:r>
    </w:p>
    <w:p w:rsidR="005859B4" w:rsidRPr="001B055A" w:rsidRDefault="005859B4" w:rsidP="005859B4">
      <w:pPr>
        <w:spacing w:after="120"/>
      </w:pPr>
      <w:r w:rsidRPr="001B055A">
        <w:t>1) объем услуг системы образования в ценах соответствующего года (млн. руб.);</w:t>
      </w:r>
    </w:p>
    <w:p w:rsidR="005859B4" w:rsidRPr="001B055A" w:rsidRDefault="005859B4" w:rsidP="005859B4">
      <w:pPr>
        <w:spacing w:after="120"/>
      </w:pPr>
      <w:r w:rsidRPr="001B055A">
        <w:t>2) количество резервных мест в учреждениях общего образования (единиц);</w:t>
      </w:r>
    </w:p>
    <w:p w:rsidR="005859B4" w:rsidRPr="001B055A" w:rsidRDefault="005859B4" w:rsidP="005859B4">
      <w:pPr>
        <w:spacing w:after="120"/>
      </w:pPr>
      <w:r w:rsidRPr="001B055A">
        <w:t>3)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p>
    <w:p w:rsidR="005859B4" w:rsidRPr="001B055A" w:rsidRDefault="005859B4" w:rsidP="005859B4">
      <w:pPr>
        <w:spacing w:after="120"/>
      </w:pPr>
      <w:r w:rsidRPr="001B055A">
        <w:t>4) доля детей, охваченных муниципальными программами дополнительного образования и воспитания, в общей численности граждан до 18 лет (%);</w:t>
      </w:r>
    </w:p>
    <w:p w:rsidR="005859B4" w:rsidRPr="001B055A" w:rsidRDefault="005859B4" w:rsidP="005859B4">
      <w:pPr>
        <w:spacing w:after="120"/>
      </w:pPr>
      <w:r w:rsidRPr="001B055A">
        <w:t>5) число персональных компьютеров на 100 учащихся общеобразовательных школ (единиц);</w:t>
      </w:r>
    </w:p>
    <w:p w:rsidR="005859B4" w:rsidRPr="001B055A" w:rsidRDefault="005859B4" w:rsidP="005859B4">
      <w:pPr>
        <w:spacing w:after="120"/>
      </w:pPr>
      <w:r w:rsidRPr="001B055A">
        <w:t>6)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w:t>
      </w:r>
    </w:p>
    <w:p w:rsidR="005859B4" w:rsidRPr="00574E57" w:rsidRDefault="005859B4" w:rsidP="005859B4">
      <w:pPr>
        <w:spacing w:after="120"/>
        <w:rPr>
          <w:i/>
          <w:u w:val="single"/>
        </w:rPr>
      </w:pPr>
      <w:r w:rsidRPr="00574E57">
        <w:rPr>
          <w:i/>
          <w:u w:val="single"/>
        </w:rPr>
        <w:t>Здравоохранение</w:t>
      </w:r>
    </w:p>
    <w:p w:rsidR="005859B4" w:rsidRPr="001B055A" w:rsidRDefault="005859B4" w:rsidP="005859B4">
      <w:pPr>
        <w:spacing w:after="120"/>
      </w:pPr>
      <w:r w:rsidRPr="001B055A">
        <w:t>7) коэффициент младенческой смертности (число детей, умерших в возрасте до 1 года, на 1 000 родившихся детей) (единиц);</w:t>
      </w:r>
    </w:p>
    <w:p w:rsidR="005859B4" w:rsidRPr="00574E57" w:rsidRDefault="005859B4" w:rsidP="005859B4">
      <w:pPr>
        <w:spacing w:after="120"/>
        <w:rPr>
          <w:i/>
          <w:u w:val="single"/>
        </w:rPr>
      </w:pPr>
      <w:r w:rsidRPr="00574E57">
        <w:rPr>
          <w:i/>
          <w:u w:val="single"/>
        </w:rPr>
        <w:t>Культура</w:t>
      </w:r>
    </w:p>
    <w:p w:rsidR="005859B4" w:rsidRPr="001B055A" w:rsidRDefault="005859B4" w:rsidP="005859B4">
      <w:pPr>
        <w:spacing w:after="120"/>
      </w:pPr>
      <w:r w:rsidRPr="001B055A">
        <w:t>8) количество объектов памятников истории и культуры (единиц);</w:t>
      </w:r>
    </w:p>
    <w:p w:rsidR="005859B4" w:rsidRPr="001B055A" w:rsidRDefault="005859B4" w:rsidP="005859B4">
      <w:pPr>
        <w:spacing w:after="120"/>
      </w:pPr>
      <w:r w:rsidRPr="001B055A">
        <w:t>9) объем услуг муниципальных учреждений культуры в ценах соответствующего года (млн. руб.);</w:t>
      </w:r>
    </w:p>
    <w:p w:rsidR="005859B4" w:rsidRPr="00574E57" w:rsidRDefault="005859B4" w:rsidP="005859B4">
      <w:pPr>
        <w:spacing w:after="120"/>
        <w:rPr>
          <w:i/>
          <w:u w:val="single"/>
        </w:rPr>
      </w:pPr>
      <w:r w:rsidRPr="00574E57">
        <w:rPr>
          <w:i/>
          <w:u w:val="single"/>
        </w:rPr>
        <w:t>Физкультура и спорт</w:t>
      </w:r>
    </w:p>
    <w:p w:rsidR="005859B4" w:rsidRPr="001B055A" w:rsidRDefault="005859B4" w:rsidP="005859B4">
      <w:pPr>
        <w:spacing w:after="120"/>
      </w:pPr>
      <w:r w:rsidRPr="001B055A">
        <w:t>10) объем услуг муниципальных учреждений физической культуры и спорта в ценах соответствующего года (млн. руб.);</w:t>
      </w:r>
    </w:p>
    <w:p w:rsidR="005859B4" w:rsidRPr="00FD4695" w:rsidRDefault="005859B4" w:rsidP="005859B4">
      <w:pPr>
        <w:spacing w:after="120"/>
        <w:rPr>
          <w:i/>
        </w:rPr>
      </w:pPr>
      <w:r w:rsidRPr="00FD4695">
        <w:rPr>
          <w:i/>
        </w:rPr>
        <w:t>Социальная защита</w:t>
      </w:r>
    </w:p>
    <w:p w:rsidR="005859B4" w:rsidRPr="00A7437B" w:rsidRDefault="005859B4" w:rsidP="005859B4">
      <w:pPr>
        <w:spacing w:after="120"/>
        <w:rPr>
          <w:highlight w:val="yellow"/>
        </w:rPr>
      </w:pPr>
      <w:r w:rsidRPr="001B055A">
        <w:t>11) объем ассигнований на публичные обязательства, установленный органами местного самоуправления, в ценах соответствующего года, (млн. руб.).</w:t>
      </w:r>
    </w:p>
    <w:p w:rsidR="005859B4" w:rsidRDefault="005859B4" w:rsidP="005859B4">
      <w:pPr>
        <w:spacing w:after="120"/>
        <w:rPr>
          <w:highlight w:val="yellow"/>
        </w:rPr>
      </w:pPr>
    </w:p>
    <w:p w:rsidR="005859B4" w:rsidRDefault="005859B4" w:rsidP="005859B4">
      <w:pPr>
        <w:spacing w:after="120"/>
        <w:rPr>
          <w:rFonts w:ascii="Times New Roman" w:eastAsia="Times New Roman" w:hAnsi="Times New Roman"/>
          <w:color w:val="000000"/>
          <w:sz w:val="20"/>
          <w:szCs w:val="20"/>
          <w:lang w:eastAsia="ru-RU"/>
        </w:rPr>
        <w:sectPr w:rsidR="005859B4">
          <w:headerReference w:type="default" r:id="rId12"/>
          <w:footerReference w:type="default" r:id="rId13"/>
          <w:pgSz w:w="11906" w:h="16838"/>
          <w:pgMar w:top="1134" w:right="850" w:bottom="1134" w:left="1701" w:header="708" w:footer="708" w:gutter="0"/>
          <w:cols w:space="708"/>
          <w:docGrid w:linePitch="360"/>
        </w:sectPr>
      </w:pPr>
    </w:p>
    <w:tbl>
      <w:tblPr>
        <w:tblpPr w:leftFromText="180" w:rightFromText="180" w:tblpY="-300"/>
        <w:tblW w:w="5000" w:type="pct"/>
        <w:shd w:val="clear" w:color="auto" w:fill="FFFF00"/>
        <w:tblLayout w:type="fixed"/>
        <w:tblLook w:val="04A0" w:firstRow="1" w:lastRow="0" w:firstColumn="1" w:lastColumn="0" w:noHBand="0" w:noVBand="1"/>
      </w:tblPr>
      <w:tblGrid>
        <w:gridCol w:w="549"/>
        <w:gridCol w:w="6972"/>
        <w:gridCol w:w="1328"/>
        <w:gridCol w:w="849"/>
        <w:gridCol w:w="849"/>
        <w:gridCol w:w="849"/>
        <w:gridCol w:w="849"/>
        <w:gridCol w:w="849"/>
        <w:gridCol w:w="849"/>
        <w:gridCol w:w="843"/>
      </w:tblGrid>
      <w:tr w:rsidR="005859B4" w:rsidRPr="00392D7E" w:rsidTr="00566F3F">
        <w:tc>
          <w:tcPr>
            <w:tcW w:w="5000" w:type="pct"/>
            <w:gridSpan w:val="10"/>
            <w:tcBorders>
              <w:bottom w:val="single" w:sz="4" w:space="0" w:color="auto"/>
            </w:tcBorders>
            <w:shd w:val="clear" w:color="auto" w:fill="auto"/>
            <w:vAlign w:val="center"/>
          </w:tcPr>
          <w:p w:rsidR="005859B4" w:rsidRPr="00392D7E" w:rsidRDefault="005859B4" w:rsidP="00566F3F">
            <w:pPr>
              <w:spacing w:after="120"/>
              <w:jc w:val="right"/>
              <w:rPr>
                <w:szCs w:val="24"/>
                <w:lang w:eastAsia="ru-RU"/>
              </w:rPr>
            </w:pPr>
            <w:r w:rsidRPr="00392D7E">
              <w:rPr>
                <w:szCs w:val="24"/>
                <w:lang w:eastAsia="ru-RU"/>
              </w:rPr>
              <w:t>Таблица 5.2</w:t>
            </w:r>
          </w:p>
          <w:p w:rsidR="005859B4" w:rsidRPr="00392D7E" w:rsidRDefault="005859B4" w:rsidP="00566F3F">
            <w:pPr>
              <w:spacing w:after="120"/>
              <w:jc w:val="center"/>
              <w:rPr>
                <w:b/>
                <w:sz w:val="20"/>
                <w:szCs w:val="20"/>
                <w:lang w:eastAsia="ru-RU"/>
              </w:rPr>
            </w:pPr>
            <w:r w:rsidRPr="00392D7E">
              <w:rPr>
                <w:b/>
                <w:sz w:val="20"/>
                <w:szCs w:val="20"/>
                <w:lang w:eastAsia="ru-RU"/>
              </w:rPr>
              <w:t>Целевые показатели развития социальной инфраструктуры</w:t>
            </w:r>
          </w:p>
        </w:tc>
      </w:tr>
      <w:tr w:rsidR="005859B4" w:rsidRPr="00392D7E" w:rsidTr="00566F3F">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b/>
                <w:lang w:val="ru-RU" w:eastAsia="ru-RU"/>
              </w:rPr>
            </w:pPr>
            <w:r w:rsidRPr="00392D7E">
              <w:rPr>
                <w:rFonts w:ascii="Bookman Old Style" w:hAnsi="Bookman Old Style"/>
                <w:b/>
                <w:lang w:val="ru-RU" w:eastAsia="ru-RU"/>
              </w:rPr>
              <w:t>№ п/п</w:t>
            </w:r>
          </w:p>
        </w:tc>
        <w:tc>
          <w:tcPr>
            <w:tcW w:w="2358" w:type="pct"/>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b/>
                <w:lang w:val="ru-RU" w:eastAsia="ru-RU"/>
              </w:rPr>
            </w:pPr>
            <w:r w:rsidRPr="00392D7E">
              <w:rPr>
                <w:rFonts w:ascii="Bookman Old Style" w:hAnsi="Bookman Old Style"/>
                <w:b/>
                <w:lang w:val="ru-RU" w:eastAsia="ru-RU"/>
              </w:rPr>
              <w:t>Показатели</w:t>
            </w:r>
          </w:p>
        </w:tc>
        <w:tc>
          <w:tcPr>
            <w:tcW w:w="449" w:type="pct"/>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b/>
                <w:lang w:val="ru-RU" w:eastAsia="ru-RU"/>
              </w:rPr>
            </w:pPr>
            <w:r w:rsidRPr="00392D7E">
              <w:rPr>
                <w:rFonts w:ascii="Bookman Old Style" w:hAnsi="Bookman Old Style"/>
                <w:b/>
                <w:lang w:val="ru-RU" w:eastAsia="ru-RU"/>
              </w:rPr>
              <w:t>Единица измере</w:t>
            </w:r>
            <w:r>
              <w:rPr>
                <w:rFonts w:ascii="Bookman Old Style" w:hAnsi="Bookman Old Style"/>
                <w:b/>
                <w:lang w:val="ru-RU" w:eastAsia="ru-RU"/>
              </w:rPr>
              <w:t>-</w:t>
            </w:r>
            <w:r w:rsidRPr="00392D7E">
              <w:rPr>
                <w:rFonts w:ascii="Bookman Old Style" w:hAnsi="Bookman Old Style"/>
                <w:b/>
                <w:lang w:val="ru-RU" w:eastAsia="ru-RU"/>
              </w:rPr>
              <w:t>ния</w:t>
            </w:r>
          </w:p>
        </w:tc>
        <w:tc>
          <w:tcPr>
            <w:tcW w:w="287" w:type="pct"/>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b/>
                <w:lang w:val="ru-RU" w:eastAsia="ru-RU"/>
              </w:rPr>
            </w:pPr>
            <w:r w:rsidRPr="00392D7E">
              <w:rPr>
                <w:rFonts w:ascii="Bookman Old Style" w:hAnsi="Bookman Old Style"/>
                <w:b/>
                <w:lang w:val="ru-RU" w:eastAsia="ru-RU"/>
              </w:rPr>
              <w:t>2016</w:t>
            </w:r>
            <w:r>
              <w:rPr>
                <w:rFonts w:ascii="Bookman Old Style" w:hAnsi="Bookman Old Style"/>
                <w:b/>
                <w:lang w:val="ru-RU" w:eastAsia="ru-RU"/>
              </w:rPr>
              <w:t>г</w:t>
            </w:r>
          </w:p>
        </w:tc>
        <w:tc>
          <w:tcPr>
            <w:tcW w:w="287" w:type="pct"/>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b/>
                <w:lang w:val="ru-RU" w:eastAsia="ru-RU"/>
              </w:rPr>
            </w:pPr>
            <w:r w:rsidRPr="00392D7E">
              <w:rPr>
                <w:rFonts w:ascii="Bookman Old Style" w:hAnsi="Bookman Old Style"/>
                <w:b/>
                <w:lang w:val="ru-RU" w:eastAsia="ru-RU"/>
              </w:rPr>
              <w:t>2017</w:t>
            </w:r>
            <w:r>
              <w:rPr>
                <w:rFonts w:ascii="Bookman Old Style" w:hAnsi="Bookman Old Style"/>
                <w:b/>
                <w:lang w:val="ru-RU" w:eastAsia="ru-RU"/>
              </w:rPr>
              <w:t>г</w:t>
            </w:r>
          </w:p>
        </w:tc>
        <w:tc>
          <w:tcPr>
            <w:tcW w:w="287" w:type="pct"/>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b/>
                <w:lang w:val="ru-RU" w:eastAsia="ru-RU"/>
              </w:rPr>
            </w:pPr>
            <w:r w:rsidRPr="00392D7E">
              <w:rPr>
                <w:rFonts w:ascii="Bookman Old Style" w:hAnsi="Bookman Old Style"/>
                <w:b/>
                <w:lang w:val="ru-RU" w:eastAsia="ru-RU"/>
              </w:rPr>
              <w:t>2018</w:t>
            </w:r>
            <w:r>
              <w:rPr>
                <w:rFonts w:ascii="Bookman Old Style" w:hAnsi="Bookman Old Style"/>
                <w:b/>
                <w:lang w:val="ru-RU" w:eastAsia="ru-RU"/>
              </w:rPr>
              <w:t>г</w:t>
            </w:r>
          </w:p>
        </w:tc>
        <w:tc>
          <w:tcPr>
            <w:tcW w:w="287" w:type="pct"/>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b/>
                <w:lang w:val="ru-RU" w:eastAsia="ru-RU"/>
              </w:rPr>
            </w:pPr>
            <w:r w:rsidRPr="00392D7E">
              <w:rPr>
                <w:rFonts w:ascii="Bookman Old Style" w:hAnsi="Bookman Old Style"/>
                <w:b/>
                <w:lang w:val="ru-RU" w:eastAsia="ru-RU"/>
              </w:rPr>
              <w:t>2019</w:t>
            </w:r>
            <w:r>
              <w:rPr>
                <w:rFonts w:ascii="Bookman Old Style" w:hAnsi="Bookman Old Style"/>
                <w:b/>
                <w:lang w:val="ru-RU" w:eastAsia="ru-RU"/>
              </w:rPr>
              <w:t>г</w:t>
            </w:r>
          </w:p>
        </w:tc>
        <w:tc>
          <w:tcPr>
            <w:tcW w:w="287" w:type="pct"/>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b/>
                <w:lang w:val="ru-RU" w:eastAsia="ru-RU"/>
              </w:rPr>
            </w:pPr>
            <w:r w:rsidRPr="00392D7E">
              <w:rPr>
                <w:rFonts w:ascii="Bookman Old Style" w:hAnsi="Bookman Old Style"/>
                <w:b/>
                <w:lang w:val="ru-RU" w:eastAsia="ru-RU"/>
              </w:rPr>
              <w:t>2020</w:t>
            </w:r>
            <w:r>
              <w:rPr>
                <w:rFonts w:ascii="Bookman Old Style" w:hAnsi="Bookman Old Style"/>
                <w:b/>
                <w:lang w:val="ru-RU" w:eastAsia="ru-RU"/>
              </w:rPr>
              <w:t>г</w:t>
            </w:r>
          </w:p>
        </w:tc>
        <w:tc>
          <w:tcPr>
            <w:tcW w:w="287" w:type="pct"/>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b/>
                <w:lang w:val="ru-RU" w:eastAsia="ru-RU"/>
              </w:rPr>
            </w:pPr>
            <w:r w:rsidRPr="00392D7E">
              <w:rPr>
                <w:rFonts w:ascii="Bookman Old Style" w:hAnsi="Bookman Old Style"/>
                <w:b/>
                <w:lang w:val="ru-RU" w:eastAsia="ru-RU"/>
              </w:rPr>
              <w:t>2021</w:t>
            </w:r>
            <w:r>
              <w:rPr>
                <w:rFonts w:ascii="Bookman Old Style" w:hAnsi="Bookman Old Style"/>
                <w:b/>
                <w:lang w:val="ru-RU" w:eastAsia="ru-RU"/>
              </w:rPr>
              <w:t>г</w:t>
            </w:r>
          </w:p>
        </w:tc>
        <w:tc>
          <w:tcPr>
            <w:tcW w:w="285" w:type="pct"/>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b/>
                <w:lang w:val="ru-RU" w:eastAsia="ru-RU"/>
              </w:rPr>
            </w:pPr>
            <w:r w:rsidRPr="00392D7E">
              <w:rPr>
                <w:rFonts w:ascii="Bookman Old Style" w:hAnsi="Bookman Old Style"/>
                <w:b/>
                <w:lang w:val="ru-RU" w:eastAsia="ru-RU"/>
              </w:rPr>
              <w:t>2022-2030</w:t>
            </w:r>
          </w:p>
        </w:tc>
      </w:tr>
      <w:tr w:rsidR="005859B4" w:rsidRPr="00392D7E" w:rsidTr="00566F3F">
        <w:trPr>
          <w:cantSplit/>
        </w:trPr>
        <w:tc>
          <w:tcPr>
            <w:tcW w:w="5000" w:type="pct"/>
            <w:gridSpan w:val="10"/>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jc w:val="left"/>
              <w:rPr>
                <w:rFonts w:ascii="Bookman Old Style" w:hAnsi="Bookman Old Style"/>
                <w:b/>
                <w:lang w:val="ru-RU" w:eastAsia="ru-RU"/>
              </w:rPr>
            </w:pPr>
            <w:r w:rsidRPr="00392D7E">
              <w:rPr>
                <w:rFonts w:ascii="Bookman Old Style" w:hAnsi="Bookman Old Style"/>
                <w:b/>
                <w:lang w:val="ru-RU" w:eastAsia="ru-RU"/>
              </w:rPr>
              <w:t>Образование</w:t>
            </w:r>
          </w:p>
        </w:tc>
      </w:tr>
      <w:tr w:rsidR="005859B4" w:rsidRPr="00392D7E" w:rsidTr="00566F3F">
        <w:trPr>
          <w:cantSplit/>
        </w:trPr>
        <w:tc>
          <w:tcPr>
            <w:tcW w:w="186" w:type="pct"/>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w:t>
            </w:r>
          </w:p>
        </w:tc>
        <w:tc>
          <w:tcPr>
            <w:tcW w:w="2358"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Количество учреждений образования</w:t>
            </w:r>
          </w:p>
        </w:tc>
        <w:tc>
          <w:tcPr>
            <w:tcW w:w="449"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highlight w:val="yellow"/>
                <w:lang w:val="ru-RU" w:eastAsia="ru-RU"/>
              </w:rPr>
            </w:pPr>
            <w:r w:rsidRPr="00392D7E">
              <w:rPr>
                <w:rFonts w:ascii="Bookman Old Style" w:hAnsi="Bookman Old Style"/>
                <w:lang w:val="ru-RU" w:eastAsia="ru-RU"/>
              </w:rPr>
              <w:t>ед.</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3</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3</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3</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3</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3</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3</w:t>
            </w:r>
          </w:p>
        </w:tc>
        <w:tc>
          <w:tcPr>
            <w:tcW w:w="285"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5</w:t>
            </w:r>
          </w:p>
        </w:tc>
      </w:tr>
      <w:tr w:rsidR="005859B4" w:rsidRPr="00392D7E" w:rsidTr="00566F3F">
        <w:trPr>
          <w:cantSplit/>
        </w:trPr>
        <w:tc>
          <w:tcPr>
            <w:tcW w:w="186" w:type="pct"/>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2)</w:t>
            </w:r>
          </w:p>
        </w:tc>
        <w:tc>
          <w:tcPr>
            <w:tcW w:w="2358"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Количество резервных мест в учреждениях общего образования</w:t>
            </w:r>
          </w:p>
        </w:tc>
        <w:tc>
          <w:tcPr>
            <w:tcW w:w="449"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ед.</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0</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0</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0</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0</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0</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0</w:t>
            </w:r>
          </w:p>
        </w:tc>
        <w:tc>
          <w:tcPr>
            <w:tcW w:w="285"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0</w:t>
            </w:r>
          </w:p>
        </w:tc>
      </w:tr>
      <w:tr w:rsidR="005859B4" w:rsidRPr="00392D7E" w:rsidTr="00566F3F">
        <w:trPr>
          <w:cantSplit/>
        </w:trPr>
        <w:tc>
          <w:tcPr>
            <w:tcW w:w="186" w:type="pct"/>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3)</w:t>
            </w:r>
          </w:p>
        </w:tc>
        <w:tc>
          <w:tcPr>
            <w:tcW w:w="2358"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449"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17</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17</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17</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17</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17</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17</w:t>
            </w:r>
          </w:p>
        </w:tc>
        <w:tc>
          <w:tcPr>
            <w:tcW w:w="285"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13</w:t>
            </w:r>
          </w:p>
        </w:tc>
      </w:tr>
      <w:tr w:rsidR="005859B4" w:rsidRPr="00392D7E" w:rsidTr="00566F3F">
        <w:trPr>
          <w:cantSplit/>
        </w:trPr>
        <w:tc>
          <w:tcPr>
            <w:tcW w:w="186" w:type="pct"/>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4)</w:t>
            </w:r>
          </w:p>
        </w:tc>
        <w:tc>
          <w:tcPr>
            <w:tcW w:w="2358"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Доля детей, охваченных  муниципальными программами дополнительного образования и воспитания (в общей численности граждан до 18 лет)</w:t>
            </w:r>
          </w:p>
        </w:tc>
        <w:tc>
          <w:tcPr>
            <w:tcW w:w="449"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6,4</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6,4</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6,4</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6,4</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6,4</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6,4</w:t>
            </w:r>
          </w:p>
        </w:tc>
        <w:tc>
          <w:tcPr>
            <w:tcW w:w="285"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15</w:t>
            </w:r>
          </w:p>
        </w:tc>
      </w:tr>
      <w:tr w:rsidR="005859B4" w:rsidRPr="00392D7E" w:rsidTr="00566F3F">
        <w:trPr>
          <w:cantSplit/>
        </w:trPr>
        <w:tc>
          <w:tcPr>
            <w:tcW w:w="186" w:type="pct"/>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highlight w:val="yellow"/>
                <w:lang w:val="ru-RU" w:eastAsia="ru-RU"/>
              </w:rPr>
            </w:pPr>
            <w:r w:rsidRPr="00392D7E">
              <w:rPr>
                <w:rFonts w:ascii="Bookman Old Style" w:hAnsi="Bookman Old Style"/>
                <w:lang w:val="ru-RU" w:eastAsia="ru-RU"/>
              </w:rPr>
              <w:t>5)</w:t>
            </w:r>
          </w:p>
        </w:tc>
        <w:tc>
          <w:tcPr>
            <w:tcW w:w="2358"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449"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100</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100</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100</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100</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100</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100</w:t>
            </w:r>
          </w:p>
        </w:tc>
        <w:tc>
          <w:tcPr>
            <w:tcW w:w="285"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100</w:t>
            </w:r>
          </w:p>
        </w:tc>
      </w:tr>
      <w:tr w:rsidR="005859B4" w:rsidRPr="00392D7E" w:rsidTr="00566F3F">
        <w:trPr>
          <w:cantSplit/>
        </w:trPr>
        <w:tc>
          <w:tcPr>
            <w:tcW w:w="5000" w:type="pct"/>
            <w:gridSpan w:val="10"/>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jc w:val="left"/>
              <w:rPr>
                <w:rFonts w:ascii="Bookman Old Style" w:hAnsi="Bookman Old Style"/>
                <w:b/>
                <w:highlight w:val="yellow"/>
                <w:lang w:val="ru-RU" w:eastAsia="ru-RU"/>
              </w:rPr>
            </w:pPr>
            <w:r w:rsidRPr="00392D7E">
              <w:rPr>
                <w:rFonts w:ascii="Bookman Old Style" w:hAnsi="Bookman Old Style"/>
                <w:b/>
                <w:lang w:val="ru-RU" w:eastAsia="ru-RU"/>
              </w:rPr>
              <w:t>Здравоохранение </w:t>
            </w:r>
          </w:p>
        </w:tc>
      </w:tr>
      <w:tr w:rsidR="005859B4" w:rsidRPr="00392D7E" w:rsidTr="00566F3F">
        <w:trPr>
          <w:cantSplit/>
        </w:trPr>
        <w:tc>
          <w:tcPr>
            <w:tcW w:w="186" w:type="pct"/>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w:t>
            </w:r>
          </w:p>
        </w:tc>
        <w:tc>
          <w:tcPr>
            <w:tcW w:w="2358"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Количество учреждений здравоохранения</w:t>
            </w:r>
          </w:p>
        </w:tc>
        <w:tc>
          <w:tcPr>
            <w:tcW w:w="449"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ед.</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2</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2</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2</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2</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2</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2</w:t>
            </w:r>
          </w:p>
        </w:tc>
        <w:tc>
          <w:tcPr>
            <w:tcW w:w="285"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4</w:t>
            </w:r>
          </w:p>
        </w:tc>
      </w:tr>
      <w:tr w:rsidR="005859B4" w:rsidRPr="00392D7E" w:rsidTr="00566F3F">
        <w:trPr>
          <w:cantSplit/>
        </w:trPr>
        <w:tc>
          <w:tcPr>
            <w:tcW w:w="186" w:type="pct"/>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2)</w:t>
            </w:r>
          </w:p>
        </w:tc>
        <w:tc>
          <w:tcPr>
            <w:tcW w:w="2358"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Коэффициент младенческой смертности (число детей, умерших в возрасте до 1 года, на 1000 родившихся детей)</w:t>
            </w:r>
          </w:p>
        </w:tc>
        <w:tc>
          <w:tcPr>
            <w:tcW w:w="449"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4,1</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0</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0</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0</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0</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0</w:t>
            </w:r>
          </w:p>
        </w:tc>
        <w:tc>
          <w:tcPr>
            <w:tcW w:w="285"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0</w:t>
            </w:r>
          </w:p>
        </w:tc>
      </w:tr>
      <w:tr w:rsidR="005859B4" w:rsidRPr="00392D7E" w:rsidTr="00566F3F">
        <w:trPr>
          <w:cantSplit/>
        </w:trPr>
        <w:tc>
          <w:tcPr>
            <w:tcW w:w="186" w:type="pct"/>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3)</w:t>
            </w:r>
          </w:p>
        </w:tc>
        <w:tc>
          <w:tcPr>
            <w:tcW w:w="2358"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Средняя продолжительность жизни</w:t>
            </w:r>
          </w:p>
        </w:tc>
        <w:tc>
          <w:tcPr>
            <w:tcW w:w="449"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лет</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67</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67</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67</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67</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68</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69</w:t>
            </w:r>
          </w:p>
        </w:tc>
        <w:tc>
          <w:tcPr>
            <w:tcW w:w="285"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70</w:t>
            </w:r>
          </w:p>
        </w:tc>
      </w:tr>
      <w:tr w:rsidR="005859B4" w:rsidRPr="00392D7E" w:rsidTr="00566F3F">
        <w:trPr>
          <w:cantSplit/>
        </w:trPr>
        <w:tc>
          <w:tcPr>
            <w:tcW w:w="186" w:type="pct"/>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4)</w:t>
            </w:r>
          </w:p>
        </w:tc>
        <w:tc>
          <w:tcPr>
            <w:tcW w:w="2358"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Уровень смертности на 1000 чел. населения</w:t>
            </w:r>
          </w:p>
        </w:tc>
        <w:tc>
          <w:tcPr>
            <w:tcW w:w="449"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случаев</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13</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13</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13</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12</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12</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11</w:t>
            </w:r>
          </w:p>
        </w:tc>
        <w:tc>
          <w:tcPr>
            <w:tcW w:w="285"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10</w:t>
            </w:r>
          </w:p>
        </w:tc>
      </w:tr>
      <w:tr w:rsidR="005859B4" w:rsidRPr="00392D7E" w:rsidTr="00566F3F">
        <w:trPr>
          <w:cantSplit/>
        </w:trPr>
        <w:tc>
          <w:tcPr>
            <w:tcW w:w="186" w:type="pct"/>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5)</w:t>
            </w:r>
          </w:p>
        </w:tc>
        <w:tc>
          <w:tcPr>
            <w:tcW w:w="2358"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 xml:space="preserve">Уровень заболеваемости на 1000 чел. населения </w:t>
            </w:r>
          </w:p>
        </w:tc>
        <w:tc>
          <w:tcPr>
            <w:tcW w:w="449"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случаев</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1815</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1815</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1815</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1815</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1810</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1805</w:t>
            </w:r>
          </w:p>
        </w:tc>
        <w:tc>
          <w:tcPr>
            <w:tcW w:w="285"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1800</w:t>
            </w:r>
          </w:p>
        </w:tc>
      </w:tr>
      <w:tr w:rsidR="005859B4" w:rsidRPr="00392D7E" w:rsidTr="00566F3F">
        <w:trPr>
          <w:cantSplit/>
        </w:trPr>
        <w:tc>
          <w:tcPr>
            <w:tcW w:w="5000" w:type="pct"/>
            <w:gridSpan w:val="10"/>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jc w:val="left"/>
              <w:rPr>
                <w:rFonts w:ascii="Bookman Old Style" w:hAnsi="Bookman Old Style"/>
                <w:b/>
                <w:highlight w:val="yellow"/>
                <w:lang w:val="ru-RU" w:eastAsia="ru-RU"/>
              </w:rPr>
            </w:pPr>
            <w:r w:rsidRPr="00392D7E">
              <w:rPr>
                <w:rFonts w:ascii="Bookman Old Style" w:hAnsi="Bookman Old Style"/>
                <w:b/>
                <w:lang w:val="ru-RU" w:eastAsia="ru-RU"/>
              </w:rPr>
              <w:t>Культура </w:t>
            </w:r>
          </w:p>
        </w:tc>
      </w:tr>
      <w:tr w:rsidR="005859B4" w:rsidRPr="00392D7E" w:rsidTr="00566F3F">
        <w:trPr>
          <w:cantSplit/>
        </w:trPr>
        <w:tc>
          <w:tcPr>
            <w:tcW w:w="186" w:type="pct"/>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w:t>
            </w:r>
          </w:p>
        </w:tc>
        <w:tc>
          <w:tcPr>
            <w:tcW w:w="2358"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Количество учреждений культуры</w:t>
            </w:r>
          </w:p>
        </w:tc>
        <w:tc>
          <w:tcPr>
            <w:tcW w:w="449"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ед.</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4</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4</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4</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4</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4</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4</w:t>
            </w:r>
          </w:p>
        </w:tc>
        <w:tc>
          <w:tcPr>
            <w:tcW w:w="285"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4</w:t>
            </w:r>
          </w:p>
        </w:tc>
      </w:tr>
      <w:tr w:rsidR="005859B4" w:rsidRPr="00392D7E" w:rsidTr="00566F3F">
        <w:trPr>
          <w:cantSplit/>
        </w:trPr>
        <w:tc>
          <w:tcPr>
            <w:tcW w:w="186" w:type="pct"/>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2)</w:t>
            </w:r>
          </w:p>
        </w:tc>
        <w:tc>
          <w:tcPr>
            <w:tcW w:w="2358"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Количество объектов памятников истории и культуры</w:t>
            </w:r>
          </w:p>
        </w:tc>
        <w:tc>
          <w:tcPr>
            <w:tcW w:w="449"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ед.</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5</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5</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5</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5</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5</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5</w:t>
            </w:r>
          </w:p>
        </w:tc>
        <w:tc>
          <w:tcPr>
            <w:tcW w:w="285"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5</w:t>
            </w:r>
          </w:p>
        </w:tc>
      </w:tr>
      <w:tr w:rsidR="005859B4" w:rsidRPr="00392D7E" w:rsidTr="00566F3F">
        <w:trPr>
          <w:cantSplit/>
        </w:trPr>
        <w:tc>
          <w:tcPr>
            <w:tcW w:w="5000" w:type="pct"/>
            <w:gridSpan w:val="10"/>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jc w:val="left"/>
              <w:rPr>
                <w:rFonts w:ascii="Bookman Old Style" w:hAnsi="Bookman Old Style"/>
                <w:b/>
                <w:highlight w:val="yellow"/>
                <w:lang w:val="ru-RU" w:eastAsia="ru-RU"/>
              </w:rPr>
            </w:pPr>
            <w:r w:rsidRPr="00392D7E">
              <w:rPr>
                <w:rFonts w:ascii="Bookman Old Style" w:hAnsi="Bookman Old Style"/>
                <w:b/>
                <w:lang w:val="ru-RU" w:eastAsia="ru-RU"/>
              </w:rPr>
              <w:t>Физическая культура и спорт </w:t>
            </w:r>
          </w:p>
        </w:tc>
      </w:tr>
      <w:tr w:rsidR="005859B4" w:rsidRPr="00392D7E" w:rsidTr="00566F3F">
        <w:trPr>
          <w:cantSplit/>
        </w:trPr>
        <w:tc>
          <w:tcPr>
            <w:tcW w:w="186" w:type="pct"/>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w:t>
            </w:r>
          </w:p>
        </w:tc>
        <w:tc>
          <w:tcPr>
            <w:tcW w:w="2358"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Количество учреждений физической культуры и спорта</w:t>
            </w:r>
          </w:p>
        </w:tc>
        <w:tc>
          <w:tcPr>
            <w:tcW w:w="449"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ед.</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4</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4</w:t>
            </w:r>
          </w:p>
        </w:tc>
        <w:tc>
          <w:tcPr>
            <w:tcW w:w="287" w:type="pct"/>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4</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4</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4</w:t>
            </w:r>
          </w:p>
        </w:tc>
        <w:tc>
          <w:tcPr>
            <w:tcW w:w="287"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6</w:t>
            </w:r>
          </w:p>
        </w:tc>
        <w:tc>
          <w:tcPr>
            <w:tcW w:w="285" w:type="pct"/>
            <w:tcBorders>
              <w:top w:val="nil"/>
              <w:left w:val="nil"/>
              <w:bottom w:val="single" w:sz="4" w:space="0" w:color="auto"/>
              <w:right w:val="single" w:sz="4" w:space="0" w:color="auto"/>
            </w:tcBorders>
            <w:shd w:val="clear" w:color="auto" w:fill="auto"/>
            <w:noWrap/>
            <w:vAlign w:val="center"/>
          </w:tcPr>
          <w:p w:rsidR="005859B4" w:rsidRPr="00392D7E" w:rsidRDefault="005859B4" w:rsidP="00566F3F">
            <w:pPr>
              <w:pStyle w:val="ad"/>
              <w:rPr>
                <w:rFonts w:ascii="Bookman Old Style" w:hAnsi="Bookman Old Style"/>
                <w:lang w:val="ru-RU" w:eastAsia="ru-RU"/>
              </w:rPr>
            </w:pPr>
            <w:r w:rsidRPr="00392D7E">
              <w:rPr>
                <w:rFonts w:ascii="Bookman Old Style" w:hAnsi="Bookman Old Style"/>
                <w:lang w:val="ru-RU" w:eastAsia="ru-RU"/>
              </w:rPr>
              <w:t>10</w:t>
            </w:r>
          </w:p>
        </w:tc>
      </w:tr>
    </w:tbl>
    <w:p w:rsidR="005859B4" w:rsidRPr="00915AB8" w:rsidRDefault="005859B4" w:rsidP="005859B4">
      <w:pPr>
        <w:pStyle w:val="S3"/>
        <w:keepNext/>
        <w:numPr>
          <w:ilvl w:val="0"/>
          <w:numId w:val="0"/>
        </w:numPr>
        <w:spacing w:before="0" w:after="120" w:line="276" w:lineRule="auto"/>
        <w:ind w:left="1854" w:hanging="720"/>
        <w:rPr>
          <w:highlight w:val="yellow"/>
        </w:rPr>
        <w:sectPr w:rsidR="005859B4" w:rsidRPr="00915AB8" w:rsidSect="00566F3F">
          <w:pgSz w:w="16838" w:h="11906" w:orient="landscape"/>
          <w:pgMar w:top="851" w:right="1134" w:bottom="1701" w:left="1134" w:header="709" w:footer="709" w:gutter="0"/>
          <w:cols w:space="708"/>
          <w:docGrid w:linePitch="360"/>
        </w:sectPr>
      </w:pPr>
    </w:p>
    <w:p w:rsidR="005859B4" w:rsidRDefault="005859B4" w:rsidP="005859B4">
      <w:pPr>
        <w:pStyle w:val="S5"/>
        <w:spacing w:after="120"/>
      </w:pPr>
      <w:bookmarkStart w:id="28" w:name="_Toc276126147"/>
      <w:r>
        <w:t>Целевые показатели развития социальной инфраструктуры Унароковского сельского поселения.</w:t>
      </w:r>
    </w:p>
    <w:bookmarkEnd w:id="28"/>
    <w:p w:rsidR="005859B4" w:rsidRDefault="005859B4" w:rsidP="005859B4">
      <w:pPr>
        <w:pStyle w:val="S5"/>
        <w:spacing w:after="120"/>
        <w:jc w:val="right"/>
      </w:pPr>
      <w:r w:rsidRPr="00D20418">
        <w:t xml:space="preserve">Таблица </w:t>
      </w:r>
      <w:r>
        <w:t>5.3</w:t>
      </w:r>
    </w:p>
    <w:tbl>
      <w:tblPr>
        <w:tblW w:w="9970" w:type="dxa"/>
        <w:jc w:val="center"/>
        <w:tblLook w:val="0000" w:firstRow="0" w:lastRow="0" w:firstColumn="0" w:lastColumn="0" w:noHBand="0" w:noVBand="0"/>
      </w:tblPr>
      <w:tblGrid>
        <w:gridCol w:w="841"/>
        <w:gridCol w:w="3260"/>
        <w:gridCol w:w="2775"/>
        <w:gridCol w:w="1670"/>
        <w:gridCol w:w="1424"/>
      </w:tblGrid>
      <w:tr w:rsidR="005859B4" w:rsidRPr="00392D7E" w:rsidTr="00566F3F">
        <w:trPr>
          <w:trHeight w:val="649"/>
          <w:tblHeader/>
          <w:jc w:val="center"/>
        </w:trPr>
        <w:tc>
          <w:tcPr>
            <w:tcW w:w="758" w:type="dxa"/>
            <w:tcBorders>
              <w:top w:val="single" w:sz="4" w:space="0" w:color="auto"/>
              <w:left w:val="single" w:sz="4" w:space="0" w:color="auto"/>
              <w:bottom w:val="single" w:sz="4" w:space="0" w:color="auto"/>
              <w:right w:val="single" w:sz="4" w:space="0" w:color="auto"/>
            </w:tcBorders>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b/>
                <w:lang w:val="ru-RU" w:eastAsia="en-US"/>
              </w:rPr>
              <w:t>№ п/п</w:t>
            </w:r>
          </w:p>
        </w:tc>
        <w:tc>
          <w:tcPr>
            <w:tcW w:w="3295" w:type="dxa"/>
            <w:tcBorders>
              <w:top w:val="single" w:sz="4" w:space="0" w:color="auto"/>
              <w:left w:val="single" w:sz="4" w:space="0" w:color="auto"/>
              <w:bottom w:val="single" w:sz="4" w:space="0" w:color="auto"/>
              <w:right w:val="single" w:sz="4" w:space="0" w:color="auto"/>
            </w:tcBorders>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b/>
                <w:lang w:val="ru-RU" w:eastAsia="en-US"/>
              </w:rPr>
              <w:t>Наименование показателя</w:t>
            </w:r>
          </w:p>
        </w:tc>
        <w:tc>
          <w:tcPr>
            <w:tcW w:w="2823" w:type="dxa"/>
            <w:tcBorders>
              <w:top w:val="single" w:sz="4" w:space="0" w:color="auto"/>
              <w:left w:val="single" w:sz="4" w:space="0" w:color="auto"/>
              <w:bottom w:val="single" w:sz="4" w:space="0" w:color="auto"/>
              <w:right w:val="single" w:sz="4" w:space="0" w:color="auto"/>
            </w:tcBorders>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b/>
                <w:lang w:val="ru-RU" w:eastAsia="en-US"/>
              </w:rPr>
              <w:t>Единица измерения</w:t>
            </w:r>
          </w:p>
        </w:tc>
        <w:tc>
          <w:tcPr>
            <w:tcW w:w="1670" w:type="dxa"/>
            <w:tcBorders>
              <w:top w:val="single" w:sz="4" w:space="0" w:color="auto"/>
              <w:left w:val="single" w:sz="4" w:space="0" w:color="auto"/>
              <w:bottom w:val="single" w:sz="4" w:space="0" w:color="auto"/>
              <w:right w:val="single" w:sz="4" w:space="0" w:color="auto"/>
            </w:tcBorders>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b/>
                <w:lang w:val="ru-RU" w:eastAsia="en-US"/>
              </w:rPr>
              <w:t>Современное состояние</w:t>
            </w:r>
          </w:p>
        </w:tc>
        <w:tc>
          <w:tcPr>
            <w:tcW w:w="1424" w:type="dxa"/>
            <w:tcBorders>
              <w:top w:val="single" w:sz="4" w:space="0" w:color="auto"/>
              <w:left w:val="single" w:sz="4" w:space="0" w:color="auto"/>
              <w:bottom w:val="single" w:sz="4" w:space="0" w:color="auto"/>
              <w:right w:val="single" w:sz="4" w:space="0" w:color="auto"/>
            </w:tcBorders>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b/>
                <w:lang w:val="ru-RU" w:eastAsia="en-US"/>
              </w:rPr>
              <w:t>Расчетный срок</w:t>
            </w:r>
          </w:p>
        </w:tc>
      </w:tr>
      <w:tr w:rsidR="005859B4" w:rsidRPr="00392D7E" w:rsidTr="00566F3F">
        <w:trPr>
          <w:trHeight w:val="20"/>
          <w:jc w:val="center"/>
        </w:trPr>
        <w:tc>
          <w:tcPr>
            <w:tcW w:w="758" w:type="dxa"/>
            <w:vMerge w:val="restart"/>
            <w:tcBorders>
              <w:top w:val="nil"/>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b/>
                <w:bCs/>
                <w:lang w:val="ru-RU" w:eastAsia="en-US"/>
              </w:rPr>
            </w:pPr>
            <w:r w:rsidRPr="00392D7E">
              <w:rPr>
                <w:rFonts w:ascii="Bookman Old Style" w:hAnsi="Bookman Old Style"/>
                <w:b/>
                <w:bCs/>
                <w:lang w:val="ru-RU" w:eastAsia="en-US"/>
              </w:rPr>
              <w:t>1</w:t>
            </w:r>
          </w:p>
        </w:tc>
        <w:tc>
          <w:tcPr>
            <w:tcW w:w="3295" w:type="dxa"/>
            <w:vMerge w:val="restart"/>
            <w:tcBorders>
              <w:top w:val="nil"/>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b/>
                <w:bCs/>
                <w:lang w:val="ru-RU" w:eastAsia="en-US"/>
              </w:rPr>
            </w:pPr>
            <w:r w:rsidRPr="00392D7E">
              <w:rPr>
                <w:rFonts w:ascii="Bookman Old Style" w:hAnsi="Bookman Old Style"/>
                <w:b/>
                <w:bCs/>
                <w:lang w:val="ru-RU" w:eastAsia="en-US"/>
              </w:rPr>
              <w:t>Общая численность постоянного населения</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b/>
                <w:bCs/>
                <w:lang w:val="ru-RU" w:eastAsia="en-US"/>
              </w:rPr>
            </w:pPr>
            <w:r w:rsidRPr="00392D7E">
              <w:rPr>
                <w:rFonts w:ascii="Bookman Old Style" w:hAnsi="Bookman Old Style"/>
                <w:b/>
                <w:bCs/>
                <w:lang w:val="ru-RU" w:eastAsia="en-US"/>
              </w:rPr>
              <w:t>чел.</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b/>
                <w:bCs/>
                <w:lang w:val="ru-RU" w:eastAsia="en-US"/>
              </w:rPr>
            </w:pPr>
            <w:r w:rsidRPr="00392D7E">
              <w:rPr>
                <w:rFonts w:ascii="Bookman Old Style" w:hAnsi="Bookman Old Style"/>
                <w:b/>
                <w:bCs/>
                <w:lang w:val="ru-RU" w:eastAsia="en-US"/>
              </w:rPr>
              <w:t>2881</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b/>
                <w:bCs/>
                <w:lang w:val="ru-RU" w:eastAsia="en-US"/>
              </w:rPr>
            </w:pPr>
            <w:r w:rsidRPr="00392D7E">
              <w:rPr>
                <w:rFonts w:ascii="Bookman Old Style" w:hAnsi="Bookman Old Style"/>
                <w:b/>
                <w:bCs/>
                <w:lang w:val="ru-RU" w:eastAsia="en-US"/>
              </w:rPr>
              <w:t>3500</w:t>
            </w:r>
          </w:p>
        </w:tc>
      </w:tr>
      <w:tr w:rsidR="005859B4" w:rsidRPr="00392D7E" w:rsidTr="00566F3F">
        <w:trPr>
          <w:trHeight w:val="20"/>
          <w:jc w:val="center"/>
        </w:trPr>
        <w:tc>
          <w:tcPr>
            <w:tcW w:w="758"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b/>
                <w:bCs/>
                <w:lang w:val="ru-RU" w:eastAsia="en-US"/>
              </w:rPr>
            </w:pPr>
          </w:p>
        </w:tc>
        <w:tc>
          <w:tcPr>
            <w:tcW w:w="3295" w:type="dxa"/>
            <w:vMerge/>
            <w:tcBorders>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b/>
                <w:bCs/>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 роста от существующей численности постоянного населения</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21,5</w:t>
            </w:r>
          </w:p>
        </w:tc>
      </w:tr>
      <w:tr w:rsidR="005859B4" w:rsidRPr="00392D7E" w:rsidTr="00566F3F">
        <w:trPr>
          <w:trHeight w:val="20"/>
          <w:jc w:val="center"/>
        </w:trPr>
        <w:tc>
          <w:tcPr>
            <w:tcW w:w="9970" w:type="dxa"/>
            <w:gridSpan w:val="5"/>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b/>
                <w:bCs/>
                <w:lang w:val="ru-RU" w:eastAsia="en-US"/>
              </w:rPr>
              <w:t>ОБЪЕКТЫ СОЦИАЛЬНОГО И КУЛЬТУРНО-БЫТОВОГО ОБСЛУЖИВАНИЯ НАСЕЛЕНИЯ</w:t>
            </w:r>
          </w:p>
        </w:tc>
      </w:tr>
      <w:tr w:rsidR="005859B4" w:rsidRPr="00392D7E" w:rsidTr="00566F3F">
        <w:trPr>
          <w:trHeight w:val="20"/>
          <w:jc w:val="center"/>
        </w:trPr>
        <w:tc>
          <w:tcPr>
            <w:tcW w:w="9970" w:type="dxa"/>
            <w:gridSpan w:val="5"/>
            <w:tcBorders>
              <w:top w:val="nil"/>
              <w:left w:val="single" w:sz="4" w:space="0" w:color="auto"/>
              <w:bottom w:val="nil"/>
              <w:right w:val="single" w:sz="4" w:space="0" w:color="auto"/>
            </w:tcBorders>
            <w:shd w:val="clear" w:color="auto" w:fill="auto"/>
            <w:vAlign w:val="center"/>
          </w:tcPr>
          <w:p w:rsidR="005859B4" w:rsidRPr="00392D7E" w:rsidRDefault="005859B4" w:rsidP="00566F3F">
            <w:pPr>
              <w:pStyle w:val="ad"/>
              <w:spacing w:line="276" w:lineRule="auto"/>
              <w:jc w:val="left"/>
              <w:rPr>
                <w:rFonts w:ascii="Bookman Old Style" w:hAnsi="Bookman Old Style"/>
                <w:b/>
                <w:bCs/>
                <w:lang w:val="ru-RU" w:eastAsia="en-US"/>
              </w:rPr>
            </w:pPr>
            <w:r w:rsidRPr="00392D7E">
              <w:rPr>
                <w:rFonts w:ascii="Bookman Old Style" w:hAnsi="Bookman Old Style"/>
                <w:b/>
                <w:bCs/>
                <w:lang w:val="ru-RU" w:eastAsia="en-US"/>
              </w:rPr>
              <w:t>2.1 Объекты учебно-образовательного назначения</w:t>
            </w:r>
          </w:p>
        </w:tc>
      </w:tr>
      <w:tr w:rsidR="005859B4" w:rsidRPr="00392D7E" w:rsidTr="00566F3F">
        <w:trPr>
          <w:trHeight w:val="20"/>
          <w:jc w:val="center"/>
        </w:trPr>
        <w:tc>
          <w:tcPr>
            <w:tcW w:w="758" w:type="dxa"/>
            <w:vMerge w:val="restart"/>
            <w:tcBorders>
              <w:top w:val="single" w:sz="4" w:space="0" w:color="auto"/>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2.1.1</w:t>
            </w:r>
          </w:p>
        </w:tc>
        <w:tc>
          <w:tcPr>
            <w:tcW w:w="32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Детские дошкольные учреждения</w:t>
            </w:r>
          </w:p>
        </w:tc>
        <w:tc>
          <w:tcPr>
            <w:tcW w:w="2823"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w:t>
            </w:r>
          </w:p>
        </w:tc>
        <w:tc>
          <w:tcPr>
            <w:tcW w:w="1424"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3</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single" w:sz="4" w:space="0" w:color="auto"/>
              <w:bottom w:val="single" w:sz="4" w:space="0" w:color="000000"/>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мест</w:t>
            </w:r>
          </w:p>
        </w:tc>
        <w:tc>
          <w:tcPr>
            <w:tcW w:w="1670"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40</w:t>
            </w:r>
          </w:p>
        </w:tc>
        <w:tc>
          <w:tcPr>
            <w:tcW w:w="1424"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224</w:t>
            </w:r>
          </w:p>
        </w:tc>
      </w:tr>
      <w:tr w:rsidR="005859B4" w:rsidRPr="00392D7E" w:rsidTr="00566F3F">
        <w:trPr>
          <w:trHeight w:val="20"/>
          <w:jc w:val="center"/>
        </w:trPr>
        <w:tc>
          <w:tcPr>
            <w:tcW w:w="758" w:type="dxa"/>
            <w:vMerge/>
            <w:tcBorders>
              <w:left w:val="single" w:sz="4" w:space="0" w:color="auto"/>
              <w:bottom w:val="single" w:sz="4" w:space="0" w:color="000000"/>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single" w:sz="4" w:space="0" w:color="auto"/>
              <w:bottom w:val="single" w:sz="4" w:space="0" w:color="000000"/>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мест на 1000 человек</w:t>
            </w:r>
          </w:p>
        </w:tc>
        <w:tc>
          <w:tcPr>
            <w:tcW w:w="1670"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14</w:t>
            </w:r>
          </w:p>
        </w:tc>
        <w:tc>
          <w:tcPr>
            <w:tcW w:w="1424"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64</w:t>
            </w:r>
          </w:p>
        </w:tc>
      </w:tr>
      <w:tr w:rsidR="005859B4" w:rsidRPr="00392D7E" w:rsidTr="00566F3F">
        <w:trPr>
          <w:trHeight w:val="20"/>
          <w:jc w:val="center"/>
        </w:trPr>
        <w:tc>
          <w:tcPr>
            <w:tcW w:w="758" w:type="dxa"/>
            <w:vMerge w:val="restart"/>
            <w:tcBorders>
              <w:top w:val="single" w:sz="4" w:space="0" w:color="auto"/>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2.1.2</w:t>
            </w:r>
          </w:p>
        </w:tc>
        <w:tc>
          <w:tcPr>
            <w:tcW w:w="3295" w:type="dxa"/>
            <w:vMerge w:val="restart"/>
            <w:tcBorders>
              <w:top w:val="nil"/>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Общеобразовательные школы</w:t>
            </w:r>
          </w:p>
        </w:tc>
        <w:tc>
          <w:tcPr>
            <w:tcW w:w="2823"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w:t>
            </w:r>
          </w:p>
        </w:tc>
        <w:tc>
          <w:tcPr>
            <w:tcW w:w="1424"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мест</w:t>
            </w:r>
          </w:p>
        </w:tc>
        <w:tc>
          <w:tcPr>
            <w:tcW w:w="1670"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900</w:t>
            </w:r>
          </w:p>
        </w:tc>
        <w:tc>
          <w:tcPr>
            <w:tcW w:w="1424"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900</w:t>
            </w:r>
          </w:p>
        </w:tc>
      </w:tr>
      <w:tr w:rsidR="005859B4" w:rsidRPr="00392D7E" w:rsidTr="00566F3F">
        <w:trPr>
          <w:trHeight w:val="20"/>
          <w:jc w:val="center"/>
        </w:trPr>
        <w:tc>
          <w:tcPr>
            <w:tcW w:w="758" w:type="dxa"/>
            <w:vMerge/>
            <w:tcBorders>
              <w:left w:val="single" w:sz="4" w:space="0" w:color="auto"/>
              <w:bottom w:val="single" w:sz="4" w:space="0" w:color="000000"/>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single" w:sz="4" w:space="0" w:color="auto"/>
              <w:bottom w:val="single" w:sz="4" w:space="0" w:color="000000"/>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учащихся на 1000 человек</w:t>
            </w:r>
          </w:p>
        </w:tc>
        <w:tc>
          <w:tcPr>
            <w:tcW w:w="1670"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140</w:t>
            </w:r>
          </w:p>
        </w:tc>
        <w:tc>
          <w:tcPr>
            <w:tcW w:w="1424"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140</w:t>
            </w:r>
          </w:p>
        </w:tc>
      </w:tr>
      <w:tr w:rsidR="005859B4" w:rsidRPr="00392D7E" w:rsidTr="00566F3F">
        <w:trPr>
          <w:trHeight w:val="20"/>
          <w:jc w:val="center"/>
        </w:trPr>
        <w:tc>
          <w:tcPr>
            <w:tcW w:w="758" w:type="dxa"/>
            <w:vMerge w:val="restart"/>
            <w:tcBorders>
              <w:top w:val="single" w:sz="4" w:space="0" w:color="auto"/>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2.1.3</w:t>
            </w:r>
          </w:p>
        </w:tc>
        <w:tc>
          <w:tcPr>
            <w:tcW w:w="3295" w:type="dxa"/>
            <w:vMerge w:val="restart"/>
            <w:tcBorders>
              <w:top w:val="nil"/>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 xml:space="preserve">Внешкольные учреждения </w:t>
            </w:r>
          </w:p>
        </w:tc>
        <w:tc>
          <w:tcPr>
            <w:tcW w:w="2823"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мест</w:t>
            </w:r>
          </w:p>
        </w:tc>
        <w:tc>
          <w:tcPr>
            <w:tcW w:w="1670"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49</w:t>
            </w:r>
          </w:p>
        </w:tc>
      </w:tr>
      <w:tr w:rsidR="005859B4" w:rsidRPr="00392D7E" w:rsidTr="00566F3F">
        <w:trPr>
          <w:trHeight w:val="20"/>
          <w:jc w:val="center"/>
        </w:trPr>
        <w:tc>
          <w:tcPr>
            <w:tcW w:w="758" w:type="dxa"/>
            <w:vMerge/>
            <w:tcBorders>
              <w:left w:val="single" w:sz="4" w:space="0" w:color="auto"/>
              <w:bottom w:val="single" w:sz="4" w:space="0" w:color="000000"/>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single" w:sz="4" w:space="0" w:color="auto"/>
              <w:bottom w:val="single" w:sz="4" w:space="0" w:color="000000"/>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мест на 1000 человек</w:t>
            </w:r>
          </w:p>
        </w:tc>
        <w:tc>
          <w:tcPr>
            <w:tcW w:w="1670"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14</w:t>
            </w:r>
          </w:p>
        </w:tc>
      </w:tr>
      <w:tr w:rsidR="005859B4" w:rsidRPr="00392D7E" w:rsidTr="00566F3F">
        <w:trPr>
          <w:trHeight w:val="20"/>
          <w:jc w:val="center"/>
        </w:trPr>
        <w:tc>
          <w:tcPr>
            <w:tcW w:w="9970" w:type="dxa"/>
            <w:gridSpan w:val="5"/>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jc w:val="both"/>
              <w:rPr>
                <w:rFonts w:ascii="Bookman Old Style" w:hAnsi="Bookman Old Style"/>
                <w:b/>
                <w:bCs/>
                <w:lang w:val="ru-RU" w:eastAsia="en-US"/>
              </w:rPr>
            </w:pPr>
            <w:r w:rsidRPr="00392D7E">
              <w:rPr>
                <w:rFonts w:ascii="Bookman Old Style" w:hAnsi="Bookman Old Style"/>
                <w:b/>
                <w:bCs/>
                <w:lang w:val="ru-RU" w:eastAsia="en-US"/>
              </w:rPr>
              <w:t>2.2 Объекты здравоохранения и социального обеспечения </w:t>
            </w:r>
          </w:p>
        </w:tc>
      </w:tr>
      <w:tr w:rsidR="005859B4" w:rsidRPr="00392D7E" w:rsidTr="00566F3F">
        <w:trPr>
          <w:trHeight w:val="20"/>
          <w:jc w:val="center"/>
        </w:trPr>
        <w:tc>
          <w:tcPr>
            <w:tcW w:w="758" w:type="dxa"/>
            <w:vMerge w:val="restart"/>
            <w:tcBorders>
              <w:top w:val="nil"/>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bCs/>
                <w:lang w:val="ru-RU" w:eastAsia="en-US"/>
              </w:rPr>
            </w:pPr>
            <w:r w:rsidRPr="00392D7E">
              <w:rPr>
                <w:rFonts w:ascii="Bookman Old Style" w:hAnsi="Bookman Old Style"/>
                <w:bCs/>
                <w:lang w:val="ru-RU" w:eastAsia="en-US"/>
              </w:rPr>
              <w:t>2.2.1</w:t>
            </w:r>
          </w:p>
        </w:tc>
        <w:tc>
          <w:tcPr>
            <w:tcW w:w="3295" w:type="dxa"/>
            <w:vMerge w:val="restart"/>
            <w:tcBorders>
              <w:top w:val="nil"/>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Стационар</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bCs/>
                <w:lang w:val="ru-RU" w:eastAsia="en-US"/>
              </w:rPr>
            </w:pPr>
            <w:r w:rsidRPr="00392D7E">
              <w:rPr>
                <w:rFonts w:ascii="Bookman Old Style" w:hAnsi="Bookman Old Style"/>
                <w:bCs/>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bCs/>
                <w:lang w:val="ru-RU" w:eastAsia="en-US"/>
              </w:rPr>
            </w:pPr>
            <w:r w:rsidRPr="00392D7E">
              <w:rPr>
                <w:rFonts w:ascii="Bookman Old Style" w:hAnsi="Bookman Old Style"/>
                <w:bCs/>
                <w:lang w:val="ru-RU" w:eastAsia="en-US"/>
              </w:rPr>
              <w:t>1</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b/>
                <w:bCs/>
                <w:lang w:val="ru-RU" w:eastAsia="en-US"/>
              </w:rPr>
            </w:pPr>
          </w:p>
        </w:tc>
        <w:tc>
          <w:tcPr>
            <w:tcW w:w="3295" w:type="dxa"/>
            <w:vMerge/>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b/>
                <w:bCs/>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b/>
                <w:bCs/>
                <w:lang w:val="ru-RU" w:eastAsia="en-US"/>
              </w:rPr>
            </w:pPr>
            <w:r w:rsidRPr="00392D7E">
              <w:rPr>
                <w:rFonts w:ascii="Bookman Old Style" w:hAnsi="Bookman Old Style"/>
                <w:lang w:val="ru-RU" w:eastAsia="en-US"/>
              </w:rPr>
              <w:t>коек</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bCs/>
                <w:lang w:val="ru-RU" w:eastAsia="en-US"/>
              </w:rPr>
            </w:pPr>
            <w:r w:rsidRPr="00392D7E">
              <w:rPr>
                <w:rFonts w:ascii="Bookman Old Style" w:hAnsi="Bookman Old Style"/>
                <w:bCs/>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bCs/>
                <w:lang w:val="ru-RU" w:eastAsia="en-US"/>
              </w:rPr>
            </w:pPr>
            <w:r w:rsidRPr="00392D7E">
              <w:rPr>
                <w:rFonts w:ascii="Bookman Old Style" w:hAnsi="Bookman Old Style"/>
                <w:bCs/>
                <w:lang w:val="ru-RU" w:eastAsia="en-US"/>
              </w:rPr>
              <w:t>36</w:t>
            </w:r>
          </w:p>
        </w:tc>
      </w:tr>
      <w:tr w:rsidR="005859B4" w:rsidRPr="00392D7E" w:rsidTr="00566F3F">
        <w:trPr>
          <w:trHeight w:val="20"/>
          <w:jc w:val="center"/>
        </w:trPr>
        <w:tc>
          <w:tcPr>
            <w:tcW w:w="758"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b/>
                <w:bCs/>
                <w:lang w:val="ru-RU" w:eastAsia="en-US"/>
              </w:rPr>
            </w:pPr>
          </w:p>
        </w:tc>
        <w:tc>
          <w:tcPr>
            <w:tcW w:w="3295" w:type="dxa"/>
            <w:vMerge/>
            <w:tcBorders>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b/>
                <w:bCs/>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b/>
                <w:bCs/>
                <w:lang w:val="ru-RU" w:eastAsia="en-US"/>
              </w:rPr>
            </w:pPr>
            <w:r w:rsidRPr="00392D7E">
              <w:rPr>
                <w:rFonts w:ascii="Bookman Old Style" w:hAnsi="Bookman Old Style"/>
                <w:lang w:val="ru-RU" w:eastAsia="en-US"/>
              </w:rPr>
              <w:t>мест на 1000 человек</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bCs/>
                <w:lang w:val="ru-RU" w:eastAsia="en-US"/>
              </w:rPr>
            </w:pPr>
            <w:r w:rsidRPr="00392D7E">
              <w:rPr>
                <w:rFonts w:ascii="Bookman Old Style" w:hAnsi="Bookman Old Style"/>
                <w:bCs/>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bCs/>
                <w:lang w:val="ru-RU" w:eastAsia="en-US"/>
              </w:rPr>
            </w:pPr>
            <w:r w:rsidRPr="00392D7E">
              <w:rPr>
                <w:rFonts w:ascii="Bookman Old Style" w:hAnsi="Bookman Old Style"/>
                <w:bCs/>
                <w:lang w:val="ru-RU" w:eastAsia="en-US"/>
              </w:rPr>
              <w:t>10,2</w:t>
            </w:r>
          </w:p>
        </w:tc>
      </w:tr>
      <w:tr w:rsidR="005859B4" w:rsidRPr="00392D7E" w:rsidTr="00566F3F">
        <w:trPr>
          <w:trHeight w:val="20"/>
          <w:jc w:val="center"/>
        </w:trPr>
        <w:tc>
          <w:tcPr>
            <w:tcW w:w="758" w:type="dxa"/>
            <w:vMerge w:val="restart"/>
            <w:tcBorders>
              <w:top w:val="nil"/>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2.2.2</w:t>
            </w:r>
          </w:p>
        </w:tc>
        <w:tc>
          <w:tcPr>
            <w:tcW w:w="3295" w:type="dxa"/>
            <w:vMerge w:val="restart"/>
            <w:tcBorders>
              <w:top w:val="nil"/>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Амбулаторно-поликлинические учреждения</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посещений в смену</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50</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65</w:t>
            </w:r>
          </w:p>
        </w:tc>
      </w:tr>
      <w:tr w:rsidR="005859B4" w:rsidRPr="00392D7E" w:rsidTr="00566F3F">
        <w:trPr>
          <w:trHeight w:val="20"/>
          <w:jc w:val="center"/>
        </w:trPr>
        <w:tc>
          <w:tcPr>
            <w:tcW w:w="758"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посещений в смену на 1000 человек</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17,5</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18,15</w:t>
            </w:r>
          </w:p>
        </w:tc>
      </w:tr>
      <w:tr w:rsidR="005859B4" w:rsidRPr="00392D7E" w:rsidTr="00566F3F">
        <w:trPr>
          <w:trHeight w:val="20"/>
          <w:jc w:val="center"/>
        </w:trPr>
        <w:tc>
          <w:tcPr>
            <w:tcW w:w="758" w:type="dxa"/>
            <w:vMerge w:val="restart"/>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2.2.3</w:t>
            </w:r>
          </w:p>
        </w:tc>
        <w:tc>
          <w:tcPr>
            <w:tcW w:w="3295" w:type="dxa"/>
            <w:vMerge w:val="restart"/>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 xml:space="preserve">Аптеки </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объект</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м2 общей площади</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35</w:t>
            </w:r>
          </w:p>
        </w:tc>
      </w:tr>
      <w:tr w:rsidR="005859B4" w:rsidRPr="00392D7E" w:rsidTr="00566F3F">
        <w:trPr>
          <w:trHeight w:val="20"/>
          <w:jc w:val="center"/>
        </w:trPr>
        <w:tc>
          <w:tcPr>
            <w:tcW w:w="758"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м2 на 1000 человек</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10</w:t>
            </w:r>
          </w:p>
        </w:tc>
      </w:tr>
      <w:tr w:rsidR="005859B4" w:rsidRPr="00392D7E" w:rsidTr="00566F3F">
        <w:trPr>
          <w:trHeight w:val="20"/>
          <w:jc w:val="center"/>
        </w:trPr>
        <w:tc>
          <w:tcPr>
            <w:tcW w:w="9970" w:type="dxa"/>
            <w:gridSpan w:val="5"/>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jc w:val="both"/>
              <w:rPr>
                <w:rFonts w:ascii="Bookman Old Style" w:hAnsi="Bookman Old Style"/>
                <w:b/>
                <w:bCs/>
                <w:lang w:val="ru-RU" w:eastAsia="en-US"/>
              </w:rPr>
            </w:pPr>
            <w:r w:rsidRPr="00392D7E">
              <w:rPr>
                <w:rFonts w:ascii="Bookman Old Style" w:hAnsi="Bookman Old Style"/>
                <w:b/>
                <w:bCs/>
                <w:lang w:val="ru-RU" w:eastAsia="en-US"/>
              </w:rPr>
              <w:t>2.3 Спортивные и физкультурно-оздоровительные объекты </w:t>
            </w:r>
          </w:p>
        </w:tc>
      </w:tr>
      <w:tr w:rsidR="005859B4" w:rsidRPr="00392D7E" w:rsidTr="00566F3F">
        <w:trPr>
          <w:trHeight w:val="20"/>
          <w:jc w:val="center"/>
        </w:trPr>
        <w:tc>
          <w:tcPr>
            <w:tcW w:w="758" w:type="dxa"/>
            <w:vMerge w:val="restart"/>
            <w:tcBorders>
              <w:top w:val="nil"/>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2.3.1</w:t>
            </w:r>
          </w:p>
        </w:tc>
        <w:tc>
          <w:tcPr>
            <w:tcW w:w="3295" w:type="dxa"/>
            <w:vMerge w:val="restart"/>
            <w:tcBorders>
              <w:top w:val="nil"/>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 xml:space="preserve">Спортивные залы </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4</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кв. м площади пола</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н/д</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280</w:t>
            </w:r>
          </w:p>
        </w:tc>
      </w:tr>
      <w:tr w:rsidR="005859B4" w:rsidRPr="00392D7E" w:rsidTr="00566F3F">
        <w:trPr>
          <w:trHeight w:val="20"/>
          <w:jc w:val="center"/>
        </w:trPr>
        <w:tc>
          <w:tcPr>
            <w:tcW w:w="758"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кв. м. площади пола на 1000 человек</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н/д</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80</w:t>
            </w:r>
          </w:p>
        </w:tc>
      </w:tr>
      <w:tr w:rsidR="005859B4" w:rsidRPr="00392D7E" w:rsidTr="00566F3F">
        <w:trPr>
          <w:trHeight w:val="214"/>
          <w:jc w:val="center"/>
        </w:trPr>
        <w:tc>
          <w:tcPr>
            <w:tcW w:w="758" w:type="dxa"/>
            <w:vMerge w:val="restart"/>
            <w:tcBorders>
              <w:top w:val="nil"/>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2.3.2</w:t>
            </w:r>
          </w:p>
        </w:tc>
        <w:tc>
          <w:tcPr>
            <w:tcW w:w="3295" w:type="dxa"/>
            <w:vMerge w:val="restart"/>
            <w:tcBorders>
              <w:top w:val="nil"/>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Фитнес-клубы</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объект</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кв. м площади пола</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280</w:t>
            </w:r>
          </w:p>
        </w:tc>
      </w:tr>
      <w:tr w:rsidR="005859B4" w:rsidRPr="00392D7E" w:rsidTr="00566F3F">
        <w:trPr>
          <w:trHeight w:val="20"/>
          <w:jc w:val="center"/>
        </w:trPr>
        <w:tc>
          <w:tcPr>
            <w:tcW w:w="758"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кв. м. площади пола на 1000 человек</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80</w:t>
            </w:r>
          </w:p>
        </w:tc>
      </w:tr>
      <w:tr w:rsidR="005859B4" w:rsidRPr="00392D7E" w:rsidTr="00566F3F">
        <w:trPr>
          <w:trHeight w:val="20"/>
          <w:jc w:val="center"/>
        </w:trPr>
        <w:tc>
          <w:tcPr>
            <w:tcW w:w="758" w:type="dxa"/>
            <w:vMerge w:val="restart"/>
            <w:tcBorders>
              <w:top w:val="nil"/>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2.3.3</w:t>
            </w:r>
          </w:p>
        </w:tc>
        <w:tc>
          <w:tcPr>
            <w:tcW w:w="3295" w:type="dxa"/>
            <w:vMerge w:val="restart"/>
            <w:tcBorders>
              <w:top w:val="nil"/>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Плавательные бассейны</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кв. м зеркала воды</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88</w:t>
            </w:r>
          </w:p>
        </w:tc>
      </w:tr>
      <w:tr w:rsidR="005859B4" w:rsidRPr="00392D7E" w:rsidTr="00566F3F">
        <w:trPr>
          <w:trHeight w:val="20"/>
          <w:jc w:val="center"/>
        </w:trPr>
        <w:tc>
          <w:tcPr>
            <w:tcW w:w="758"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кв. м. зеркала воды на 1000 человек</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25</w:t>
            </w:r>
          </w:p>
        </w:tc>
      </w:tr>
      <w:tr w:rsidR="005859B4" w:rsidRPr="00392D7E" w:rsidTr="00566F3F">
        <w:trPr>
          <w:trHeight w:val="20"/>
          <w:jc w:val="center"/>
        </w:trPr>
        <w:tc>
          <w:tcPr>
            <w:tcW w:w="758" w:type="dxa"/>
            <w:vMerge w:val="restart"/>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2.3.4</w:t>
            </w:r>
          </w:p>
        </w:tc>
        <w:tc>
          <w:tcPr>
            <w:tcW w:w="3295" w:type="dxa"/>
            <w:vMerge w:val="restart"/>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Плоскостные спортивные учреждения</w:t>
            </w:r>
          </w:p>
          <w:p w:rsidR="005859B4" w:rsidRPr="00392D7E" w:rsidRDefault="005859B4" w:rsidP="00566F3F">
            <w:pPr>
              <w:pStyle w:val="ad"/>
              <w:spacing w:line="276" w:lineRule="auto"/>
              <w:rPr>
                <w:rFonts w:ascii="Bookman Old Style" w:hAnsi="Bookman Old Style"/>
                <w:lang w:val="ru-RU" w:eastAsia="en-US"/>
              </w:rPr>
            </w:pPr>
          </w:p>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4</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 xml:space="preserve">кв. м </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н/д</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6823</w:t>
            </w:r>
          </w:p>
        </w:tc>
      </w:tr>
      <w:tr w:rsidR="005859B4" w:rsidRPr="00392D7E" w:rsidTr="00566F3F">
        <w:trPr>
          <w:trHeight w:val="20"/>
          <w:jc w:val="center"/>
        </w:trPr>
        <w:tc>
          <w:tcPr>
            <w:tcW w:w="758"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кв. м. на 1000 человек</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н/д</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1949</w:t>
            </w:r>
          </w:p>
        </w:tc>
      </w:tr>
      <w:tr w:rsidR="005859B4" w:rsidRPr="00392D7E" w:rsidTr="00566F3F">
        <w:trPr>
          <w:trHeight w:val="20"/>
          <w:jc w:val="center"/>
        </w:trPr>
        <w:tc>
          <w:tcPr>
            <w:tcW w:w="758" w:type="dxa"/>
            <w:vMerge w:val="restart"/>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2.3.5</w:t>
            </w:r>
          </w:p>
        </w:tc>
        <w:tc>
          <w:tcPr>
            <w:tcW w:w="3295" w:type="dxa"/>
            <w:vMerge w:val="restart"/>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Детско-юношеская спортивная школа</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кв. м площади пола</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35</w:t>
            </w:r>
          </w:p>
        </w:tc>
      </w:tr>
      <w:tr w:rsidR="005859B4" w:rsidRPr="00392D7E" w:rsidTr="00566F3F">
        <w:trPr>
          <w:trHeight w:val="20"/>
          <w:jc w:val="center"/>
        </w:trPr>
        <w:tc>
          <w:tcPr>
            <w:tcW w:w="758"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кв. м. площади пола на 1000 человек</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10</w:t>
            </w:r>
          </w:p>
        </w:tc>
      </w:tr>
      <w:tr w:rsidR="005859B4" w:rsidRPr="00392D7E" w:rsidTr="00566F3F">
        <w:trPr>
          <w:trHeight w:val="20"/>
          <w:jc w:val="center"/>
        </w:trPr>
        <w:tc>
          <w:tcPr>
            <w:tcW w:w="9970" w:type="dxa"/>
            <w:gridSpan w:val="5"/>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jc w:val="both"/>
              <w:rPr>
                <w:rFonts w:ascii="Bookman Old Style" w:hAnsi="Bookman Old Style"/>
                <w:b/>
                <w:bCs/>
                <w:lang w:val="ru-RU" w:eastAsia="en-US"/>
              </w:rPr>
            </w:pPr>
            <w:r w:rsidRPr="00392D7E">
              <w:rPr>
                <w:rFonts w:ascii="Bookman Old Style" w:hAnsi="Bookman Old Style"/>
                <w:b/>
                <w:bCs/>
                <w:lang w:val="ru-RU" w:eastAsia="en-US"/>
              </w:rPr>
              <w:t>2.4</w:t>
            </w:r>
            <w:r>
              <w:rPr>
                <w:rFonts w:ascii="Bookman Old Style" w:hAnsi="Bookman Old Style"/>
                <w:b/>
                <w:bCs/>
                <w:lang w:val="ru-RU" w:eastAsia="en-US"/>
              </w:rPr>
              <w:t xml:space="preserve"> </w:t>
            </w:r>
            <w:r w:rsidRPr="00392D7E">
              <w:rPr>
                <w:rFonts w:ascii="Bookman Old Style" w:hAnsi="Bookman Old Style"/>
                <w:b/>
                <w:bCs/>
                <w:lang w:val="ru-RU" w:eastAsia="en-US"/>
              </w:rPr>
              <w:t>Объекты культурно - досугового назначения </w:t>
            </w:r>
          </w:p>
        </w:tc>
      </w:tr>
      <w:tr w:rsidR="005859B4" w:rsidRPr="00392D7E" w:rsidTr="00566F3F">
        <w:trPr>
          <w:trHeight w:val="20"/>
          <w:jc w:val="center"/>
        </w:trPr>
        <w:tc>
          <w:tcPr>
            <w:tcW w:w="758" w:type="dxa"/>
            <w:vMerge w:val="restart"/>
            <w:tcBorders>
              <w:top w:val="nil"/>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2.4.1</w:t>
            </w:r>
          </w:p>
        </w:tc>
        <w:tc>
          <w:tcPr>
            <w:tcW w:w="3295" w:type="dxa"/>
            <w:vMerge w:val="restart"/>
            <w:tcBorders>
              <w:top w:val="nil"/>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Дома культуры</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объект</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мест</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618</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618</w:t>
            </w:r>
          </w:p>
        </w:tc>
      </w:tr>
      <w:tr w:rsidR="005859B4" w:rsidRPr="00392D7E" w:rsidTr="00566F3F">
        <w:trPr>
          <w:trHeight w:val="20"/>
          <w:jc w:val="center"/>
        </w:trPr>
        <w:tc>
          <w:tcPr>
            <w:tcW w:w="758"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мест на 1000 человек</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215</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176</w:t>
            </w:r>
          </w:p>
        </w:tc>
      </w:tr>
      <w:tr w:rsidR="005859B4" w:rsidRPr="00392D7E" w:rsidTr="00566F3F">
        <w:trPr>
          <w:trHeight w:val="20"/>
          <w:jc w:val="center"/>
        </w:trPr>
        <w:tc>
          <w:tcPr>
            <w:tcW w:w="758" w:type="dxa"/>
            <w:vMerge w:val="restart"/>
            <w:tcBorders>
              <w:top w:val="nil"/>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2.4.2</w:t>
            </w:r>
          </w:p>
        </w:tc>
        <w:tc>
          <w:tcPr>
            <w:tcW w:w="3295" w:type="dxa"/>
            <w:vMerge w:val="restart"/>
            <w:tcBorders>
              <w:top w:val="nil"/>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Библиотеки</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тыс. ед. хранения</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23,3</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23,3</w:t>
            </w:r>
          </w:p>
        </w:tc>
      </w:tr>
      <w:tr w:rsidR="005859B4" w:rsidRPr="00392D7E" w:rsidTr="00566F3F">
        <w:trPr>
          <w:trHeight w:val="20"/>
          <w:jc w:val="center"/>
        </w:trPr>
        <w:tc>
          <w:tcPr>
            <w:tcW w:w="758"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тыс. ед. хранения на 1000 человек</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8,1</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6,7</w:t>
            </w:r>
          </w:p>
        </w:tc>
      </w:tr>
      <w:tr w:rsidR="005859B4" w:rsidRPr="00392D7E" w:rsidTr="00566F3F">
        <w:trPr>
          <w:trHeight w:val="20"/>
          <w:jc w:val="center"/>
        </w:trPr>
        <w:tc>
          <w:tcPr>
            <w:tcW w:w="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2.4.3</w:t>
            </w:r>
          </w:p>
        </w:tc>
        <w:tc>
          <w:tcPr>
            <w:tcW w:w="3295" w:type="dxa"/>
            <w:vMerge w:val="restart"/>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Парки культуры и отдыха</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объект</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н/д</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w:t>
            </w:r>
          </w:p>
        </w:tc>
      </w:tr>
      <w:tr w:rsidR="005859B4" w:rsidRPr="00392D7E" w:rsidTr="00566F3F">
        <w:trPr>
          <w:trHeight w:val="20"/>
          <w:jc w:val="center"/>
        </w:trPr>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top w:val="single" w:sz="4" w:space="0" w:color="auto"/>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ед. на поселение</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н/д</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w:t>
            </w:r>
          </w:p>
        </w:tc>
      </w:tr>
      <w:tr w:rsidR="005859B4" w:rsidRPr="00392D7E" w:rsidTr="00566F3F">
        <w:trPr>
          <w:trHeight w:val="20"/>
          <w:jc w:val="center"/>
        </w:trPr>
        <w:tc>
          <w:tcPr>
            <w:tcW w:w="99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jc w:val="left"/>
              <w:rPr>
                <w:rFonts w:ascii="Bookman Old Style" w:hAnsi="Bookman Old Style"/>
                <w:b/>
                <w:bCs/>
                <w:lang w:val="ru-RU" w:eastAsia="en-US"/>
              </w:rPr>
            </w:pPr>
            <w:r w:rsidRPr="00392D7E">
              <w:rPr>
                <w:rFonts w:ascii="Bookman Old Style" w:hAnsi="Bookman Old Style"/>
                <w:b/>
                <w:bCs/>
                <w:lang w:val="ru-RU" w:eastAsia="en-US"/>
              </w:rPr>
              <w:t>2.5</w:t>
            </w:r>
            <w:r>
              <w:rPr>
                <w:rFonts w:ascii="Bookman Old Style" w:hAnsi="Bookman Old Style"/>
                <w:b/>
                <w:bCs/>
                <w:lang w:val="ru-RU" w:eastAsia="en-US"/>
              </w:rPr>
              <w:t xml:space="preserve"> </w:t>
            </w:r>
            <w:r w:rsidRPr="00392D7E">
              <w:rPr>
                <w:rFonts w:ascii="Bookman Old Style" w:hAnsi="Bookman Old Style"/>
                <w:b/>
                <w:bCs/>
                <w:lang w:val="ru-RU" w:eastAsia="en-US"/>
              </w:rPr>
              <w:t>Объекты торгового назначения </w:t>
            </w:r>
          </w:p>
        </w:tc>
      </w:tr>
      <w:tr w:rsidR="005859B4" w:rsidRPr="00392D7E" w:rsidTr="00566F3F">
        <w:trPr>
          <w:trHeight w:val="20"/>
          <w:jc w:val="center"/>
        </w:trPr>
        <w:tc>
          <w:tcPr>
            <w:tcW w:w="758" w:type="dxa"/>
            <w:vMerge w:val="restart"/>
            <w:tcBorders>
              <w:top w:val="nil"/>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2.5.1</w:t>
            </w:r>
          </w:p>
        </w:tc>
        <w:tc>
          <w:tcPr>
            <w:tcW w:w="3295" w:type="dxa"/>
            <w:vMerge w:val="restart"/>
            <w:tcBorders>
              <w:top w:val="nil"/>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Магазины, торговые павильоны</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объект</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7</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15</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кв.м. торговой площади</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301</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1190</w:t>
            </w:r>
          </w:p>
        </w:tc>
      </w:tr>
      <w:tr w:rsidR="005859B4" w:rsidRPr="00392D7E" w:rsidTr="00566F3F">
        <w:trPr>
          <w:trHeight w:val="20"/>
          <w:jc w:val="center"/>
        </w:trPr>
        <w:tc>
          <w:tcPr>
            <w:tcW w:w="758"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кв.м. торговой площади на 1000 человек</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104,5</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340</w:t>
            </w:r>
          </w:p>
        </w:tc>
      </w:tr>
      <w:tr w:rsidR="005859B4" w:rsidRPr="00392D7E" w:rsidTr="00566F3F">
        <w:trPr>
          <w:trHeight w:val="429"/>
          <w:jc w:val="center"/>
        </w:trPr>
        <w:tc>
          <w:tcPr>
            <w:tcW w:w="9970" w:type="dxa"/>
            <w:gridSpan w:val="5"/>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jc w:val="both"/>
              <w:rPr>
                <w:rFonts w:ascii="Bookman Old Style" w:hAnsi="Bookman Old Style"/>
                <w:bCs/>
                <w:lang w:val="ru-RU" w:eastAsia="en-US"/>
              </w:rPr>
            </w:pPr>
            <w:r w:rsidRPr="00392D7E">
              <w:rPr>
                <w:rFonts w:ascii="Bookman Old Style" w:hAnsi="Bookman Old Style"/>
                <w:b/>
                <w:bCs/>
                <w:lang w:val="ru-RU" w:eastAsia="en-US"/>
              </w:rPr>
              <w:t>2.6</w:t>
            </w:r>
            <w:r>
              <w:rPr>
                <w:rFonts w:ascii="Bookman Old Style" w:hAnsi="Bookman Old Style"/>
                <w:b/>
                <w:bCs/>
                <w:lang w:val="ru-RU" w:eastAsia="en-US"/>
              </w:rPr>
              <w:t xml:space="preserve"> </w:t>
            </w:r>
            <w:r w:rsidRPr="00392D7E">
              <w:rPr>
                <w:rFonts w:ascii="Bookman Old Style" w:hAnsi="Bookman Old Style"/>
                <w:b/>
                <w:bCs/>
                <w:lang w:val="ru-RU" w:eastAsia="en-US"/>
              </w:rPr>
              <w:t>Объекты общественного питания </w:t>
            </w:r>
          </w:p>
        </w:tc>
      </w:tr>
      <w:tr w:rsidR="005859B4" w:rsidRPr="00392D7E" w:rsidTr="00566F3F">
        <w:trPr>
          <w:trHeight w:val="20"/>
          <w:jc w:val="center"/>
        </w:trPr>
        <w:tc>
          <w:tcPr>
            <w:tcW w:w="758" w:type="dxa"/>
            <w:vMerge w:val="restart"/>
            <w:tcBorders>
              <w:top w:val="nil"/>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2.6.1</w:t>
            </w:r>
          </w:p>
        </w:tc>
        <w:tc>
          <w:tcPr>
            <w:tcW w:w="3295" w:type="dxa"/>
            <w:vMerge w:val="restart"/>
            <w:tcBorders>
              <w:top w:val="nil"/>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Кафе, столовые</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объект</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мест</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140</w:t>
            </w:r>
          </w:p>
        </w:tc>
      </w:tr>
      <w:tr w:rsidR="005859B4" w:rsidRPr="00392D7E" w:rsidTr="00566F3F">
        <w:trPr>
          <w:trHeight w:val="20"/>
          <w:jc w:val="center"/>
        </w:trPr>
        <w:tc>
          <w:tcPr>
            <w:tcW w:w="758"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мест на 1000 человек</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40</w:t>
            </w:r>
          </w:p>
        </w:tc>
      </w:tr>
      <w:tr w:rsidR="005859B4" w:rsidRPr="00392D7E" w:rsidTr="00566F3F">
        <w:trPr>
          <w:trHeight w:val="20"/>
          <w:jc w:val="center"/>
        </w:trPr>
        <w:tc>
          <w:tcPr>
            <w:tcW w:w="9970" w:type="dxa"/>
            <w:gridSpan w:val="5"/>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jc w:val="left"/>
              <w:rPr>
                <w:rFonts w:ascii="Bookman Old Style" w:hAnsi="Bookman Old Style"/>
                <w:b/>
                <w:bCs/>
                <w:lang w:val="ru-RU" w:eastAsia="en-US"/>
              </w:rPr>
            </w:pPr>
            <w:r w:rsidRPr="00392D7E">
              <w:rPr>
                <w:rFonts w:ascii="Bookman Old Style" w:hAnsi="Bookman Old Style"/>
                <w:b/>
                <w:bCs/>
                <w:lang w:val="ru-RU" w:eastAsia="en-US"/>
              </w:rPr>
              <w:t>2.7 Учреждения коммунального обслуживания </w:t>
            </w:r>
          </w:p>
        </w:tc>
      </w:tr>
      <w:tr w:rsidR="005859B4" w:rsidRPr="00392D7E" w:rsidTr="00566F3F">
        <w:trPr>
          <w:trHeight w:val="20"/>
          <w:jc w:val="center"/>
        </w:trPr>
        <w:tc>
          <w:tcPr>
            <w:tcW w:w="758" w:type="dxa"/>
            <w:vMerge w:val="restart"/>
            <w:tcBorders>
              <w:top w:val="nil"/>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2.7.1</w:t>
            </w:r>
          </w:p>
        </w:tc>
        <w:tc>
          <w:tcPr>
            <w:tcW w:w="3295" w:type="dxa"/>
            <w:vMerge w:val="restart"/>
            <w:tcBorders>
              <w:top w:val="nil"/>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Гостиницы</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объект</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мест</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21</w:t>
            </w:r>
          </w:p>
        </w:tc>
      </w:tr>
      <w:tr w:rsidR="005859B4" w:rsidRPr="00392D7E" w:rsidTr="00566F3F">
        <w:trPr>
          <w:trHeight w:val="20"/>
          <w:jc w:val="center"/>
        </w:trPr>
        <w:tc>
          <w:tcPr>
            <w:tcW w:w="758"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мест на 1000 человек</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6</w:t>
            </w:r>
          </w:p>
        </w:tc>
      </w:tr>
      <w:tr w:rsidR="005859B4" w:rsidRPr="00392D7E" w:rsidTr="00566F3F">
        <w:trPr>
          <w:trHeight w:val="20"/>
          <w:jc w:val="center"/>
        </w:trPr>
        <w:tc>
          <w:tcPr>
            <w:tcW w:w="758" w:type="dxa"/>
            <w:vMerge w:val="restart"/>
            <w:tcBorders>
              <w:top w:val="nil"/>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2.7.2</w:t>
            </w:r>
          </w:p>
        </w:tc>
        <w:tc>
          <w:tcPr>
            <w:tcW w:w="3295" w:type="dxa"/>
            <w:vMerge w:val="restart"/>
            <w:tcBorders>
              <w:top w:val="nil"/>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Пожарное депо</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объект</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автомобиль</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w:t>
            </w:r>
          </w:p>
        </w:tc>
      </w:tr>
      <w:tr w:rsidR="005859B4" w:rsidRPr="00392D7E" w:rsidTr="00566F3F">
        <w:trPr>
          <w:trHeight w:val="20"/>
          <w:jc w:val="center"/>
        </w:trPr>
        <w:tc>
          <w:tcPr>
            <w:tcW w:w="758"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автомобиль на 1000 человек</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r>
      <w:tr w:rsidR="005859B4" w:rsidRPr="00392D7E" w:rsidTr="00566F3F">
        <w:trPr>
          <w:trHeight w:val="20"/>
          <w:jc w:val="center"/>
        </w:trPr>
        <w:tc>
          <w:tcPr>
            <w:tcW w:w="758" w:type="dxa"/>
            <w:vMerge w:val="restart"/>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2.7.3</w:t>
            </w:r>
          </w:p>
        </w:tc>
        <w:tc>
          <w:tcPr>
            <w:tcW w:w="3295" w:type="dxa"/>
            <w:vMerge w:val="restart"/>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Кладбище традиционного захоронения</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объект</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га</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0,73</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0,84</w:t>
            </w:r>
          </w:p>
        </w:tc>
      </w:tr>
      <w:tr w:rsidR="005859B4" w:rsidRPr="00392D7E" w:rsidTr="00566F3F">
        <w:trPr>
          <w:trHeight w:val="20"/>
          <w:jc w:val="center"/>
        </w:trPr>
        <w:tc>
          <w:tcPr>
            <w:tcW w:w="758"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га на 1000 человек</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0,25</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0,24</w:t>
            </w:r>
          </w:p>
        </w:tc>
      </w:tr>
      <w:tr w:rsidR="005859B4" w:rsidRPr="00392D7E" w:rsidTr="00566F3F">
        <w:trPr>
          <w:trHeight w:val="20"/>
          <w:jc w:val="center"/>
        </w:trPr>
        <w:tc>
          <w:tcPr>
            <w:tcW w:w="9970" w:type="dxa"/>
            <w:gridSpan w:val="5"/>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jc w:val="left"/>
              <w:rPr>
                <w:rFonts w:ascii="Bookman Old Style" w:hAnsi="Bookman Old Style"/>
                <w:lang w:val="ru-RU" w:eastAsia="en-US"/>
              </w:rPr>
            </w:pPr>
            <w:r w:rsidRPr="00392D7E">
              <w:rPr>
                <w:rFonts w:ascii="Bookman Old Style" w:hAnsi="Bookman Old Style"/>
                <w:b/>
                <w:bCs/>
                <w:lang w:val="ru-RU" w:eastAsia="en-US"/>
              </w:rPr>
              <w:t>2.8 Объекты бытового обслуживания</w:t>
            </w:r>
            <w:r w:rsidRPr="00392D7E">
              <w:rPr>
                <w:rFonts w:ascii="Bookman Old Style" w:hAnsi="Bookman Old Style"/>
                <w:lang w:val="ru-RU" w:eastAsia="en-US"/>
              </w:rPr>
              <w:t> </w:t>
            </w:r>
          </w:p>
        </w:tc>
      </w:tr>
      <w:tr w:rsidR="005859B4" w:rsidRPr="00392D7E" w:rsidTr="00566F3F">
        <w:trPr>
          <w:trHeight w:val="20"/>
          <w:jc w:val="center"/>
        </w:trPr>
        <w:tc>
          <w:tcPr>
            <w:tcW w:w="758" w:type="dxa"/>
            <w:vMerge w:val="restart"/>
            <w:tcBorders>
              <w:top w:val="nil"/>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2.8.1</w:t>
            </w:r>
          </w:p>
        </w:tc>
        <w:tc>
          <w:tcPr>
            <w:tcW w:w="3295" w:type="dxa"/>
            <w:vMerge w:val="restart"/>
            <w:tcBorders>
              <w:top w:val="nil"/>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Банно-оздоровительный комплекс</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объект</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мест</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25</w:t>
            </w:r>
          </w:p>
        </w:tc>
      </w:tr>
      <w:tr w:rsidR="005859B4" w:rsidRPr="00392D7E" w:rsidTr="00566F3F">
        <w:trPr>
          <w:trHeight w:val="20"/>
          <w:jc w:val="center"/>
        </w:trPr>
        <w:tc>
          <w:tcPr>
            <w:tcW w:w="758"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мест на 1000 человек</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5</w:t>
            </w:r>
          </w:p>
        </w:tc>
      </w:tr>
      <w:tr w:rsidR="005859B4" w:rsidRPr="00392D7E" w:rsidTr="00566F3F">
        <w:trPr>
          <w:trHeight w:val="20"/>
          <w:jc w:val="center"/>
        </w:trPr>
        <w:tc>
          <w:tcPr>
            <w:tcW w:w="758" w:type="dxa"/>
            <w:vMerge w:val="restart"/>
            <w:tcBorders>
              <w:top w:val="nil"/>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2.8.2</w:t>
            </w:r>
          </w:p>
        </w:tc>
        <w:tc>
          <w:tcPr>
            <w:tcW w:w="3295" w:type="dxa"/>
            <w:vMerge w:val="restart"/>
            <w:tcBorders>
              <w:top w:val="nil"/>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 xml:space="preserve">Объекты бытового обслуживания </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объект</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рабочих мест</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25</w:t>
            </w:r>
          </w:p>
        </w:tc>
      </w:tr>
      <w:tr w:rsidR="005859B4" w:rsidRPr="00392D7E" w:rsidTr="00566F3F">
        <w:trPr>
          <w:trHeight w:val="20"/>
          <w:jc w:val="center"/>
        </w:trPr>
        <w:tc>
          <w:tcPr>
            <w:tcW w:w="758"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рабочих мест на 1000 человек</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9</w:t>
            </w:r>
          </w:p>
        </w:tc>
      </w:tr>
      <w:tr w:rsidR="005859B4" w:rsidRPr="00392D7E" w:rsidTr="00566F3F">
        <w:trPr>
          <w:trHeight w:val="20"/>
          <w:jc w:val="center"/>
        </w:trPr>
        <w:tc>
          <w:tcPr>
            <w:tcW w:w="758" w:type="dxa"/>
            <w:vMerge w:val="restart"/>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2.8.3</w:t>
            </w:r>
          </w:p>
        </w:tc>
        <w:tc>
          <w:tcPr>
            <w:tcW w:w="3295" w:type="dxa"/>
            <w:vMerge w:val="restart"/>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Прачечные, химчистки</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объект</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w:t>
            </w:r>
          </w:p>
        </w:tc>
      </w:tr>
      <w:tr w:rsidR="005859B4" w:rsidRPr="00392D7E" w:rsidTr="00566F3F">
        <w:trPr>
          <w:trHeight w:val="20"/>
          <w:jc w:val="center"/>
        </w:trPr>
        <w:tc>
          <w:tcPr>
            <w:tcW w:w="758" w:type="dxa"/>
            <w:vMerge/>
            <w:tcBorders>
              <w:left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кг в смену</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223</w:t>
            </w:r>
          </w:p>
        </w:tc>
      </w:tr>
      <w:tr w:rsidR="005859B4" w:rsidRPr="00392D7E" w:rsidTr="00566F3F">
        <w:trPr>
          <w:trHeight w:val="20"/>
          <w:jc w:val="center"/>
        </w:trPr>
        <w:tc>
          <w:tcPr>
            <w:tcW w:w="758" w:type="dxa"/>
            <w:vMerge/>
            <w:tcBorders>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3295" w:type="dxa"/>
            <w:vMerge/>
            <w:tcBorders>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кг на 1000 человек</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64</w:t>
            </w:r>
          </w:p>
        </w:tc>
      </w:tr>
      <w:tr w:rsidR="005859B4" w:rsidRPr="00392D7E" w:rsidTr="00566F3F">
        <w:trPr>
          <w:trHeight w:val="20"/>
          <w:jc w:val="center"/>
        </w:trPr>
        <w:tc>
          <w:tcPr>
            <w:tcW w:w="9970" w:type="dxa"/>
            <w:gridSpan w:val="5"/>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jc w:val="both"/>
              <w:rPr>
                <w:rFonts w:ascii="Bookman Old Style" w:hAnsi="Bookman Old Style"/>
                <w:b/>
                <w:bCs/>
                <w:lang w:val="ru-RU" w:eastAsia="en-US"/>
              </w:rPr>
            </w:pPr>
            <w:r w:rsidRPr="00392D7E">
              <w:rPr>
                <w:rFonts w:ascii="Bookman Old Style" w:hAnsi="Bookman Old Style"/>
                <w:b/>
                <w:bCs/>
                <w:lang w:val="ru-RU" w:eastAsia="en-US"/>
              </w:rPr>
              <w:t>2.9 Объекты кредитно-финансового назначения </w:t>
            </w:r>
          </w:p>
        </w:tc>
      </w:tr>
      <w:tr w:rsidR="005859B4" w:rsidRPr="00392D7E" w:rsidTr="00566F3F">
        <w:trPr>
          <w:trHeight w:val="20"/>
          <w:jc w:val="center"/>
        </w:trPr>
        <w:tc>
          <w:tcPr>
            <w:tcW w:w="758" w:type="dxa"/>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2.9.1</w:t>
            </w:r>
          </w:p>
        </w:tc>
        <w:tc>
          <w:tcPr>
            <w:tcW w:w="3295"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Отделение банка</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объект (операционное место)</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w:t>
            </w:r>
          </w:p>
        </w:tc>
      </w:tr>
      <w:tr w:rsidR="005859B4" w:rsidRPr="00392D7E" w:rsidTr="00566F3F">
        <w:trPr>
          <w:trHeight w:val="20"/>
          <w:jc w:val="center"/>
        </w:trPr>
        <w:tc>
          <w:tcPr>
            <w:tcW w:w="9970" w:type="dxa"/>
            <w:gridSpan w:val="5"/>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jc w:val="both"/>
              <w:rPr>
                <w:rFonts w:ascii="Bookman Old Style" w:hAnsi="Bookman Old Style"/>
                <w:lang w:val="ru-RU" w:eastAsia="en-US"/>
              </w:rPr>
            </w:pPr>
            <w:r w:rsidRPr="00392D7E">
              <w:rPr>
                <w:rFonts w:ascii="Bookman Old Style" w:hAnsi="Bookman Old Style"/>
                <w:b/>
                <w:bCs/>
                <w:lang w:val="ru-RU" w:eastAsia="en-US"/>
              </w:rPr>
              <w:t>2.10 Объекты связи</w:t>
            </w:r>
            <w:r w:rsidRPr="00392D7E">
              <w:rPr>
                <w:rFonts w:ascii="Bookman Old Style" w:hAnsi="Bookman Old Style"/>
                <w:lang w:val="ru-RU" w:eastAsia="en-US"/>
              </w:rPr>
              <w:t> </w:t>
            </w:r>
          </w:p>
        </w:tc>
      </w:tr>
      <w:tr w:rsidR="005859B4" w:rsidRPr="00392D7E" w:rsidTr="00566F3F">
        <w:trPr>
          <w:trHeight w:val="20"/>
          <w:jc w:val="center"/>
        </w:trPr>
        <w:tc>
          <w:tcPr>
            <w:tcW w:w="758" w:type="dxa"/>
            <w:tcBorders>
              <w:top w:val="nil"/>
              <w:left w:val="single" w:sz="4" w:space="0" w:color="auto"/>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2.10.1</w:t>
            </w:r>
          </w:p>
        </w:tc>
        <w:tc>
          <w:tcPr>
            <w:tcW w:w="3295"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Отделения связи</w:t>
            </w:r>
          </w:p>
        </w:tc>
        <w:tc>
          <w:tcPr>
            <w:tcW w:w="2823"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объект</w:t>
            </w:r>
          </w:p>
        </w:tc>
        <w:tc>
          <w:tcPr>
            <w:tcW w:w="1670"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w:t>
            </w:r>
          </w:p>
        </w:tc>
        <w:tc>
          <w:tcPr>
            <w:tcW w:w="1424" w:type="dxa"/>
            <w:tcBorders>
              <w:top w:val="nil"/>
              <w:left w:val="nil"/>
              <w:bottom w:val="single" w:sz="4" w:space="0" w:color="auto"/>
              <w:right w:val="single" w:sz="4" w:space="0" w:color="auto"/>
            </w:tcBorders>
            <w:shd w:val="clear" w:color="auto" w:fill="auto"/>
            <w:vAlign w:val="center"/>
          </w:tcPr>
          <w:p w:rsidR="005859B4" w:rsidRPr="00392D7E" w:rsidRDefault="005859B4" w:rsidP="00566F3F">
            <w:pPr>
              <w:pStyle w:val="ad"/>
              <w:spacing w:line="276" w:lineRule="auto"/>
              <w:rPr>
                <w:rFonts w:ascii="Bookman Old Style" w:hAnsi="Bookman Old Style"/>
                <w:lang w:val="ru-RU" w:eastAsia="en-US"/>
              </w:rPr>
            </w:pPr>
            <w:r w:rsidRPr="00392D7E">
              <w:rPr>
                <w:rFonts w:ascii="Bookman Old Style" w:hAnsi="Bookman Old Style"/>
                <w:lang w:val="ru-RU" w:eastAsia="en-US"/>
              </w:rPr>
              <w:t>1</w:t>
            </w:r>
          </w:p>
        </w:tc>
      </w:tr>
    </w:tbl>
    <w:p w:rsidR="005859B4" w:rsidRDefault="005859B4" w:rsidP="005859B4">
      <w:pPr>
        <w:pStyle w:val="S5"/>
        <w:spacing w:after="120"/>
      </w:pPr>
      <w:bookmarkStart w:id="29" w:name="_Toc276126148"/>
    </w:p>
    <w:bookmarkEnd w:id="29"/>
    <w:p w:rsidR="005859B4" w:rsidRDefault="005859B4" w:rsidP="005859B4">
      <w:pPr>
        <w:pStyle w:val="12"/>
        <w:numPr>
          <w:ilvl w:val="0"/>
          <w:numId w:val="32"/>
        </w:numPr>
        <w:spacing w:after="120"/>
        <w:sectPr w:rsidR="005859B4" w:rsidSect="00566F3F">
          <w:headerReference w:type="default" r:id="rId14"/>
          <w:footerReference w:type="default" r:id="rId15"/>
          <w:pgSz w:w="11907" w:h="16840" w:code="9"/>
          <w:pgMar w:top="1134" w:right="567" w:bottom="1134" w:left="1418" w:header="709" w:footer="709" w:gutter="0"/>
          <w:cols w:space="708"/>
          <w:docGrid w:linePitch="360"/>
        </w:sectPr>
      </w:pPr>
    </w:p>
    <w:p w:rsidR="005859B4" w:rsidRPr="00D20418" w:rsidRDefault="005859B4" w:rsidP="005859B4">
      <w:pPr>
        <w:pStyle w:val="12"/>
        <w:numPr>
          <w:ilvl w:val="0"/>
          <w:numId w:val="32"/>
        </w:numPr>
        <w:spacing w:after="120"/>
      </w:pPr>
      <w:bookmarkStart w:id="30" w:name="_Toc450904537"/>
      <w:r w:rsidRPr="00D20418">
        <w:t>ПРОГРАММА ИНВЕСТИЦИОННЫХ ПРОЕКТОВ, ОБЕСПЕЧИВАЮЩИХ ДОСТИЖЕНИЕ ЦЕЛЕВЫХ ПОКАЗАТЕЛЕЙ</w:t>
      </w:r>
      <w:bookmarkEnd w:id="30"/>
    </w:p>
    <w:p w:rsidR="005859B4" w:rsidRPr="00D20418" w:rsidRDefault="005859B4" w:rsidP="005859B4">
      <w:pPr>
        <w:spacing w:after="120"/>
      </w:pPr>
      <w:r w:rsidRPr="00D20418">
        <w:t xml:space="preserve">Общая программа инвестиционных проектов включает: </w:t>
      </w:r>
    </w:p>
    <w:p w:rsidR="005859B4" w:rsidRPr="00D20418" w:rsidRDefault="005859B4" w:rsidP="005859B4">
      <w:pPr>
        <w:pStyle w:val="a9"/>
        <w:numPr>
          <w:ilvl w:val="0"/>
          <w:numId w:val="8"/>
        </w:numPr>
        <w:spacing w:after="120"/>
        <w:ind w:left="0" w:firstLine="426"/>
        <w:contextualSpacing w:val="0"/>
      </w:pPr>
      <w:r w:rsidRPr="00D20418">
        <w:t xml:space="preserve">программу инвестиционных проектов в образовании; </w:t>
      </w:r>
    </w:p>
    <w:p w:rsidR="005859B4" w:rsidRPr="00C376BE" w:rsidRDefault="005859B4" w:rsidP="005859B4">
      <w:pPr>
        <w:pStyle w:val="a9"/>
        <w:numPr>
          <w:ilvl w:val="0"/>
          <w:numId w:val="8"/>
        </w:numPr>
        <w:spacing w:after="120"/>
        <w:ind w:left="0" w:firstLine="426"/>
        <w:contextualSpacing w:val="0"/>
      </w:pPr>
      <w:r w:rsidRPr="00D20418">
        <w:t>программу инвестиционных проектов</w:t>
      </w:r>
      <w:r w:rsidRPr="00C376BE">
        <w:t xml:space="preserve"> в культуре; </w:t>
      </w:r>
    </w:p>
    <w:p w:rsidR="005859B4" w:rsidRPr="00C376BE" w:rsidRDefault="005859B4" w:rsidP="005859B4">
      <w:pPr>
        <w:pStyle w:val="a9"/>
        <w:numPr>
          <w:ilvl w:val="0"/>
          <w:numId w:val="8"/>
        </w:numPr>
        <w:spacing w:after="120"/>
        <w:ind w:left="0" w:firstLine="426"/>
        <w:contextualSpacing w:val="0"/>
      </w:pPr>
      <w:r w:rsidRPr="00C376BE">
        <w:t xml:space="preserve">программу инвестиционных проектов в здравоохранении; </w:t>
      </w:r>
    </w:p>
    <w:p w:rsidR="005859B4" w:rsidRPr="00C376BE" w:rsidRDefault="005859B4" w:rsidP="005859B4">
      <w:pPr>
        <w:pStyle w:val="a9"/>
        <w:numPr>
          <w:ilvl w:val="0"/>
          <w:numId w:val="8"/>
        </w:numPr>
        <w:spacing w:after="120"/>
        <w:ind w:left="0" w:firstLine="426"/>
        <w:contextualSpacing w:val="0"/>
      </w:pPr>
      <w:r w:rsidRPr="00C376BE">
        <w:t xml:space="preserve">программу инвестиционных проектов в спорте; </w:t>
      </w:r>
    </w:p>
    <w:p w:rsidR="005859B4" w:rsidRDefault="005859B4" w:rsidP="005859B4">
      <w:pPr>
        <w:spacing w:after="120"/>
      </w:pPr>
    </w:p>
    <w:p w:rsidR="005859B4" w:rsidRPr="00D20418" w:rsidRDefault="005859B4" w:rsidP="005859B4">
      <w:pPr>
        <w:spacing w:after="120"/>
      </w:pPr>
      <w:r w:rsidRPr="00D20418">
        <w:t xml:space="preserve">Общая программа инвестиционных проектов </w:t>
      </w:r>
      <w:r>
        <w:t>Унароковского</w:t>
      </w:r>
      <w:r w:rsidRPr="00D20418">
        <w:t xml:space="preserve"> сельского поселения до 20</w:t>
      </w:r>
      <w:r>
        <w:t xml:space="preserve">30 </w:t>
      </w:r>
      <w:r w:rsidRPr="00D20418">
        <w:t>года (тыс. руб.) представлена в таблице 6.1.</w:t>
      </w:r>
    </w:p>
    <w:p w:rsidR="005859B4" w:rsidRPr="00D20418" w:rsidRDefault="005859B4" w:rsidP="005859B4">
      <w:pPr>
        <w:spacing w:after="120"/>
        <w:jc w:val="right"/>
      </w:pPr>
      <w:r w:rsidRPr="00D20418">
        <w:t>Таблица 6.1</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1559"/>
        <w:gridCol w:w="1559"/>
        <w:gridCol w:w="1305"/>
      </w:tblGrid>
      <w:tr w:rsidR="005859B4" w:rsidRPr="00392D7E" w:rsidTr="00566F3F">
        <w:trPr>
          <w:tblHeader/>
        </w:trPr>
        <w:tc>
          <w:tcPr>
            <w:tcW w:w="534" w:type="dxa"/>
            <w:vAlign w:val="center"/>
          </w:tcPr>
          <w:p w:rsidR="005859B4" w:rsidRPr="003B5F23" w:rsidRDefault="005859B4" w:rsidP="00566F3F">
            <w:pPr>
              <w:pStyle w:val="af3"/>
              <w:spacing w:after="120" w:line="240" w:lineRule="atLeast"/>
              <w:rPr>
                <w:rFonts w:ascii="Bookman Old Style" w:hAnsi="Bookman Old Style"/>
                <w:b/>
                <w:lang w:val="ru-RU"/>
              </w:rPr>
            </w:pPr>
            <w:r w:rsidRPr="003B5F23">
              <w:rPr>
                <w:rFonts w:ascii="Bookman Old Style" w:hAnsi="Bookman Old Style"/>
                <w:b/>
                <w:lang w:val="ru-RU"/>
              </w:rPr>
              <w:t>№ п/п</w:t>
            </w:r>
          </w:p>
        </w:tc>
        <w:tc>
          <w:tcPr>
            <w:tcW w:w="4961" w:type="dxa"/>
            <w:vAlign w:val="center"/>
          </w:tcPr>
          <w:p w:rsidR="005859B4" w:rsidRPr="003B5F23" w:rsidRDefault="005859B4" w:rsidP="00566F3F">
            <w:pPr>
              <w:pStyle w:val="af3"/>
              <w:spacing w:after="120" w:line="240" w:lineRule="atLeast"/>
              <w:rPr>
                <w:rFonts w:ascii="Bookman Old Style" w:hAnsi="Bookman Old Style"/>
                <w:b/>
                <w:lang w:val="ru-RU"/>
              </w:rPr>
            </w:pPr>
            <w:r w:rsidRPr="003B5F23">
              <w:rPr>
                <w:rFonts w:ascii="Bookman Old Style" w:hAnsi="Bookman Old Style"/>
                <w:b/>
                <w:lang w:val="ru-RU"/>
              </w:rPr>
              <w:t>Наименование мероприятия</w:t>
            </w:r>
          </w:p>
        </w:tc>
        <w:tc>
          <w:tcPr>
            <w:tcW w:w="1559" w:type="dxa"/>
            <w:vAlign w:val="center"/>
          </w:tcPr>
          <w:p w:rsidR="005859B4" w:rsidRPr="003B5F23" w:rsidRDefault="005859B4" w:rsidP="00566F3F">
            <w:pPr>
              <w:pStyle w:val="af3"/>
              <w:spacing w:after="120" w:line="240" w:lineRule="atLeast"/>
              <w:rPr>
                <w:rFonts w:ascii="Bookman Old Style" w:hAnsi="Bookman Old Style"/>
                <w:b/>
                <w:lang w:val="ru-RU"/>
              </w:rPr>
            </w:pPr>
            <w:r w:rsidRPr="003B5F23">
              <w:rPr>
                <w:rFonts w:ascii="Bookman Old Style" w:hAnsi="Bookman Old Style"/>
                <w:b/>
                <w:lang w:val="ru-RU"/>
              </w:rPr>
              <w:t>Сроки реализации, годы</w:t>
            </w:r>
          </w:p>
        </w:tc>
        <w:tc>
          <w:tcPr>
            <w:tcW w:w="1559" w:type="dxa"/>
            <w:vAlign w:val="center"/>
          </w:tcPr>
          <w:p w:rsidR="005859B4" w:rsidRPr="003B5F23" w:rsidRDefault="005859B4" w:rsidP="00566F3F">
            <w:pPr>
              <w:pStyle w:val="af3"/>
              <w:spacing w:after="120" w:line="240" w:lineRule="atLeast"/>
              <w:rPr>
                <w:rFonts w:ascii="Bookman Old Style" w:hAnsi="Bookman Old Style"/>
                <w:b/>
                <w:lang w:val="ru-RU"/>
              </w:rPr>
            </w:pPr>
            <w:r w:rsidRPr="003B5F23">
              <w:rPr>
                <w:rFonts w:ascii="Bookman Old Style" w:hAnsi="Bookman Old Style"/>
                <w:b/>
                <w:lang w:val="ru-RU"/>
              </w:rPr>
              <w:t>Объем финансирования, тыс.руб.</w:t>
            </w:r>
          </w:p>
        </w:tc>
        <w:tc>
          <w:tcPr>
            <w:tcW w:w="1305" w:type="dxa"/>
            <w:vAlign w:val="center"/>
          </w:tcPr>
          <w:p w:rsidR="005859B4" w:rsidRPr="003B5F23" w:rsidRDefault="005859B4" w:rsidP="00566F3F">
            <w:pPr>
              <w:pStyle w:val="af3"/>
              <w:spacing w:after="120" w:line="240" w:lineRule="atLeast"/>
              <w:rPr>
                <w:rFonts w:ascii="Bookman Old Style" w:hAnsi="Bookman Old Style"/>
                <w:b/>
                <w:lang w:val="ru-RU"/>
              </w:rPr>
            </w:pPr>
            <w:r w:rsidRPr="003B5F23">
              <w:rPr>
                <w:rFonts w:ascii="Bookman Old Style" w:hAnsi="Bookman Old Style"/>
                <w:b/>
                <w:lang w:val="ru-RU"/>
              </w:rPr>
              <w:t>Источник финансирования</w:t>
            </w:r>
          </w:p>
        </w:tc>
      </w:tr>
      <w:tr w:rsidR="005859B4" w:rsidRPr="00392D7E" w:rsidTr="00566F3F">
        <w:tc>
          <w:tcPr>
            <w:tcW w:w="9918" w:type="dxa"/>
            <w:gridSpan w:val="5"/>
            <w:vAlign w:val="center"/>
          </w:tcPr>
          <w:p w:rsidR="005859B4" w:rsidRPr="003B5F23" w:rsidRDefault="005859B4" w:rsidP="00566F3F">
            <w:pPr>
              <w:pStyle w:val="af3"/>
              <w:spacing w:after="120" w:line="240" w:lineRule="atLeast"/>
              <w:rPr>
                <w:rFonts w:ascii="Bookman Old Style" w:hAnsi="Bookman Old Style"/>
                <w:i/>
                <w:lang w:val="ru-RU"/>
              </w:rPr>
            </w:pPr>
            <w:r w:rsidRPr="003B5F23">
              <w:rPr>
                <w:rFonts w:ascii="Bookman Old Style" w:hAnsi="Bookman Old Style"/>
                <w:b/>
                <w:i/>
                <w:lang w:val="ru-RU"/>
              </w:rPr>
              <w:t>Образование:</w:t>
            </w:r>
          </w:p>
        </w:tc>
      </w:tr>
      <w:tr w:rsidR="005859B4" w:rsidRPr="00392D7E" w:rsidTr="00566F3F">
        <w:tc>
          <w:tcPr>
            <w:tcW w:w="534"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p>
        </w:tc>
        <w:tc>
          <w:tcPr>
            <w:tcW w:w="4961" w:type="dxa"/>
            <w:vAlign w:val="center"/>
          </w:tcPr>
          <w:p w:rsidR="005859B4" w:rsidRPr="00392D7E" w:rsidRDefault="005859B4" w:rsidP="00566F3F">
            <w:pPr>
              <w:spacing w:after="120"/>
              <w:jc w:val="center"/>
              <w:rPr>
                <w:sz w:val="20"/>
                <w:szCs w:val="20"/>
              </w:rPr>
            </w:pPr>
            <w:r w:rsidRPr="00392D7E">
              <w:rPr>
                <w:sz w:val="20"/>
                <w:szCs w:val="20"/>
              </w:rPr>
              <w:t>Строительство 1 детского сада на 130 мест в с Унароково</w:t>
            </w:r>
          </w:p>
        </w:tc>
        <w:tc>
          <w:tcPr>
            <w:tcW w:w="1559"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2022-2030 гг</w:t>
            </w:r>
          </w:p>
        </w:tc>
        <w:tc>
          <w:tcPr>
            <w:tcW w:w="1559" w:type="dxa"/>
            <w:shd w:val="clear" w:color="auto" w:fill="auto"/>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100000</w:t>
            </w:r>
          </w:p>
        </w:tc>
        <w:tc>
          <w:tcPr>
            <w:tcW w:w="1305"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 xml:space="preserve">ФБ, Кр, </w:t>
            </w:r>
          </w:p>
        </w:tc>
      </w:tr>
      <w:tr w:rsidR="005859B4" w:rsidRPr="00392D7E" w:rsidTr="00566F3F">
        <w:tc>
          <w:tcPr>
            <w:tcW w:w="534"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p>
        </w:tc>
        <w:tc>
          <w:tcPr>
            <w:tcW w:w="4961" w:type="dxa"/>
            <w:vAlign w:val="center"/>
          </w:tcPr>
          <w:p w:rsidR="005859B4" w:rsidRPr="00392D7E" w:rsidRDefault="005859B4" w:rsidP="00566F3F">
            <w:pPr>
              <w:spacing w:after="120"/>
              <w:jc w:val="center"/>
              <w:rPr>
                <w:sz w:val="20"/>
                <w:szCs w:val="20"/>
              </w:rPr>
            </w:pPr>
            <w:r w:rsidRPr="00392D7E">
              <w:rPr>
                <w:sz w:val="20"/>
                <w:szCs w:val="20"/>
              </w:rPr>
              <w:t>Строительство 1</w:t>
            </w:r>
            <w:r w:rsidRPr="00392D7E">
              <w:rPr>
                <w:sz w:val="20"/>
                <w:szCs w:val="20"/>
                <w:lang w:bidi="en-US"/>
              </w:rPr>
              <w:t> </w:t>
            </w:r>
            <w:r w:rsidRPr="00392D7E">
              <w:rPr>
                <w:sz w:val="20"/>
                <w:szCs w:val="20"/>
              </w:rPr>
              <w:t>детского сада на 60 мест в х. Славянский</w:t>
            </w:r>
          </w:p>
        </w:tc>
        <w:tc>
          <w:tcPr>
            <w:tcW w:w="1559"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r w:rsidRPr="003B5F23">
              <w:rPr>
                <w:rFonts w:ascii="Bookman Old Style" w:hAnsi="Bookman Old Style"/>
                <w:lang w:val="ru-RU"/>
              </w:rPr>
              <w:t>2022-2030 гг</w:t>
            </w:r>
          </w:p>
        </w:tc>
        <w:tc>
          <w:tcPr>
            <w:tcW w:w="1559" w:type="dxa"/>
            <w:shd w:val="clear" w:color="auto" w:fill="auto"/>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50000</w:t>
            </w:r>
          </w:p>
        </w:tc>
        <w:tc>
          <w:tcPr>
            <w:tcW w:w="1305"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ФБ, Кр</w:t>
            </w:r>
          </w:p>
        </w:tc>
      </w:tr>
      <w:tr w:rsidR="005859B4" w:rsidRPr="00392D7E" w:rsidTr="00566F3F">
        <w:trPr>
          <w:trHeight w:val="70"/>
        </w:trPr>
        <w:tc>
          <w:tcPr>
            <w:tcW w:w="534"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p>
        </w:tc>
        <w:tc>
          <w:tcPr>
            <w:tcW w:w="4961"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Оснащение и модернизация учебных заведений</w:t>
            </w:r>
          </w:p>
        </w:tc>
        <w:tc>
          <w:tcPr>
            <w:tcW w:w="1559"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r w:rsidRPr="003B5F23">
              <w:rPr>
                <w:rFonts w:ascii="Bookman Old Style" w:hAnsi="Bookman Old Style"/>
                <w:lang w:val="ru-RU"/>
              </w:rPr>
              <w:t>2020-2028 гг</w:t>
            </w:r>
          </w:p>
        </w:tc>
        <w:tc>
          <w:tcPr>
            <w:tcW w:w="1559"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5000</w:t>
            </w:r>
          </w:p>
        </w:tc>
        <w:tc>
          <w:tcPr>
            <w:tcW w:w="1305"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МБ, КР</w:t>
            </w:r>
          </w:p>
        </w:tc>
      </w:tr>
      <w:tr w:rsidR="005859B4" w:rsidRPr="00392D7E" w:rsidTr="00566F3F">
        <w:trPr>
          <w:trHeight w:val="70"/>
        </w:trPr>
        <w:tc>
          <w:tcPr>
            <w:tcW w:w="534"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p>
        </w:tc>
        <w:tc>
          <w:tcPr>
            <w:tcW w:w="4961"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Приобретение школьных учебников</w:t>
            </w:r>
          </w:p>
        </w:tc>
        <w:tc>
          <w:tcPr>
            <w:tcW w:w="1559"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r w:rsidRPr="003B5F23">
              <w:rPr>
                <w:rFonts w:ascii="Bookman Old Style" w:hAnsi="Bookman Old Style"/>
                <w:lang w:val="ru-RU"/>
              </w:rPr>
              <w:t>2020-2028 гг</w:t>
            </w:r>
          </w:p>
        </w:tc>
        <w:tc>
          <w:tcPr>
            <w:tcW w:w="1559"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300</w:t>
            </w:r>
          </w:p>
        </w:tc>
        <w:tc>
          <w:tcPr>
            <w:tcW w:w="1305"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МБ, КР</w:t>
            </w:r>
          </w:p>
        </w:tc>
      </w:tr>
      <w:tr w:rsidR="005859B4" w:rsidRPr="00392D7E" w:rsidTr="00566F3F">
        <w:tc>
          <w:tcPr>
            <w:tcW w:w="9918" w:type="dxa"/>
            <w:gridSpan w:val="5"/>
            <w:vAlign w:val="center"/>
          </w:tcPr>
          <w:p w:rsidR="005859B4" w:rsidRPr="003B5F23" w:rsidRDefault="005859B4" w:rsidP="00566F3F">
            <w:pPr>
              <w:pStyle w:val="af3"/>
              <w:spacing w:after="120" w:line="240" w:lineRule="atLeast"/>
              <w:rPr>
                <w:rFonts w:ascii="Bookman Old Style" w:hAnsi="Bookman Old Style"/>
                <w:i/>
                <w:highlight w:val="yellow"/>
                <w:lang w:val="ru-RU"/>
              </w:rPr>
            </w:pPr>
            <w:r w:rsidRPr="003B5F23">
              <w:rPr>
                <w:rFonts w:ascii="Bookman Old Style" w:hAnsi="Bookman Old Style"/>
                <w:b/>
                <w:i/>
                <w:lang w:val="ru-RU"/>
              </w:rPr>
              <w:t>Здравоохранение:</w:t>
            </w:r>
          </w:p>
        </w:tc>
      </w:tr>
      <w:tr w:rsidR="005859B4" w:rsidRPr="00392D7E" w:rsidTr="00566F3F">
        <w:tc>
          <w:tcPr>
            <w:tcW w:w="534"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p>
        </w:tc>
        <w:tc>
          <w:tcPr>
            <w:tcW w:w="4961" w:type="dxa"/>
            <w:vAlign w:val="center"/>
          </w:tcPr>
          <w:p w:rsidR="005859B4" w:rsidRPr="00392D7E" w:rsidRDefault="005859B4" w:rsidP="00566F3F">
            <w:pPr>
              <w:spacing w:after="120"/>
              <w:jc w:val="center"/>
              <w:rPr>
                <w:b/>
                <w:sz w:val="20"/>
                <w:szCs w:val="20"/>
                <w:highlight w:val="yellow"/>
              </w:rPr>
            </w:pPr>
            <w:r w:rsidRPr="00392D7E">
              <w:rPr>
                <w:sz w:val="20"/>
                <w:szCs w:val="20"/>
                <w:lang w:bidi="en-US"/>
              </w:rPr>
              <w:t>Реконструкция врачебной амбулатории с увеличением мощности на 10 пос/смену (с 50 до 60 пос/смену)</w:t>
            </w:r>
          </w:p>
        </w:tc>
        <w:tc>
          <w:tcPr>
            <w:tcW w:w="1559"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2022-2030 гг</w:t>
            </w:r>
          </w:p>
        </w:tc>
        <w:tc>
          <w:tcPr>
            <w:tcW w:w="1559" w:type="dxa"/>
            <w:shd w:val="clear" w:color="auto" w:fill="auto"/>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50000</w:t>
            </w:r>
          </w:p>
        </w:tc>
        <w:tc>
          <w:tcPr>
            <w:tcW w:w="1305"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ФБ, Кр</w:t>
            </w:r>
          </w:p>
        </w:tc>
      </w:tr>
      <w:tr w:rsidR="005859B4" w:rsidRPr="00392D7E" w:rsidTr="00566F3F">
        <w:tc>
          <w:tcPr>
            <w:tcW w:w="534"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p>
        </w:tc>
        <w:tc>
          <w:tcPr>
            <w:tcW w:w="4961"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Строительство 2 аптек</w:t>
            </w:r>
          </w:p>
        </w:tc>
        <w:tc>
          <w:tcPr>
            <w:tcW w:w="1559"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r w:rsidRPr="003B5F23">
              <w:rPr>
                <w:rFonts w:ascii="Bookman Old Style" w:hAnsi="Bookman Old Style"/>
                <w:lang w:val="ru-RU"/>
              </w:rPr>
              <w:t>2022-2030 гг</w:t>
            </w:r>
          </w:p>
        </w:tc>
        <w:tc>
          <w:tcPr>
            <w:tcW w:w="1559" w:type="dxa"/>
            <w:shd w:val="clear" w:color="auto" w:fill="auto"/>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10000</w:t>
            </w:r>
          </w:p>
        </w:tc>
        <w:tc>
          <w:tcPr>
            <w:tcW w:w="1305"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r w:rsidRPr="003B5F23">
              <w:rPr>
                <w:rFonts w:ascii="Bookman Old Style" w:hAnsi="Bookman Old Style"/>
                <w:lang w:val="ru-RU"/>
              </w:rPr>
              <w:t>ФБ, Кр</w:t>
            </w:r>
          </w:p>
        </w:tc>
      </w:tr>
      <w:tr w:rsidR="005859B4" w:rsidRPr="00392D7E" w:rsidTr="00566F3F">
        <w:tc>
          <w:tcPr>
            <w:tcW w:w="9918" w:type="dxa"/>
            <w:gridSpan w:val="5"/>
            <w:vAlign w:val="center"/>
          </w:tcPr>
          <w:p w:rsidR="005859B4" w:rsidRPr="003B5F23" w:rsidRDefault="005859B4" w:rsidP="00566F3F">
            <w:pPr>
              <w:pStyle w:val="af3"/>
              <w:spacing w:after="120" w:line="240" w:lineRule="atLeast"/>
              <w:rPr>
                <w:rFonts w:ascii="Bookman Old Style" w:hAnsi="Bookman Old Style"/>
                <w:i/>
                <w:highlight w:val="yellow"/>
                <w:lang w:val="ru-RU"/>
              </w:rPr>
            </w:pPr>
            <w:r w:rsidRPr="003B5F23">
              <w:rPr>
                <w:rFonts w:ascii="Bookman Old Style" w:hAnsi="Bookman Old Style"/>
                <w:b/>
                <w:i/>
                <w:lang w:val="ru-RU"/>
              </w:rPr>
              <w:t>Культура:</w:t>
            </w:r>
          </w:p>
        </w:tc>
      </w:tr>
      <w:tr w:rsidR="005859B4" w:rsidRPr="00392D7E" w:rsidTr="00566F3F">
        <w:tc>
          <w:tcPr>
            <w:tcW w:w="534"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p>
        </w:tc>
        <w:tc>
          <w:tcPr>
            <w:tcW w:w="4961"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Приобретение музыкальных инструментов</w:t>
            </w:r>
          </w:p>
        </w:tc>
        <w:tc>
          <w:tcPr>
            <w:tcW w:w="1559"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2016-2020 гг</w:t>
            </w:r>
          </w:p>
        </w:tc>
        <w:tc>
          <w:tcPr>
            <w:tcW w:w="1559"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1000</w:t>
            </w:r>
          </w:p>
        </w:tc>
        <w:tc>
          <w:tcPr>
            <w:tcW w:w="1305"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МБ, КР</w:t>
            </w:r>
          </w:p>
        </w:tc>
      </w:tr>
      <w:tr w:rsidR="005859B4" w:rsidRPr="00392D7E" w:rsidTr="00566F3F">
        <w:tc>
          <w:tcPr>
            <w:tcW w:w="534"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p>
        </w:tc>
        <w:tc>
          <w:tcPr>
            <w:tcW w:w="4961"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Приобретение оборудования для учреждений культуры</w:t>
            </w:r>
          </w:p>
        </w:tc>
        <w:tc>
          <w:tcPr>
            <w:tcW w:w="1559"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2016-2020 гг</w:t>
            </w:r>
          </w:p>
        </w:tc>
        <w:tc>
          <w:tcPr>
            <w:tcW w:w="1559"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300</w:t>
            </w:r>
          </w:p>
        </w:tc>
        <w:tc>
          <w:tcPr>
            <w:tcW w:w="1305"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МБ, КР</w:t>
            </w:r>
          </w:p>
        </w:tc>
      </w:tr>
      <w:tr w:rsidR="005859B4" w:rsidRPr="00392D7E" w:rsidTr="00566F3F">
        <w:tc>
          <w:tcPr>
            <w:tcW w:w="9918" w:type="dxa"/>
            <w:gridSpan w:val="5"/>
            <w:vAlign w:val="center"/>
          </w:tcPr>
          <w:p w:rsidR="005859B4" w:rsidRPr="003B5F23" w:rsidRDefault="005859B4" w:rsidP="00566F3F">
            <w:pPr>
              <w:pStyle w:val="af3"/>
              <w:spacing w:after="120" w:line="240" w:lineRule="atLeast"/>
              <w:rPr>
                <w:rFonts w:ascii="Bookman Old Style" w:hAnsi="Bookman Old Style"/>
                <w:i/>
                <w:highlight w:val="yellow"/>
                <w:lang w:val="ru-RU"/>
              </w:rPr>
            </w:pPr>
            <w:r w:rsidRPr="003B5F23">
              <w:rPr>
                <w:rFonts w:ascii="Bookman Old Style" w:hAnsi="Bookman Old Style"/>
                <w:b/>
                <w:i/>
                <w:lang w:val="ru-RU"/>
              </w:rPr>
              <w:t>Спорт:</w:t>
            </w:r>
          </w:p>
        </w:tc>
      </w:tr>
      <w:tr w:rsidR="005859B4" w:rsidRPr="00392D7E" w:rsidTr="00566F3F">
        <w:tc>
          <w:tcPr>
            <w:tcW w:w="534"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p>
        </w:tc>
        <w:tc>
          <w:tcPr>
            <w:tcW w:w="4961"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 xml:space="preserve">Строительство спорт. помещений площадью до </w:t>
            </w:r>
            <w:smartTag w:uri="urn:schemas-microsoft-com:office:smarttags" w:element="metricconverter">
              <w:smartTagPr>
                <w:attr w:name="ProductID" w:val="280 м2"/>
              </w:smartTagPr>
              <w:r w:rsidRPr="003B5F23">
                <w:rPr>
                  <w:rFonts w:ascii="Bookman Old Style" w:hAnsi="Bookman Old Style"/>
                  <w:lang w:val="ru-RU"/>
                </w:rPr>
                <w:t>280 м</w:t>
              </w:r>
              <w:r w:rsidRPr="003B5F23">
                <w:rPr>
                  <w:rFonts w:ascii="Bookman Old Style" w:hAnsi="Bookman Old Style"/>
                  <w:vertAlign w:val="superscript"/>
                  <w:lang w:val="ru-RU"/>
                </w:rPr>
                <w:t>2</w:t>
              </w:r>
            </w:smartTag>
          </w:p>
        </w:tc>
        <w:tc>
          <w:tcPr>
            <w:tcW w:w="1559"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r w:rsidRPr="003B5F23">
              <w:rPr>
                <w:rFonts w:ascii="Bookman Old Style" w:hAnsi="Bookman Old Style"/>
                <w:lang w:val="ru-RU"/>
              </w:rPr>
              <w:t>2022-2030 гг</w:t>
            </w:r>
          </w:p>
        </w:tc>
        <w:tc>
          <w:tcPr>
            <w:tcW w:w="1559"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r w:rsidRPr="003B5F23">
              <w:rPr>
                <w:rFonts w:ascii="Bookman Old Style" w:hAnsi="Bookman Old Style"/>
                <w:lang w:val="ru-RU"/>
              </w:rPr>
              <w:t>20000</w:t>
            </w:r>
          </w:p>
        </w:tc>
        <w:tc>
          <w:tcPr>
            <w:tcW w:w="1305"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ФБ, Кр</w:t>
            </w:r>
          </w:p>
        </w:tc>
      </w:tr>
      <w:tr w:rsidR="005859B4" w:rsidRPr="00392D7E" w:rsidTr="00566F3F">
        <w:tc>
          <w:tcPr>
            <w:tcW w:w="534"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p>
        </w:tc>
        <w:tc>
          <w:tcPr>
            <w:tcW w:w="4961"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Строительство плоскостных спортивных сооружений</w:t>
            </w:r>
          </w:p>
        </w:tc>
        <w:tc>
          <w:tcPr>
            <w:tcW w:w="1559"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r w:rsidRPr="003B5F23">
              <w:rPr>
                <w:rFonts w:ascii="Bookman Old Style" w:hAnsi="Bookman Old Style"/>
                <w:lang w:val="ru-RU"/>
              </w:rPr>
              <w:t>2022-2030 гг</w:t>
            </w:r>
          </w:p>
        </w:tc>
        <w:tc>
          <w:tcPr>
            <w:tcW w:w="1559"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r w:rsidRPr="003B5F23">
              <w:rPr>
                <w:rFonts w:ascii="Bookman Old Style" w:hAnsi="Bookman Old Style"/>
                <w:lang w:val="ru-RU"/>
              </w:rPr>
              <w:t>10000</w:t>
            </w:r>
          </w:p>
        </w:tc>
        <w:tc>
          <w:tcPr>
            <w:tcW w:w="1305"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ФБ, Кр</w:t>
            </w:r>
          </w:p>
        </w:tc>
      </w:tr>
      <w:tr w:rsidR="005859B4" w:rsidRPr="00392D7E" w:rsidTr="00566F3F">
        <w:tc>
          <w:tcPr>
            <w:tcW w:w="534"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p>
        </w:tc>
        <w:tc>
          <w:tcPr>
            <w:tcW w:w="4961"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Строительство плав. бассейнов</w:t>
            </w:r>
          </w:p>
        </w:tc>
        <w:tc>
          <w:tcPr>
            <w:tcW w:w="1559"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r w:rsidRPr="003B5F23">
              <w:rPr>
                <w:rFonts w:ascii="Bookman Old Style" w:hAnsi="Bookman Old Style"/>
                <w:lang w:val="ru-RU"/>
              </w:rPr>
              <w:t>2022-2030 гг</w:t>
            </w:r>
          </w:p>
        </w:tc>
        <w:tc>
          <w:tcPr>
            <w:tcW w:w="1559" w:type="dxa"/>
            <w:shd w:val="clear" w:color="auto" w:fill="auto"/>
            <w:vAlign w:val="center"/>
          </w:tcPr>
          <w:p w:rsidR="005859B4" w:rsidRPr="003B5F23" w:rsidRDefault="005859B4" w:rsidP="00566F3F">
            <w:pPr>
              <w:pStyle w:val="af3"/>
              <w:spacing w:after="120" w:line="240" w:lineRule="atLeast"/>
              <w:rPr>
                <w:rFonts w:ascii="Bookman Old Style" w:hAnsi="Bookman Old Style"/>
                <w:highlight w:val="yellow"/>
                <w:lang w:val="ru-RU"/>
              </w:rPr>
            </w:pPr>
            <w:r w:rsidRPr="003B5F23">
              <w:rPr>
                <w:rFonts w:ascii="Bookman Old Style" w:hAnsi="Bookman Old Style"/>
                <w:lang w:val="ru-RU"/>
              </w:rPr>
              <w:t>80000</w:t>
            </w:r>
          </w:p>
        </w:tc>
        <w:tc>
          <w:tcPr>
            <w:tcW w:w="1305"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ФБ, Кр</w:t>
            </w:r>
          </w:p>
        </w:tc>
      </w:tr>
      <w:tr w:rsidR="005859B4" w:rsidRPr="00392D7E" w:rsidTr="00566F3F">
        <w:tc>
          <w:tcPr>
            <w:tcW w:w="534"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p>
        </w:tc>
        <w:tc>
          <w:tcPr>
            <w:tcW w:w="4961"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Строительство детско-юношеской спортивной школы</w:t>
            </w:r>
          </w:p>
        </w:tc>
        <w:tc>
          <w:tcPr>
            <w:tcW w:w="1559"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r w:rsidRPr="003B5F23">
              <w:rPr>
                <w:rFonts w:ascii="Bookman Old Style" w:hAnsi="Bookman Old Style"/>
                <w:lang w:val="ru-RU"/>
              </w:rPr>
              <w:t>2022-2030 гг</w:t>
            </w:r>
          </w:p>
        </w:tc>
        <w:tc>
          <w:tcPr>
            <w:tcW w:w="1559" w:type="dxa"/>
            <w:vAlign w:val="center"/>
          </w:tcPr>
          <w:p w:rsidR="005859B4" w:rsidRPr="003B5F23" w:rsidRDefault="005859B4" w:rsidP="00566F3F">
            <w:pPr>
              <w:pStyle w:val="af3"/>
              <w:spacing w:after="120" w:line="240" w:lineRule="atLeast"/>
              <w:rPr>
                <w:rFonts w:ascii="Bookman Old Style" w:hAnsi="Bookman Old Style"/>
                <w:highlight w:val="yellow"/>
                <w:lang w:val="ru-RU"/>
              </w:rPr>
            </w:pPr>
            <w:r w:rsidRPr="003B5F23">
              <w:rPr>
                <w:rFonts w:ascii="Bookman Old Style" w:hAnsi="Bookman Old Style"/>
                <w:lang w:val="ru-RU"/>
              </w:rPr>
              <w:t>100000</w:t>
            </w:r>
          </w:p>
        </w:tc>
        <w:tc>
          <w:tcPr>
            <w:tcW w:w="1305" w:type="dxa"/>
            <w:vAlign w:val="center"/>
          </w:tcPr>
          <w:p w:rsidR="005859B4" w:rsidRPr="003B5F23" w:rsidRDefault="005859B4" w:rsidP="00566F3F">
            <w:pPr>
              <w:pStyle w:val="af3"/>
              <w:spacing w:after="120" w:line="240" w:lineRule="atLeast"/>
              <w:rPr>
                <w:rFonts w:ascii="Bookman Old Style" w:hAnsi="Bookman Old Style"/>
                <w:lang w:val="ru-RU"/>
              </w:rPr>
            </w:pPr>
            <w:r w:rsidRPr="003B5F23">
              <w:rPr>
                <w:rFonts w:ascii="Bookman Old Style" w:hAnsi="Bookman Old Style"/>
                <w:lang w:val="ru-RU"/>
              </w:rPr>
              <w:t>ФБ, Кр</w:t>
            </w:r>
          </w:p>
        </w:tc>
      </w:tr>
    </w:tbl>
    <w:p w:rsidR="005859B4" w:rsidRDefault="005859B4" w:rsidP="005859B4">
      <w:pPr>
        <w:spacing w:after="120"/>
        <w:ind w:firstLine="708"/>
        <w:rPr>
          <w:sz w:val="20"/>
          <w:szCs w:val="20"/>
        </w:rPr>
      </w:pPr>
      <w:r w:rsidRPr="001808C7">
        <w:t>ФБ – федеральный бюджет, КР – краевой бюджет, МБ – местный бюджет, Внеб. ист. – внебюджетные источники</w:t>
      </w:r>
    </w:p>
    <w:p w:rsidR="005859B4" w:rsidRDefault="005859B4" w:rsidP="005859B4">
      <w:pPr>
        <w:spacing w:after="120"/>
        <w:ind w:firstLine="708"/>
        <w:rPr>
          <w:szCs w:val="24"/>
        </w:rPr>
      </w:pPr>
      <w:r w:rsidRPr="00437D8E">
        <w:rPr>
          <w:szCs w:val="24"/>
        </w:rPr>
        <w:t>Примечание</w:t>
      </w:r>
      <w:r w:rsidRPr="00437D8E">
        <w:rPr>
          <w:b/>
          <w:szCs w:val="24"/>
        </w:rPr>
        <w:t xml:space="preserve">: </w:t>
      </w:r>
      <w:r w:rsidRPr="00437D8E">
        <w:rPr>
          <w:szCs w:val="24"/>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5859B4" w:rsidRDefault="005859B4" w:rsidP="005859B4">
      <w:pPr>
        <w:spacing w:after="120"/>
        <w:ind w:firstLine="708"/>
        <w:rPr>
          <w:szCs w:val="24"/>
        </w:rPr>
      </w:pPr>
    </w:p>
    <w:p w:rsidR="005859B4" w:rsidRPr="004A7271" w:rsidRDefault="005859B4" w:rsidP="005859B4">
      <w:pPr>
        <w:pStyle w:val="12"/>
        <w:spacing w:after="120"/>
      </w:pPr>
      <w:bookmarkStart w:id="31" w:name="_Toc450904538"/>
      <w:r w:rsidRPr="004A7271">
        <w:t>6.1 Оценка эффективности Программы</w:t>
      </w:r>
      <w:bookmarkEnd w:id="31"/>
    </w:p>
    <w:p w:rsidR="005859B4" w:rsidRPr="00CA5FE3" w:rsidRDefault="005859B4" w:rsidP="005859B4">
      <w:pPr>
        <w:pStyle w:val="S5"/>
        <w:spacing w:after="120"/>
      </w:pPr>
      <w:r w:rsidRPr="00CA5FE3">
        <w:t>Оценка результативности и эффективности программы осуществляется по следующим направлениям:</w:t>
      </w:r>
    </w:p>
    <w:p w:rsidR="005859B4" w:rsidRPr="00CA5FE3" w:rsidRDefault="005859B4" w:rsidP="005859B4">
      <w:pPr>
        <w:pStyle w:val="S5"/>
        <w:spacing w:after="120"/>
      </w:pPr>
      <w:r w:rsidRPr="00CA5FE3">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5859B4" w:rsidRPr="001B055A" w:rsidRDefault="005859B4" w:rsidP="005859B4">
      <w:pPr>
        <w:pStyle w:val="S5"/>
        <w:spacing w:after="120"/>
      </w:pPr>
      <w:r w:rsidRPr="00CA5FE3">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5859B4" w:rsidRPr="001B055A" w:rsidRDefault="005859B4" w:rsidP="005859B4">
      <w:pPr>
        <w:pStyle w:val="S5"/>
        <w:spacing w:after="120"/>
      </w:pPr>
      <w:r w:rsidRPr="001B055A">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w:t>
      </w:r>
    </w:p>
    <w:p w:rsidR="005859B4" w:rsidRPr="001B055A" w:rsidRDefault="005859B4" w:rsidP="005859B4">
      <w:pPr>
        <w:pStyle w:val="S5"/>
        <w:spacing w:after="120"/>
      </w:pPr>
      <w:r w:rsidRPr="001B055A">
        <w:t xml:space="preserve">- 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w:t>
      </w:r>
      <w:r>
        <w:t>Краснодарского края</w:t>
      </w:r>
      <w:r w:rsidRPr="001B055A">
        <w:t xml:space="preserve"> в установленном ими порядке, а также органами местного самоуправления </w:t>
      </w:r>
      <w:r>
        <w:t>Унароковского сельского поселения</w:t>
      </w:r>
      <w:r w:rsidRPr="001B055A">
        <w:t>).</w:t>
      </w:r>
    </w:p>
    <w:p w:rsidR="005859B4" w:rsidRPr="001B055A" w:rsidRDefault="005859B4" w:rsidP="005859B4">
      <w:pPr>
        <w:pStyle w:val="S5"/>
        <w:spacing w:after="120"/>
      </w:pPr>
      <w:r w:rsidRPr="001B055A">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
    <w:p w:rsidR="005859B4" w:rsidRPr="001B055A" w:rsidRDefault="005859B4" w:rsidP="005859B4">
      <w:pPr>
        <w:pStyle w:val="S5"/>
        <w:spacing w:after="120"/>
      </w:pPr>
      <w:r w:rsidRPr="001B055A">
        <w:t xml:space="preserve">В качестве основных индикаторов изменения социально-экономического положения муниципального образования в результате реализации программных мероприятий, количественно характеризующих ход ее реализации по каждому приоритетному направлению развития, приняты показатели, установленные Указом Президента Российской Федерации от 28 апреля </w:t>
      </w:r>
      <w:smartTag w:uri="urn:schemas-microsoft-com:office:smarttags" w:element="metricconverter">
        <w:smartTagPr>
          <w:attr w:name="ProductID" w:val="2008 г"/>
        </w:smartTagPr>
        <w:r w:rsidRPr="001B055A">
          <w:t>2008 г</w:t>
        </w:r>
      </w:smartTag>
      <w:r w:rsidRPr="001B055A">
        <w:t xml:space="preserve">. № 607 «Об оценке эффективности деятельности органов местного самоуправления городских округов и муниципальных районов», Распоряжением Правительства РФ от 11 сентября </w:t>
      </w:r>
      <w:smartTag w:uri="urn:schemas-microsoft-com:office:smarttags" w:element="metricconverter">
        <w:smartTagPr>
          <w:attr w:name="ProductID" w:val="2008 г"/>
        </w:smartTagPr>
        <w:r w:rsidRPr="001B055A">
          <w:t>2008 г</w:t>
        </w:r>
      </w:smartTag>
      <w:r w:rsidRPr="001B055A">
        <w:t>. № 1313-р о реализации Указа</w:t>
      </w:r>
      <w:r>
        <w:t>,</w:t>
      </w:r>
      <w:r w:rsidRPr="001B055A">
        <w:t xml:space="preserve"> Рекомендации по разработке программ</w:t>
      </w:r>
      <w:r>
        <w:t>ы развития социальной инфраструктуры</w:t>
      </w:r>
      <w:r w:rsidRPr="001B055A">
        <w:t>.</w:t>
      </w:r>
    </w:p>
    <w:p w:rsidR="005859B4" w:rsidRPr="001B055A" w:rsidRDefault="005859B4" w:rsidP="005859B4">
      <w:pPr>
        <w:pStyle w:val="S5"/>
        <w:spacing w:after="120"/>
      </w:pPr>
      <w:r w:rsidRPr="001B055A">
        <w:t xml:space="preserve">Основные прогнозные показатели </w:t>
      </w:r>
      <w:r>
        <w:t>р</w:t>
      </w:r>
      <w:r w:rsidRPr="001B055A">
        <w:t xml:space="preserve">азвития </w:t>
      </w:r>
      <w:r>
        <w:t>социальной инфраструктуры Унароковского сельского поселения</w:t>
      </w:r>
      <w:r w:rsidRPr="001B055A">
        <w:t xml:space="preserve"> на период 201</w:t>
      </w:r>
      <w:r>
        <w:t>6-2030 г</w:t>
      </w:r>
      <w:r w:rsidRPr="001B055A">
        <w:t xml:space="preserve">одов приведены в </w:t>
      </w:r>
      <w:r>
        <w:t>таблицах</w:t>
      </w:r>
      <w:r w:rsidRPr="001B055A">
        <w:t>.</w:t>
      </w:r>
    </w:p>
    <w:p w:rsidR="005859B4" w:rsidRDefault="005859B4" w:rsidP="005859B4">
      <w:pPr>
        <w:spacing w:after="120"/>
        <w:jc w:val="right"/>
      </w:pPr>
      <w:r w:rsidRPr="006B7DFF">
        <w:t>Таблица 6.2</w:t>
      </w:r>
    </w:p>
    <w:p w:rsidR="005859B4" w:rsidRDefault="005859B4" w:rsidP="005859B4">
      <w:pPr>
        <w:spacing w:after="120"/>
        <w:jc w:val="center"/>
      </w:pPr>
      <w:r w:rsidRPr="000C0423">
        <w:t xml:space="preserve">Прогнозные показатели развития социальной инфраструктуры </w:t>
      </w:r>
      <w:r>
        <w:t>Унароковского</w:t>
      </w:r>
      <w:r w:rsidRPr="000C0423">
        <w:t xml:space="preserve"> </w:t>
      </w:r>
      <w:r>
        <w:t>сельского</w:t>
      </w:r>
      <w:r w:rsidRPr="000C0423">
        <w:t xml:space="preserve"> поселения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ook w:val="04A0" w:firstRow="1" w:lastRow="0" w:firstColumn="1" w:lastColumn="0" w:noHBand="0" w:noVBand="1"/>
      </w:tblPr>
      <w:tblGrid>
        <w:gridCol w:w="457"/>
        <w:gridCol w:w="3750"/>
        <w:gridCol w:w="1604"/>
        <w:gridCol w:w="1631"/>
        <w:gridCol w:w="1969"/>
      </w:tblGrid>
      <w:tr w:rsidR="005859B4" w:rsidRPr="00392D7E" w:rsidTr="00566F3F">
        <w:trPr>
          <w:jc w:val="center"/>
        </w:trPr>
        <w:tc>
          <w:tcPr>
            <w:tcW w:w="457" w:type="dxa"/>
            <w:vMerge w:val="restart"/>
            <w:shd w:val="clear" w:color="auto" w:fill="auto"/>
            <w:tcMar>
              <w:left w:w="28" w:type="dxa"/>
              <w:right w:w="28" w:type="dxa"/>
            </w:tcMar>
            <w:vAlign w:val="center"/>
          </w:tcPr>
          <w:p w:rsidR="005859B4" w:rsidRPr="00392D7E" w:rsidRDefault="005859B4" w:rsidP="00566F3F">
            <w:pPr>
              <w:spacing w:line="240" w:lineRule="atLeast"/>
              <w:jc w:val="center"/>
              <w:rPr>
                <w:b/>
                <w:sz w:val="20"/>
                <w:szCs w:val="20"/>
              </w:rPr>
            </w:pPr>
            <w:r w:rsidRPr="00392D7E">
              <w:rPr>
                <w:b/>
                <w:sz w:val="20"/>
                <w:szCs w:val="20"/>
              </w:rPr>
              <w:t>№ п/п</w:t>
            </w:r>
          </w:p>
        </w:tc>
        <w:tc>
          <w:tcPr>
            <w:tcW w:w="3750" w:type="dxa"/>
            <w:vMerge w:val="restart"/>
            <w:shd w:val="clear" w:color="auto" w:fill="auto"/>
            <w:tcMar>
              <w:left w:w="28" w:type="dxa"/>
              <w:right w:w="28" w:type="dxa"/>
            </w:tcMar>
            <w:vAlign w:val="center"/>
          </w:tcPr>
          <w:p w:rsidR="005859B4" w:rsidRPr="00392D7E" w:rsidRDefault="005859B4" w:rsidP="00566F3F">
            <w:pPr>
              <w:spacing w:line="240" w:lineRule="atLeast"/>
              <w:jc w:val="center"/>
              <w:rPr>
                <w:b/>
                <w:sz w:val="20"/>
                <w:szCs w:val="20"/>
              </w:rPr>
            </w:pPr>
            <w:r w:rsidRPr="00392D7E">
              <w:rPr>
                <w:b/>
                <w:sz w:val="20"/>
                <w:szCs w:val="20"/>
              </w:rPr>
              <w:t>Наименование</w:t>
            </w:r>
          </w:p>
        </w:tc>
        <w:tc>
          <w:tcPr>
            <w:tcW w:w="1604" w:type="dxa"/>
            <w:vMerge w:val="restart"/>
            <w:shd w:val="clear" w:color="auto" w:fill="auto"/>
            <w:tcMar>
              <w:left w:w="28" w:type="dxa"/>
              <w:right w:w="28" w:type="dxa"/>
            </w:tcMar>
            <w:vAlign w:val="center"/>
          </w:tcPr>
          <w:p w:rsidR="005859B4" w:rsidRPr="00392D7E" w:rsidRDefault="005859B4" w:rsidP="00566F3F">
            <w:pPr>
              <w:spacing w:line="240" w:lineRule="atLeast"/>
              <w:jc w:val="center"/>
              <w:rPr>
                <w:b/>
                <w:sz w:val="20"/>
                <w:szCs w:val="20"/>
              </w:rPr>
            </w:pPr>
            <w:r w:rsidRPr="00392D7E">
              <w:rPr>
                <w:b/>
                <w:sz w:val="20"/>
                <w:szCs w:val="20"/>
              </w:rPr>
              <w:t>Единицы измерения</w:t>
            </w:r>
          </w:p>
        </w:tc>
        <w:tc>
          <w:tcPr>
            <w:tcW w:w="3600" w:type="dxa"/>
            <w:gridSpan w:val="2"/>
            <w:shd w:val="clear" w:color="auto" w:fill="auto"/>
            <w:tcMar>
              <w:left w:w="28" w:type="dxa"/>
              <w:right w:w="28" w:type="dxa"/>
            </w:tcMar>
            <w:vAlign w:val="center"/>
          </w:tcPr>
          <w:p w:rsidR="005859B4" w:rsidRPr="00392D7E" w:rsidRDefault="005859B4" w:rsidP="00566F3F">
            <w:pPr>
              <w:spacing w:line="240" w:lineRule="atLeast"/>
              <w:jc w:val="center"/>
              <w:rPr>
                <w:b/>
                <w:sz w:val="20"/>
                <w:szCs w:val="20"/>
              </w:rPr>
            </w:pPr>
            <w:r w:rsidRPr="00392D7E">
              <w:rPr>
                <w:b/>
                <w:sz w:val="20"/>
                <w:szCs w:val="20"/>
              </w:rPr>
              <w:t>Этапы реализации</w:t>
            </w:r>
          </w:p>
        </w:tc>
      </w:tr>
      <w:tr w:rsidR="005859B4" w:rsidRPr="00392D7E" w:rsidTr="00566F3F">
        <w:trPr>
          <w:jc w:val="center"/>
        </w:trPr>
        <w:tc>
          <w:tcPr>
            <w:tcW w:w="457" w:type="dxa"/>
            <w:vMerge/>
            <w:shd w:val="clear" w:color="auto" w:fill="auto"/>
            <w:tcMar>
              <w:left w:w="28" w:type="dxa"/>
              <w:right w:w="28" w:type="dxa"/>
            </w:tcMar>
            <w:vAlign w:val="center"/>
          </w:tcPr>
          <w:p w:rsidR="005859B4" w:rsidRPr="00392D7E" w:rsidRDefault="005859B4" w:rsidP="00566F3F">
            <w:pPr>
              <w:spacing w:line="240" w:lineRule="atLeast"/>
              <w:jc w:val="center"/>
              <w:rPr>
                <w:b/>
                <w:sz w:val="20"/>
                <w:szCs w:val="20"/>
              </w:rPr>
            </w:pPr>
          </w:p>
        </w:tc>
        <w:tc>
          <w:tcPr>
            <w:tcW w:w="3750" w:type="dxa"/>
            <w:vMerge/>
            <w:shd w:val="clear" w:color="auto" w:fill="auto"/>
            <w:tcMar>
              <w:left w:w="28" w:type="dxa"/>
              <w:right w:w="28" w:type="dxa"/>
            </w:tcMar>
            <w:vAlign w:val="center"/>
          </w:tcPr>
          <w:p w:rsidR="005859B4" w:rsidRPr="00392D7E" w:rsidRDefault="005859B4" w:rsidP="00566F3F">
            <w:pPr>
              <w:spacing w:line="240" w:lineRule="atLeast"/>
              <w:jc w:val="center"/>
              <w:rPr>
                <w:b/>
                <w:sz w:val="20"/>
                <w:szCs w:val="20"/>
              </w:rPr>
            </w:pPr>
          </w:p>
        </w:tc>
        <w:tc>
          <w:tcPr>
            <w:tcW w:w="1604" w:type="dxa"/>
            <w:vMerge/>
            <w:shd w:val="clear" w:color="auto" w:fill="auto"/>
            <w:tcMar>
              <w:left w:w="28" w:type="dxa"/>
              <w:right w:w="28" w:type="dxa"/>
            </w:tcMar>
            <w:vAlign w:val="center"/>
          </w:tcPr>
          <w:p w:rsidR="005859B4" w:rsidRPr="00392D7E" w:rsidRDefault="005859B4" w:rsidP="00566F3F">
            <w:pPr>
              <w:spacing w:line="240" w:lineRule="atLeast"/>
              <w:jc w:val="center"/>
              <w:rPr>
                <w:b/>
                <w:sz w:val="20"/>
                <w:szCs w:val="20"/>
              </w:rPr>
            </w:pPr>
          </w:p>
        </w:tc>
        <w:tc>
          <w:tcPr>
            <w:tcW w:w="1631" w:type="dxa"/>
            <w:shd w:val="clear" w:color="auto" w:fill="auto"/>
            <w:tcMar>
              <w:left w:w="28" w:type="dxa"/>
              <w:right w:w="28" w:type="dxa"/>
            </w:tcMar>
            <w:vAlign w:val="center"/>
          </w:tcPr>
          <w:p w:rsidR="005859B4" w:rsidRDefault="005859B4" w:rsidP="00566F3F">
            <w:pPr>
              <w:spacing w:line="240" w:lineRule="atLeast"/>
              <w:jc w:val="center"/>
              <w:rPr>
                <w:b/>
                <w:sz w:val="20"/>
                <w:szCs w:val="20"/>
              </w:rPr>
            </w:pPr>
            <w:r w:rsidRPr="00392D7E">
              <w:rPr>
                <w:b/>
                <w:sz w:val="20"/>
                <w:szCs w:val="20"/>
              </w:rPr>
              <w:t xml:space="preserve">1 очередь </w:t>
            </w:r>
          </w:p>
          <w:p w:rsidR="005859B4" w:rsidRPr="00392D7E" w:rsidRDefault="005859B4" w:rsidP="00566F3F">
            <w:pPr>
              <w:spacing w:line="240" w:lineRule="atLeast"/>
              <w:jc w:val="center"/>
              <w:rPr>
                <w:b/>
                <w:sz w:val="20"/>
                <w:szCs w:val="20"/>
              </w:rPr>
            </w:pPr>
            <w:r w:rsidRPr="00392D7E">
              <w:rPr>
                <w:b/>
                <w:sz w:val="20"/>
                <w:szCs w:val="20"/>
              </w:rPr>
              <w:t xml:space="preserve">(до </w:t>
            </w:r>
            <w:smartTag w:uri="urn:schemas-microsoft-com:office:smarttags" w:element="metricconverter">
              <w:smartTagPr>
                <w:attr w:name="ProductID" w:val="2021 г"/>
              </w:smartTagPr>
              <w:r w:rsidRPr="00392D7E">
                <w:rPr>
                  <w:b/>
                  <w:sz w:val="20"/>
                  <w:szCs w:val="20"/>
                </w:rPr>
                <w:t>2021 г</w:t>
              </w:r>
            </w:smartTag>
            <w:r w:rsidRPr="00392D7E">
              <w:rPr>
                <w:b/>
                <w:sz w:val="20"/>
                <w:szCs w:val="20"/>
              </w:rPr>
              <w:t>.)</w:t>
            </w:r>
          </w:p>
        </w:tc>
        <w:tc>
          <w:tcPr>
            <w:tcW w:w="1969" w:type="dxa"/>
            <w:shd w:val="clear" w:color="auto" w:fill="auto"/>
            <w:tcMar>
              <w:left w:w="28" w:type="dxa"/>
              <w:right w:w="28" w:type="dxa"/>
            </w:tcMar>
            <w:vAlign w:val="center"/>
          </w:tcPr>
          <w:p w:rsidR="005859B4" w:rsidRPr="00392D7E" w:rsidRDefault="005859B4" w:rsidP="00566F3F">
            <w:pPr>
              <w:spacing w:line="240" w:lineRule="atLeast"/>
              <w:jc w:val="center"/>
              <w:rPr>
                <w:b/>
                <w:sz w:val="20"/>
                <w:szCs w:val="20"/>
              </w:rPr>
            </w:pPr>
            <w:r w:rsidRPr="00392D7E">
              <w:rPr>
                <w:b/>
                <w:sz w:val="20"/>
                <w:szCs w:val="20"/>
              </w:rPr>
              <w:t xml:space="preserve">Расчетный срок (до </w:t>
            </w:r>
            <w:smartTag w:uri="urn:schemas-microsoft-com:office:smarttags" w:element="metricconverter">
              <w:smartTagPr>
                <w:attr w:name="ProductID" w:val="2030 г"/>
              </w:smartTagPr>
              <w:r w:rsidRPr="00392D7E">
                <w:rPr>
                  <w:b/>
                  <w:sz w:val="20"/>
                  <w:szCs w:val="20"/>
                </w:rPr>
                <w:t>2030 г</w:t>
              </w:r>
            </w:smartTag>
            <w:r w:rsidRPr="00392D7E">
              <w:rPr>
                <w:b/>
                <w:sz w:val="20"/>
                <w:szCs w:val="20"/>
              </w:rPr>
              <w:t>.)</w:t>
            </w:r>
          </w:p>
        </w:tc>
      </w:tr>
      <w:tr w:rsidR="005859B4" w:rsidRPr="00392D7E" w:rsidTr="00566F3F">
        <w:trPr>
          <w:jc w:val="center"/>
        </w:trPr>
        <w:tc>
          <w:tcPr>
            <w:tcW w:w="9411" w:type="dxa"/>
            <w:gridSpan w:val="5"/>
            <w:shd w:val="clear" w:color="auto" w:fill="auto"/>
            <w:tcMar>
              <w:left w:w="28" w:type="dxa"/>
              <w:right w:w="28" w:type="dxa"/>
            </w:tcMar>
            <w:vAlign w:val="center"/>
          </w:tcPr>
          <w:p w:rsidR="005859B4" w:rsidRPr="00392D7E" w:rsidRDefault="005859B4" w:rsidP="00566F3F">
            <w:pPr>
              <w:spacing w:line="240" w:lineRule="atLeast"/>
              <w:jc w:val="center"/>
              <w:rPr>
                <w:b/>
                <w:i/>
                <w:sz w:val="20"/>
                <w:szCs w:val="20"/>
              </w:rPr>
            </w:pPr>
            <w:r w:rsidRPr="00392D7E">
              <w:rPr>
                <w:b/>
                <w:i/>
                <w:sz w:val="20"/>
                <w:szCs w:val="20"/>
              </w:rPr>
              <w:t>Образование</w:t>
            </w:r>
          </w:p>
        </w:tc>
      </w:tr>
      <w:tr w:rsidR="005859B4" w:rsidRPr="00392D7E" w:rsidTr="00566F3F">
        <w:trPr>
          <w:jc w:val="center"/>
        </w:trPr>
        <w:tc>
          <w:tcPr>
            <w:tcW w:w="457"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1</w:t>
            </w:r>
          </w:p>
        </w:tc>
        <w:tc>
          <w:tcPr>
            <w:tcW w:w="3750"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Детские дошкольные учреждения</w:t>
            </w:r>
          </w:p>
        </w:tc>
        <w:tc>
          <w:tcPr>
            <w:tcW w:w="1604"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место</w:t>
            </w:r>
          </w:p>
        </w:tc>
        <w:tc>
          <w:tcPr>
            <w:tcW w:w="1631"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60</w:t>
            </w:r>
          </w:p>
        </w:tc>
        <w:tc>
          <w:tcPr>
            <w:tcW w:w="1969"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224</w:t>
            </w:r>
          </w:p>
        </w:tc>
      </w:tr>
      <w:tr w:rsidR="005859B4" w:rsidRPr="00392D7E" w:rsidTr="00566F3F">
        <w:trPr>
          <w:jc w:val="center"/>
        </w:trPr>
        <w:tc>
          <w:tcPr>
            <w:tcW w:w="457"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2</w:t>
            </w:r>
          </w:p>
        </w:tc>
        <w:tc>
          <w:tcPr>
            <w:tcW w:w="3750"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Школьные учреждения</w:t>
            </w:r>
          </w:p>
        </w:tc>
        <w:tc>
          <w:tcPr>
            <w:tcW w:w="1604"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учащийся</w:t>
            </w:r>
          </w:p>
        </w:tc>
        <w:tc>
          <w:tcPr>
            <w:tcW w:w="1631"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900</w:t>
            </w:r>
          </w:p>
        </w:tc>
        <w:tc>
          <w:tcPr>
            <w:tcW w:w="1969"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900</w:t>
            </w:r>
          </w:p>
        </w:tc>
      </w:tr>
      <w:tr w:rsidR="005859B4" w:rsidRPr="00392D7E" w:rsidTr="00566F3F">
        <w:trPr>
          <w:jc w:val="center"/>
        </w:trPr>
        <w:tc>
          <w:tcPr>
            <w:tcW w:w="457"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3</w:t>
            </w:r>
          </w:p>
        </w:tc>
        <w:tc>
          <w:tcPr>
            <w:tcW w:w="3750"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Внешкольные учреждения</w:t>
            </w:r>
          </w:p>
        </w:tc>
        <w:tc>
          <w:tcPr>
            <w:tcW w:w="1604"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место</w:t>
            </w:r>
          </w:p>
        </w:tc>
        <w:tc>
          <w:tcPr>
            <w:tcW w:w="1631"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w:t>
            </w:r>
          </w:p>
        </w:tc>
        <w:tc>
          <w:tcPr>
            <w:tcW w:w="1969"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49</w:t>
            </w:r>
          </w:p>
        </w:tc>
      </w:tr>
      <w:tr w:rsidR="005859B4" w:rsidRPr="00392D7E" w:rsidTr="00566F3F">
        <w:trPr>
          <w:jc w:val="center"/>
        </w:trPr>
        <w:tc>
          <w:tcPr>
            <w:tcW w:w="9411" w:type="dxa"/>
            <w:gridSpan w:val="5"/>
            <w:shd w:val="clear" w:color="auto" w:fill="auto"/>
            <w:tcMar>
              <w:left w:w="28" w:type="dxa"/>
              <w:right w:w="28" w:type="dxa"/>
            </w:tcMar>
            <w:vAlign w:val="center"/>
          </w:tcPr>
          <w:p w:rsidR="005859B4" w:rsidRPr="00392D7E" w:rsidRDefault="005859B4" w:rsidP="00566F3F">
            <w:pPr>
              <w:spacing w:line="240" w:lineRule="atLeast"/>
              <w:jc w:val="center"/>
              <w:rPr>
                <w:b/>
                <w:i/>
                <w:sz w:val="20"/>
                <w:szCs w:val="20"/>
              </w:rPr>
            </w:pPr>
            <w:r w:rsidRPr="00392D7E">
              <w:rPr>
                <w:b/>
                <w:i/>
                <w:sz w:val="20"/>
                <w:szCs w:val="20"/>
              </w:rPr>
              <w:t>Здравоохранение</w:t>
            </w:r>
          </w:p>
        </w:tc>
      </w:tr>
      <w:tr w:rsidR="005859B4" w:rsidRPr="00392D7E" w:rsidTr="00566F3F">
        <w:trPr>
          <w:jc w:val="center"/>
        </w:trPr>
        <w:tc>
          <w:tcPr>
            <w:tcW w:w="457"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4</w:t>
            </w:r>
          </w:p>
        </w:tc>
        <w:tc>
          <w:tcPr>
            <w:tcW w:w="3750"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Амбулаторно-поликлинические учреждения</w:t>
            </w:r>
          </w:p>
        </w:tc>
        <w:tc>
          <w:tcPr>
            <w:tcW w:w="1604"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посещение в смену</w:t>
            </w:r>
          </w:p>
        </w:tc>
        <w:tc>
          <w:tcPr>
            <w:tcW w:w="1631"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50</w:t>
            </w:r>
          </w:p>
        </w:tc>
        <w:tc>
          <w:tcPr>
            <w:tcW w:w="1969"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65</w:t>
            </w:r>
          </w:p>
        </w:tc>
      </w:tr>
      <w:tr w:rsidR="005859B4" w:rsidRPr="00392D7E" w:rsidTr="00566F3F">
        <w:trPr>
          <w:jc w:val="center"/>
        </w:trPr>
        <w:tc>
          <w:tcPr>
            <w:tcW w:w="457"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5</w:t>
            </w:r>
          </w:p>
        </w:tc>
        <w:tc>
          <w:tcPr>
            <w:tcW w:w="3750"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Больничные учреждения</w:t>
            </w:r>
          </w:p>
        </w:tc>
        <w:tc>
          <w:tcPr>
            <w:tcW w:w="1604"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койка</w:t>
            </w:r>
          </w:p>
        </w:tc>
        <w:tc>
          <w:tcPr>
            <w:tcW w:w="1631"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w:t>
            </w:r>
          </w:p>
        </w:tc>
        <w:tc>
          <w:tcPr>
            <w:tcW w:w="1969"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36</w:t>
            </w:r>
          </w:p>
        </w:tc>
      </w:tr>
      <w:tr w:rsidR="005859B4" w:rsidRPr="00392D7E" w:rsidTr="00566F3F">
        <w:trPr>
          <w:jc w:val="center"/>
        </w:trPr>
        <w:tc>
          <w:tcPr>
            <w:tcW w:w="9411" w:type="dxa"/>
            <w:gridSpan w:val="5"/>
            <w:shd w:val="clear" w:color="auto" w:fill="auto"/>
            <w:tcMar>
              <w:left w:w="28" w:type="dxa"/>
              <w:right w:w="28" w:type="dxa"/>
            </w:tcMar>
            <w:vAlign w:val="center"/>
          </w:tcPr>
          <w:p w:rsidR="005859B4" w:rsidRPr="00392D7E" w:rsidRDefault="005859B4" w:rsidP="00566F3F">
            <w:pPr>
              <w:spacing w:line="240" w:lineRule="atLeast"/>
              <w:jc w:val="center"/>
              <w:rPr>
                <w:b/>
                <w:i/>
                <w:sz w:val="20"/>
                <w:szCs w:val="20"/>
              </w:rPr>
            </w:pPr>
            <w:r w:rsidRPr="00392D7E">
              <w:rPr>
                <w:b/>
                <w:i/>
                <w:sz w:val="20"/>
                <w:szCs w:val="20"/>
              </w:rPr>
              <w:t>Культура</w:t>
            </w:r>
          </w:p>
        </w:tc>
      </w:tr>
      <w:tr w:rsidR="005859B4" w:rsidRPr="00392D7E" w:rsidTr="00566F3F">
        <w:trPr>
          <w:jc w:val="center"/>
        </w:trPr>
        <w:tc>
          <w:tcPr>
            <w:tcW w:w="457"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6</w:t>
            </w:r>
          </w:p>
        </w:tc>
        <w:tc>
          <w:tcPr>
            <w:tcW w:w="3750"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Клубные учреждения</w:t>
            </w:r>
          </w:p>
        </w:tc>
        <w:tc>
          <w:tcPr>
            <w:tcW w:w="1604"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посетительское место</w:t>
            </w:r>
          </w:p>
        </w:tc>
        <w:tc>
          <w:tcPr>
            <w:tcW w:w="1631"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618</w:t>
            </w:r>
          </w:p>
        </w:tc>
        <w:tc>
          <w:tcPr>
            <w:tcW w:w="1969"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618</w:t>
            </w:r>
          </w:p>
        </w:tc>
      </w:tr>
      <w:tr w:rsidR="005859B4" w:rsidRPr="00392D7E" w:rsidTr="00566F3F">
        <w:trPr>
          <w:jc w:val="center"/>
        </w:trPr>
        <w:tc>
          <w:tcPr>
            <w:tcW w:w="457"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7</w:t>
            </w:r>
          </w:p>
        </w:tc>
        <w:tc>
          <w:tcPr>
            <w:tcW w:w="3750"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Библиотечные учреждения</w:t>
            </w:r>
          </w:p>
        </w:tc>
        <w:tc>
          <w:tcPr>
            <w:tcW w:w="1604"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шт</w:t>
            </w:r>
          </w:p>
        </w:tc>
        <w:tc>
          <w:tcPr>
            <w:tcW w:w="1631"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2</w:t>
            </w:r>
          </w:p>
        </w:tc>
        <w:tc>
          <w:tcPr>
            <w:tcW w:w="1969"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2</w:t>
            </w:r>
          </w:p>
        </w:tc>
      </w:tr>
      <w:tr w:rsidR="005859B4" w:rsidRPr="00392D7E" w:rsidTr="00566F3F">
        <w:trPr>
          <w:jc w:val="center"/>
        </w:trPr>
        <w:tc>
          <w:tcPr>
            <w:tcW w:w="9411" w:type="dxa"/>
            <w:gridSpan w:val="5"/>
            <w:shd w:val="clear" w:color="auto" w:fill="auto"/>
            <w:tcMar>
              <w:left w:w="28" w:type="dxa"/>
              <w:right w:w="28" w:type="dxa"/>
            </w:tcMar>
            <w:vAlign w:val="center"/>
          </w:tcPr>
          <w:p w:rsidR="005859B4" w:rsidRPr="00392D7E" w:rsidRDefault="005859B4" w:rsidP="00566F3F">
            <w:pPr>
              <w:spacing w:line="240" w:lineRule="atLeast"/>
              <w:jc w:val="center"/>
              <w:rPr>
                <w:b/>
                <w:i/>
                <w:sz w:val="20"/>
                <w:szCs w:val="20"/>
              </w:rPr>
            </w:pPr>
            <w:r w:rsidRPr="00392D7E">
              <w:rPr>
                <w:b/>
                <w:i/>
                <w:sz w:val="20"/>
                <w:szCs w:val="20"/>
              </w:rPr>
              <w:t>Спорт</w:t>
            </w:r>
          </w:p>
        </w:tc>
      </w:tr>
      <w:tr w:rsidR="005859B4" w:rsidRPr="00392D7E" w:rsidTr="00566F3F">
        <w:trPr>
          <w:jc w:val="center"/>
        </w:trPr>
        <w:tc>
          <w:tcPr>
            <w:tcW w:w="457"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8</w:t>
            </w:r>
          </w:p>
        </w:tc>
        <w:tc>
          <w:tcPr>
            <w:tcW w:w="3750"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Спортивные залы общего пользования</w:t>
            </w:r>
          </w:p>
        </w:tc>
        <w:tc>
          <w:tcPr>
            <w:tcW w:w="1604"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кв. м площади пола</w:t>
            </w:r>
          </w:p>
        </w:tc>
        <w:tc>
          <w:tcPr>
            <w:tcW w:w="1631"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280</w:t>
            </w:r>
          </w:p>
        </w:tc>
        <w:tc>
          <w:tcPr>
            <w:tcW w:w="1969"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280</w:t>
            </w:r>
          </w:p>
        </w:tc>
      </w:tr>
      <w:tr w:rsidR="005859B4" w:rsidRPr="00392D7E" w:rsidTr="00566F3F">
        <w:trPr>
          <w:jc w:val="center"/>
        </w:trPr>
        <w:tc>
          <w:tcPr>
            <w:tcW w:w="457"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9</w:t>
            </w:r>
          </w:p>
        </w:tc>
        <w:tc>
          <w:tcPr>
            <w:tcW w:w="3750"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Бассейны</w:t>
            </w:r>
          </w:p>
        </w:tc>
        <w:tc>
          <w:tcPr>
            <w:tcW w:w="1604"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кв. м зеркала воды</w:t>
            </w:r>
          </w:p>
        </w:tc>
        <w:tc>
          <w:tcPr>
            <w:tcW w:w="1631"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w:t>
            </w:r>
          </w:p>
        </w:tc>
        <w:tc>
          <w:tcPr>
            <w:tcW w:w="1969"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88</w:t>
            </w:r>
          </w:p>
        </w:tc>
      </w:tr>
      <w:tr w:rsidR="005859B4" w:rsidRPr="00392D7E" w:rsidTr="00566F3F">
        <w:trPr>
          <w:jc w:val="center"/>
        </w:trPr>
        <w:tc>
          <w:tcPr>
            <w:tcW w:w="457"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10</w:t>
            </w:r>
          </w:p>
        </w:tc>
        <w:tc>
          <w:tcPr>
            <w:tcW w:w="3750"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Плоскостные спортивные сооружения</w:t>
            </w:r>
          </w:p>
        </w:tc>
        <w:tc>
          <w:tcPr>
            <w:tcW w:w="1604"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кв. м</w:t>
            </w:r>
          </w:p>
        </w:tc>
        <w:tc>
          <w:tcPr>
            <w:tcW w:w="1631"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2300</w:t>
            </w:r>
          </w:p>
        </w:tc>
        <w:tc>
          <w:tcPr>
            <w:tcW w:w="1969"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6823</w:t>
            </w:r>
          </w:p>
        </w:tc>
      </w:tr>
      <w:tr w:rsidR="005859B4" w:rsidRPr="00392D7E" w:rsidTr="00566F3F">
        <w:trPr>
          <w:jc w:val="center"/>
        </w:trPr>
        <w:tc>
          <w:tcPr>
            <w:tcW w:w="457"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11</w:t>
            </w:r>
          </w:p>
        </w:tc>
        <w:tc>
          <w:tcPr>
            <w:tcW w:w="3750"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Детско-юношеская спортивная шкла</w:t>
            </w:r>
          </w:p>
        </w:tc>
        <w:tc>
          <w:tcPr>
            <w:tcW w:w="1604"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кв. м площади пола</w:t>
            </w:r>
          </w:p>
        </w:tc>
        <w:tc>
          <w:tcPr>
            <w:tcW w:w="1631"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w:t>
            </w:r>
          </w:p>
        </w:tc>
        <w:tc>
          <w:tcPr>
            <w:tcW w:w="1969"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1050</w:t>
            </w:r>
          </w:p>
        </w:tc>
      </w:tr>
      <w:tr w:rsidR="005859B4" w:rsidRPr="00392D7E" w:rsidTr="00566F3F">
        <w:trPr>
          <w:jc w:val="center"/>
        </w:trPr>
        <w:tc>
          <w:tcPr>
            <w:tcW w:w="9411" w:type="dxa"/>
            <w:gridSpan w:val="5"/>
            <w:shd w:val="clear" w:color="auto" w:fill="auto"/>
            <w:tcMar>
              <w:left w:w="28" w:type="dxa"/>
              <w:right w:w="28" w:type="dxa"/>
            </w:tcMar>
            <w:vAlign w:val="center"/>
          </w:tcPr>
          <w:p w:rsidR="005859B4" w:rsidRPr="00392D7E" w:rsidRDefault="005859B4" w:rsidP="00566F3F">
            <w:pPr>
              <w:spacing w:line="240" w:lineRule="atLeast"/>
              <w:jc w:val="center"/>
              <w:rPr>
                <w:b/>
                <w:i/>
                <w:sz w:val="20"/>
                <w:szCs w:val="20"/>
              </w:rPr>
            </w:pPr>
            <w:r w:rsidRPr="00392D7E">
              <w:rPr>
                <w:b/>
                <w:i/>
                <w:sz w:val="20"/>
                <w:szCs w:val="20"/>
              </w:rPr>
              <w:t>Объекты торгового назначения</w:t>
            </w:r>
          </w:p>
        </w:tc>
      </w:tr>
      <w:tr w:rsidR="005859B4" w:rsidRPr="00392D7E" w:rsidTr="00566F3F">
        <w:trPr>
          <w:jc w:val="center"/>
        </w:trPr>
        <w:tc>
          <w:tcPr>
            <w:tcW w:w="457"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12</w:t>
            </w:r>
          </w:p>
        </w:tc>
        <w:tc>
          <w:tcPr>
            <w:tcW w:w="3750"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Магазины, торговые павильоны</w:t>
            </w:r>
          </w:p>
        </w:tc>
        <w:tc>
          <w:tcPr>
            <w:tcW w:w="1604"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кв.м. торговой площади</w:t>
            </w:r>
          </w:p>
        </w:tc>
        <w:tc>
          <w:tcPr>
            <w:tcW w:w="1631"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301</w:t>
            </w:r>
          </w:p>
        </w:tc>
        <w:tc>
          <w:tcPr>
            <w:tcW w:w="1969"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1190</w:t>
            </w:r>
          </w:p>
        </w:tc>
      </w:tr>
      <w:tr w:rsidR="005859B4" w:rsidRPr="00392D7E" w:rsidTr="00566F3F">
        <w:trPr>
          <w:jc w:val="center"/>
        </w:trPr>
        <w:tc>
          <w:tcPr>
            <w:tcW w:w="9411" w:type="dxa"/>
            <w:gridSpan w:val="5"/>
            <w:shd w:val="clear" w:color="auto" w:fill="auto"/>
            <w:tcMar>
              <w:left w:w="28" w:type="dxa"/>
              <w:right w:w="28" w:type="dxa"/>
            </w:tcMar>
            <w:vAlign w:val="center"/>
          </w:tcPr>
          <w:p w:rsidR="005859B4" w:rsidRPr="00392D7E" w:rsidRDefault="005859B4" w:rsidP="00566F3F">
            <w:pPr>
              <w:spacing w:line="240" w:lineRule="atLeast"/>
              <w:jc w:val="center"/>
              <w:rPr>
                <w:b/>
                <w:i/>
                <w:sz w:val="20"/>
                <w:szCs w:val="20"/>
              </w:rPr>
            </w:pPr>
            <w:r w:rsidRPr="00392D7E">
              <w:rPr>
                <w:b/>
                <w:i/>
                <w:sz w:val="20"/>
                <w:szCs w:val="20"/>
              </w:rPr>
              <w:t>Учреждения жилищно-коммунального хозяйства</w:t>
            </w:r>
          </w:p>
        </w:tc>
      </w:tr>
      <w:tr w:rsidR="005859B4" w:rsidRPr="00392D7E" w:rsidTr="00566F3F">
        <w:trPr>
          <w:jc w:val="center"/>
        </w:trPr>
        <w:tc>
          <w:tcPr>
            <w:tcW w:w="457"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13</w:t>
            </w:r>
          </w:p>
        </w:tc>
        <w:tc>
          <w:tcPr>
            <w:tcW w:w="3750"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Гостиницы</w:t>
            </w:r>
          </w:p>
        </w:tc>
        <w:tc>
          <w:tcPr>
            <w:tcW w:w="1604"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мест</w:t>
            </w:r>
          </w:p>
        </w:tc>
        <w:tc>
          <w:tcPr>
            <w:tcW w:w="1631"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w:t>
            </w:r>
          </w:p>
        </w:tc>
        <w:tc>
          <w:tcPr>
            <w:tcW w:w="1969"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21</w:t>
            </w:r>
          </w:p>
        </w:tc>
      </w:tr>
      <w:tr w:rsidR="005859B4" w:rsidRPr="00392D7E" w:rsidTr="00566F3F">
        <w:trPr>
          <w:jc w:val="center"/>
        </w:trPr>
        <w:tc>
          <w:tcPr>
            <w:tcW w:w="457"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14</w:t>
            </w:r>
          </w:p>
        </w:tc>
        <w:tc>
          <w:tcPr>
            <w:tcW w:w="3750"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Пожарное депо</w:t>
            </w:r>
          </w:p>
        </w:tc>
        <w:tc>
          <w:tcPr>
            <w:tcW w:w="1604"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автомобиль</w:t>
            </w:r>
          </w:p>
        </w:tc>
        <w:tc>
          <w:tcPr>
            <w:tcW w:w="1631"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2</w:t>
            </w:r>
          </w:p>
        </w:tc>
        <w:tc>
          <w:tcPr>
            <w:tcW w:w="1969"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2</w:t>
            </w:r>
          </w:p>
        </w:tc>
      </w:tr>
      <w:tr w:rsidR="005859B4" w:rsidRPr="00392D7E" w:rsidTr="00566F3F">
        <w:trPr>
          <w:jc w:val="center"/>
        </w:trPr>
        <w:tc>
          <w:tcPr>
            <w:tcW w:w="9411" w:type="dxa"/>
            <w:gridSpan w:val="5"/>
            <w:shd w:val="clear" w:color="auto" w:fill="auto"/>
            <w:tcMar>
              <w:left w:w="28" w:type="dxa"/>
              <w:right w:w="28" w:type="dxa"/>
            </w:tcMar>
            <w:vAlign w:val="center"/>
          </w:tcPr>
          <w:p w:rsidR="005859B4" w:rsidRPr="00392D7E" w:rsidRDefault="005859B4" w:rsidP="00566F3F">
            <w:pPr>
              <w:spacing w:line="240" w:lineRule="atLeast"/>
              <w:jc w:val="center"/>
              <w:rPr>
                <w:b/>
                <w:i/>
                <w:sz w:val="20"/>
                <w:szCs w:val="20"/>
              </w:rPr>
            </w:pPr>
            <w:r w:rsidRPr="00392D7E">
              <w:rPr>
                <w:b/>
                <w:i/>
                <w:sz w:val="20"/>
                <w:szCs w:val="20"/>
              </w:rPr>
              <w:t>Объекты бытового обслуживания</w:t>
            </w:r>
          </w:p>
        </w:tc>
      </w:tr>
      <w:tr w:rsidR="005859B4" w:rsidRPr="00392D7E" w:rsidTr="00566F3F">
        <w:trPr>
          <w:jc w:val="center"/>
        </w:trPr>
        <w:tc>
          <w:tcPr>
            <w:tcW w:w="457"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15</w:t>
            </w:r>
          </w:p>
        </w:tc>
        <w:tc>
          <w:tcPr>
            <w:tcW w:w="3750" w:type="dxa"/>
            <w:shd w:val="clear" w:color="auto" w:fill="auto"/>
            <w:tcMar>
              <w:left w:w="28" w:type="dxa"/>
              <w:right w:w="28" w:type="dxa"/>
            </w:tcMar>
            <w:vAlign w:val="center"/>
          </w:tcPr>
          <w:p w:rsidR="005859B4" w:rsidRPr="00392D7E" w:rsidRDefault="005859B4" w:rsidP="00566F3F">
            <w:pPr>
              <w:spacing w:line="240" w:lineRule="atLeast"/>
              <w:rPr>
                <w:sz w:val="20"/>
                <w:szCs w:val="20"/>
              </w:rPr>
            </w:pPr>
            <w:r w:rsidRPr="00392D7E">
              <w:rPr>
                <w:sz w:val="20"/>
                <w:szCs w:val="20"/>
              </w:rPr>
              <w:t>Бани</w:t>
            </w:r>
          </w:p>
        </w:tc>
        <w:tc>
          <w:tcPr>
            <w:tcW w:w="1604"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мест</w:t>
            </w:r>
          </w:p>
        </w:tc>
        <w:tc>
          <w:tcPr>
            <w:tcW w:w="1631"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25</w:t>
            </w:r>
          </w:p>
        </w:tc>
        <w:tc>
          <w:tcPr>
            <w:tcW w:w="1969" w:type="dxa"/>
            <w:shd w:val="clear" w:color="auto" w:fill="auto"/>
            <w:tcMar>
              <w:left w:w="28" w:type="dxa"/>
              <w:right w:w="28" w:type="dxa"/>
            </w:tcMar>
            <w:vAlign w:val="center"/>
          </w:tcPr>
          <w:p w:rsidR="005859B4" w:rsidRPr="00392D7E" w:rsidRDefault="005859B4" w:rsidP="00566F3F">
            <w:pPr>
              <w:spacing w:line="240" w:lineRule="atLeast"/>
              <w:jc w:val="center"/>
              <w:rPr>
                <w:sz w:val="20"/>
                <w:szCs w:val="20"/>
              </w:rPr>
            </w:pPr>
            <w:r w:rsidRPr="00392D7E">
              <w:rPr>
                <w:sz w:val="20"/>
                <w:szCs w:val="20"/>
              </w:rPr>
              <w:t>25</w:t>
            </w:r>
          </w:p>
        </w:tc>
      </w:tr>
    </w:tbl>
    <w:p w:rsidR="005859B4" w:rsidRPr="000C0423" w:rsidRDefault="005859B4" w:rsidP="005859B4">
      <w:pPr>
        <w:spacing w:after="120"/>
      </w:pPr>
    </w:p>
    <w:p w:rsidR="005859B4" w:rsidRPr="00EE7B6E" w:rsidRDefault="005859B4" w:rsidP="005859B4">
      <w:pPr>
        <w:spacing w:after="120"/>
      </w:pPr>
      <w:r w:rsidRPr="00EE7B6E">
        <w:br w:type="page"/>
      </w:r>
    </w:p>
    <w:p w:rsidR="005859B4" w:rsidRPr="00CA5FE3" w:rsidRDefault="005859B4" w:rsidP="005859B4">
      <w:pPr>
        <w:pStyle w:val="12"/>
        <w:numPr>
          <w:ilvl w:val="0"/>
          <w:numId w:val="32"/>
        </w:numPr>
        <w:spacing w:after="120"/>
        <w:ind w:left="0" w:firstLine="142"/>
      </w:pPr>
      <w:bookmarkStart w:id="32" w:name="_Toc450904539"/>
      <w:r w:rsidRPr="00CA5FE3">
        <w:t>УПРАВЛЕНИЕ ПРОГРАММОЙ</w:t>
      </w:r>
      <w:bookmarkEnd w:id="32"/>
    </w:p>
    <w:p w:rsidR="005859B4" w:rsidRPr="00CA5FE3" w:rsidRDefault="005859B4" w:rsidP="005859B4">
      <w:pPr>
        <w:spacing w:after="120"/>
      </w:pPr>
    </w:p>
    <w:p w:rsidR="005859B4" w:rsidRPr="00D43AB4" w:rsidRDefault="005859B4" w:rsidP="005859B4">
      <w:pPr>
        <w:pStyle w:val="a9"/>
        <w:keepNext/>
        <w:keepLines/>
        <w:numPr>
          <w:ilvl w:val="0"/>
          <w:numId w:val="2"/>
        </w:numPr>
        <w:spacing w:after="120"/>
        <w:contextualSpacing w:val="0"/>
        <w:outlineLvl w:val="0"/>
        <w:rPr>
          <w:rFonts w:eastAsia="Times New Roman"/>
          <w:b/>
          <w:bCs/>
          <w:vanish/>
          <w:szCs w:val="28"/>
        </w:rPr>
      </w:pPr>
      <w:bookmarkStart w:id="33" w:name="_Toc442713423"/>
      <w:bookmarkStart w:id="34" w:name="_Toc442795259"/>
      <w:bookmarkStart w:id="35" w:name="_Toc442795309"/>
      <w:bookmarkStart w:id="36" w:name="_Toc447792184"/>
      <w:bookmarkStart w:id="37" w:name="_Toc447792421"/>
      <w:bookmarkStart w:id="38" w:name="_Toc447792641"/>
      <w:bookmarkStart w:id="39" w:name="_Toc450133302"/>
      <w:bookmarkStart w:id="40" w:name="_Toc450904540"/>
      <w:bookmarkEnd w:id="33"/>
      <w:bookmarkEnd w:id="34"/>
      <w:bookmarkEnd w:id="35"/>
      <w:bookmarkEnd w:id="36"/>
      <w:bookmarkEnd w:id="37"/>
      <w:bookmarkEnd w:id="38"/>
      <w:bookmarkEnd w:id="39"/>
      <w:bookmarkEnd w:id="40"/>
    </w:p>
    <w:p w:rsidR="005859B4" w:rsidRPr="00D43AB4" w:rsidRDefault="005859B4" w:rsidP="005859B4">
      <w:pPr>
        <w:pStyle w:val="a9"/>
        <w:keepNext/>
        <w:keepLines/>
        <w:numPr>
          <w:ilvl w:val="0"/>
          <w:numId w:val="2"/>
        </w:numPr>
        <w:spacing w:after="120"/>
        <w:contextualSpacing w:val="0"/>
        <w:outlineLvl w:val="0"/>
        <w:rPr>
          <w:rFonts w:eastAsia="Times New Roman"/>
          <w:b/>
          <w:bCs/>
          <w:vanish/>
          <w:szCs w:val="28"/>
        </w:rPr>
      </w:pPr>
      <w:bookmarkStart w:id="41" w:name="_Toc442713424"/>
      <w:bookmarkStart w:id="42" w:name="_Toc442795260"/>
      <w:bookmarkStart w:id="43" w:name="_Toc442795310"/>
      <w:bookmarkStart w:id="44" w:name="_Toc447792185"/>
      <w:bookmarkStart w:id="45" w:name="_Toc447792422"/>
      <w:bookmarkStart w:id="46" w:name="_Toc447792642"/>
      <w:bookmarkStart w:id="47" w:name="_Toc450133303"/>
      <w:bookmarkStart w:id="48" w:name="_Toc450904541"/>
      <w:bookmarkEnd w:id="41"/>
      <w:bookmarkEnd w:id="42"/>
      <w:bookmarkEnd w:id="43"/>
      <w:bookmarkEnd w:id="44"/>
      <w:bookmarkEnd w:id="45"/>
      <w:bookmarkEnd w:id="46"/>
      <w:bookmarkEnd w:id="47"/>
      <w:bookmarkEnd w:id="48"/>
    </w:p>
    <w:p w:rsidR="005859B4" w:rsidRPr="00D43AB4" w:rsidRDefault="005859B4" w:rsidP="005859B4">
      <w:pPr>
        <w:pStyle w:val="a9"/>
        <w:keepNext/>
        <w:keepLines/>
        <w:numPr>
          <w:ilvl w:val="0"/>
          <w:numId w:val="2"/>
        </w:numPr>
        <w:spacing w:after="120"/>
        <w:contextualSpacing w:val="0"/>
        <w:outlineLvl w:val="0"/>
        <w:rPr>
          <w:rFonts w:eastAsia="Times New Roman"/>
          <w:b/>
          <w:bCs/>
          <w:vanish/>
          <w:szCs w:val="28"/>
        </w:rPr>
      </w:pPr>
      <w:bookmarkStart w:id="49" w:name="_Toc442713425"/>
      <w:bookmarkStart w:id="50" w:name="_Toc442795261"/>
      <w:bookmarkStart w:id="51" w:name="_Toc442795311"/>
      <w:bookmarkStart w:id="52" w:name="_Toc447792186"/>
      <w:bookmarkStart w:id="53" w:name="_Toc447792423"/>
      <w:bookmarkStart w:id="54" w:name="_Toc447792643"/>
      <w:bookmarkStart w:id="55" w:name="_Toc450133304"/>
      <w:bookmarkStart w:id="56" w:name="_Toc450904542"/>
      <w:bookmarkEnd w:id="49"/>
      <w:bookmarkEnd w:id="50"/>
      <w:bookmarkEnd w:id="51"/>
      <w:bookmarkEnd w:id="52"/>
      <w:bookmarkEnd w:id="53"/>
      <w:bookmarkEnd w:id="54"/>
      <w:bookmarkEnd w:id="55"/>
      <w:bookmarkEnd w:id="56"/>
    </w:p>
    <w:p w:rsidR="005859B4" w:rsidRPr="00D43AB4" w:rsidRDefault="005859B4" w:rsidP="005859B4">
      <w:pPr>
        <w:pStyle w:val="a9"/>
        <w:keepNext/>
        <w:keepLines/>
        <w:numPr>
          <w:ilvl w:val="0"/>
          <w:numId w:val="2"/>
        </w:numPr>
        <w:spacing w:after="120"/>
        <w:contextualSpacing w:val="0"/>
        <w:outlineLvl w:val="0"/>
        <w:rPr>
          <w:rFonts w:eastAsia="Times New Roman"/>
          <w:b/>
          <w:bCs/>
          <w:vanish/>
          <w:szCs w:val="28"/>
        </w:rPr>
      </w:pPr>
      <w:bookmarkStart w:id="57" w:name="_Toc442713426"/>
      <w:bookmarkStart w:id="58" w:name="_Toc442795262"/>
      <w:bookmarkStart w:id="59" w:name="_Toc442795312"/>
      <w:bookmarkStart w:id="60" w:name="_Toc447792187"/>
      <w:bookmarkStart w:id="61" w:name="_Toc447792424"/>
      <w:bookmarkStart w:id="62" w:name="_Toc447792644"/>
      <w:bookmarkStart w:id="63" w:name="_Toc450133305"/>
      <w:bookmarkStart w:id="64" w:name="_Toc450904543"/>
      <w:bookmarkEnd w:id="57"/>
      <w:bookmarkEnd w:id="58"/>
      <w:bookmarkEnd w:id="59"/>
      <w:bookmarkEnd w:id="60"/>
      <w:bookmarkEnd w:id="61"/>
      <w:bookmarkEnd w:id="62"/>
      <w:bookmarkEnd w:id="63"/>
      <w:bookmarkEnd w:id="64"/>
    </w:p>
    <w:p w:rsidR="005859B4" w:rsidRPr="00D43AB4" w:rsidRDefault="005859B4" w:rsidP="005859B4">
      <w:pPr>
        <w:pStyle w:val="a9"/>
        <w:keepNext/>
        <w:keepLines/>
        <w:numPr>
          <w:ilvl w:val="0"/>
          <w:numId w:val="2"/>
        </w:numPr>
        <w:spacing w:after="120"/>
        <w:contextualSpacing w:val="0"/>
        <w:outlineLvl w:val="0"/>
        <w:rPr>
          <w:rFonts w:eastAsia="Times New Roman"/>
          <w:b/>
          <w:bCs/>
          <w:vanish/>
          <w:szCs w:val="28"/>
        </w:rPr>
      </w:pPr>
      <w:bookmarkStart w:id="65" w:name="_Toc442713427"/>
      <w:bookmarkStart w:id="66" w:name="_Toc442795263"/>
      <w:bookmarkStart w:id="67" w:name="_Toc442795313"/>
      <w:bookmarkStart w:id="68" w:name="_Toc447792188"/>
      <w:bookmarkStart w:id="69" w:name="_Toc447792425"/>
      <w:bookmarkStart w:id="70" w:name="_Toc447792645"/>
      <w:bookmarkStart w:id="71" w:name="_Toc450133306"/>
      <w:bookmarkStart w:id="72" w:name="_Toc450904544"/>
      <w:bookmarkEnd w:id="65"/>
      <w:bookmarkEnd w:id="66"/>
      <w:bookmarkEnd w:id="67"/>
      <w:bookmarkEnd w:id="68"/>
      <w:bookmarkEnd w:id="69"/>
      <w:bookmarkEnd w:id="70"/>
      <w:bookmarkEnd w:id="71"/>
      <w:bookmarkEnd w:id="72"/>
    </w:p>
    <w:p w:rsidR="005859B4" w:rsidRPr="00D43AB4" w:rsidRDefault="005859B4" w:rsidP="005859B4">
      <w:pPr>
        <w:pStyle w:val="a9"/>
        <w:keepNext/>
        <w:keepLines/>
        <w:numPr>
          <w:ilvl w:val="0"/>
          <w:numId w:val="2"/>
        </w:numPr>
        <w:spacing w:after="120"/>
        <w:contextualSpacing w:val="0"/>
        <w:outlineLvl w:val="0"/>
        <w:rPr>
          <w:rFonts w:eastAsia="Times New Roman"/>
          <w:b/>
          <w:bCs/>
          <w:vanish/>
          <w:szCs w:val="28"/>
        </w:rPr>
      </w:pPr>
      <w:bookmarkStart w:id="73" w:name="_Toc442713428"/>
      <w:bookmarkStart w:id="74" w:name="_Toc442795264"/>
      <w:bookmarkStart w:id="75" w:name="_Toc442795314"/>
      <w:bookmarkStart w:id="76" w:name="_Toc447792189"/>
      <w:bookmarkStart w:id="77" w:name="_Toc447792426"/>
      <w:bookmarkStart w:id="78" w:name="_Toc447792646"/>
      <w:bookmarkStart w:id="79" w:name="_Toc450133307"/>
      <w:bookmarkStart w:id="80" w:name="_Toc450904545"/>
      <w:bookmarkEnd w:id="73"/>
      <w:bookmarkEnd w:id="74"/>
      <w:bookmarkEnd w:id="75"/>
      <w:bookmarkEnd w:id="76"/>
      <w:bookmarkEnd w:id="77"/>
      <w:bookmarkEnd w:id="78"/>
      <w:bookmarkEnd w:id="79"/>
      <w:bookmarkEnd w:id="80"/>
    </w:p>
    <w:p w:rsidR="005859B4" w:rsidRPr="00D43AB4" w:rsidRDefault="005859B4" w:rsidP="005859B4">
      <w:pPr>
        <w:pStyle w:val="a9"/>
        <w:keepNext/>
        <w:keepLines/>
        <w:numPr>
          <w:ilvl w:val="0"/>
          <w:numId w:val="2"/>
        </w:numPr>
        <w:spacing w:after="120"/>
        <w:contextualSpacing w:val="0"/>
        <w:outlineLvl w:val="0"/>
        <w:rPr>
          <w:rFonts w:eastAsia="Times New Roman"/>
          <w:b/>
          <w:bCs/>
          <w:vanish/>
          <w:szCs w:val="28"/>
        </w:rPr>
      </w:pPr>
      <w:bookmarkStart w:id="81" w:name="_Toc442713429"/>
      <w:bookmarkStart w:id="82" w:name="_Toc442795265"/>
      <w:bookmarkStart w:id="83" w:name="_Toc442795315"/>
      <w:bookmarkStart w:id="84" w:name="_Toc447792190"/>
      <w:bookmarkStart w:id="85" w:name="_Toc447792427"/>
      <w:bookmarkStart w:id="86" w:name="_Toc447792647"/>
      <w:bookmarkStart w:id="87" w:name="_Toc450133308"/>
      <w:bookmarkStart w:id="88" w:name="_Toc450904546"/>
      <w:bookmarkEnd w:id="81"/>
      <w:bookmarkEnd w:id="82"/>
      <w:bookmarkEnd w:id="83"/>
      <w:bookmarkEnd w:id="84"/>
      <w:bookmarkEnd w:id="85"/>
      <w:bookmarkEnd w:id="86"/>
      <w:bookmarkEnd w:id="87"/>
      <w:bookmarkEnd w:id="88"/>
    </w:p>
    <w:p w:rsidR="005859B4" w:rsidRPr="00CA5FE3" w:rsidRDefault="005859B4" w:rsidP="005859B4">
      <w:pPr>
        <w:pStyle w:val="12"/>
        <w:numPr>
          <w:ilvl w:val="1"/>
          <w:numId w:val="2"/>
        </w:numPr>
        <w:spacing w:after="120"/>
      </w:pPr>
      <w:bookmarkStart w:id="89" w:name="_Toc450904547"/>
      <w:r w:rsidRPr="00CA5FE3">
        <w:t>Ответственные за реализацию Программы</w:t>
      </w:r>
      <w:bookmarkEnd w:id="89"/>
    </w:p>
    <w:p w:rsidR="005859B4" w:rsidRPr="00CA5FE3" w:rsidRDefault="005859B4" w:rsidP="005859B4">
      <w:pPr>
        <w:spacing w:after="120"/>
      </w:pPr>
      <w:r w:rsidRPr="00CA5FE3">
        <w:t xml:space="preserve">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 </w:t>
      </w:r>
    </w:p>
    <w:p w:rsidR="005859B4" w:rsidRPr="00CA5FE3" w:rsidRDefault="005859B4" w:rsidP="005859B4">
      <w:pPr>
        <w:spacing w:after="120"/>
      </w:pPr>
      <w:r w:rsidRPr="00CA5FE3">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5859B4" w:rsidRPr="00CA5FE3" w:rsidRDefault="005859B4" w:rsidP="005859B4">
      <w:pPr>
        <w:spacing w:after="120"/>
      </w:pPr>
      <w:r w:rsidRPr="00CA5FE3">
        <w:t xml:space="preserve">Управление реализацией Программы осуществляет заказчик – Администрация </w:t>
      </w:r>
      <w:r>
        <w:t>Унароковского</w:t>
      </w:r>
      <w:r w:rsidRPr="00CA5FE3">
        <w:t xml:space="preserve"> сельского поселения. </w:t>
      </w:r>
    </w:p>
    <w:p w:rsidR="005859B4" w:rsidRPr="00CA5FE3" w:rsidRDefault="005859B4" w:rsidP="005859B4">
      <w:pPr>
        <w:spacing w:after="120"/>
      </w:pPr>
      <w:r w:rsidRPr="00CA5FE3">
        <w:t xml:space="preserve">Координатором реализации Программы является </w:t>
      </w:r>
      <w:r>
        <w:t>А</w:t>
      </w:r>
      <w:r w:rsidRPr="00CA5FE3">
        <w:t xml:space="preserve">дминистрация </w:t>
      </w:r>
      <w:r>
        <w:t>Унароковского</w:t>
      </w:r>
      <w:r w:rsidRPr="00CA5FE3">
        <w:t xml:space="preserve"> сельского поселения, которая осуществляет текущее управление программой, мониторинг и подготовку ежегодного отчета об исполнении Программы. </w:t>
      </w:r>
    </w:p>
    <w:p w:rsidR="005859B4" w:rsidRPr="00CA5FE3" w:rsidRDefault="005859B4" w:rsidP="005859B4">
      <w:pPr>
        <w:spacing w:after="120"/>
      </w:pPr>
      <w:r w:rsidRPr="00CA5FE3">
        <w:t xml:space="preserve">Координатор Программы является ответственным за реализацию Программы. </w:t>
      </w:r>
    </w:p>
    <w:p w:rsidR="005859B4" w:rsidRPr="00A7437B" w:rsidRDefault="005859B4" w:rsidP="005859B4">
      <w:pPr>
        <w:spacing w:after="120"/>
        <w:rPr>
          <w:highlight w:val="yellow"/>
        </w:rPr>
      </w:pPr>
    </w:p>
    <w:p w:rsidR="005859B4" w:rsidRPr="00D43AB4" w:rsidRDefault="005859B4" w:rsidP="005859B4">
      <w:pPr>
        <w:pStyle w:val="12"/>
        <w:numPr>
          <w:ilvl w:val="1"/>
          <w:numId w:val="2"/>
        </w:numPr>
        <w:spacing w:after="120"/>
      </w:pPr>
      <w:bookmarkStart w:id="90" w:name="_Toc450904548"/>
      <w:r w:rsidRPr="00D43AB4">
        <w:t>План-график работ по реализации Программы</w:t>
      </w:r>
      <w:bookmarkEnd w:id="90"/>
    </w:p>
    <w:p w:rsidR="005859B4" w:rsidRPr="00D43AB4" w:rsidRDefault="005859B4" w:rsidP="005859B4">
      <w:pPr>
        <w:spacing w:after="120"/>
      </w:pPr>
      <w:r w:rsidRPr="00D43AB4">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5859B4" w:rsidRPr="00D43AB4" w:rsidRDefault="005859B4" w:rsidP="005859B4">
      <w:pPr>
        <w:spacing w:after="120"/>
      </w:pPr>
      <w:r w:rsidRPr="00D43AB4">
        <w:t>Реализация программы осуществляется в 2 этап</w:t>
      </w:r>
      <w:r>
        <w:t>а</w:t>
      </w:r>
      <w:r w:rsidRPr="00D43AB4">
        <w:t>:</w:t>
      </w:r>
    </w:p>
    <w:p w:rsidR="005859B4" w:rsidRPr="00D43AB4" w:rsidRDefault="005859B4" w:rsidP="005859B4">
      <w:pPr>
        <w:spacing w:after="120"/>
      </w:pPr>
      <w:r w:rsidRPr="00D43AB4">
        <w:t>1 этап – 2016-2021 гг.;</w:t>
      </w:r>
    </w:p>
    <w:p w:rsidR="005859B4" w:rsidRPr="00D43AB4" w:rsidRDefault="005859B4" w:rsidP="005859B4">
      <w:pPr>
        <w:spacing w:after="120"/>
      </w:pPr>
      <w:r w:rsidRPr="00D43AB4">
        <w:t>2 этап – 2022-20</w:t>
      </w:r>
      <w:r>
        <w:t>30</w:t>
      </w:r>
      <w:r w:rsidRPr="00D43AB4">
        <w:t xml:space="preserve"> гг.</w:t>
      </w:r>
    </w:p>
    <w:p w:rsidR="005859B4" w:rsidRPr="00A7437B" w:rsidRDefault="005859B4" w:rsidP="005859B4">
      <w:pPr>
        <w:spacing w:after="120"/>
        <w:rPr>
          <w:highlight w:val="yellow"/>
        </w:rPr>
      </w:pPr>
    </w:p>
    <w:p w:rsidR="005859B4" w:rsidRPr="00D43AB4" w:rsidRDefault="005859B4" w:rsidP="005859B4">
      <w:pPr>
        <w:pStyle w:val="12"/>
        <w:numPr>
          <w:ilvl w:val="1"/>
          <w:numId w:val="2"/>
        </w:numPr>
        <w:spacing w:after="120"/>
      </w:pPr>
      <w:bookmarkStart w:id="91" w:name="_Toc450904549"/>
      <w:r w:rsidRPr="00D43AB4">
        <w:t>Порядок предоставления отчетности по выполнению Программы</w:t>
      </w:r>
      <w:bookmarkEnd w:id="91"/>
    </w:p>
    <w:p w:rsidR="005859B4" w:rsidRPr="00C66068" w:rsidRDefault="005859B4" w:rsidP="005859B4">
      <w:pPr>
        <w:spacing w:after="120"/>
      </w:pPr>
      <w:r w:rsidRPr="00D43AB4">
        <w:t xml:space="preserve">Предоставление отчетности по выполнению мероприятий Программы осуществляется в рамках мониторинга. </w:t>
      </w:r>
      <w:bookmarkStart w:id="92" w:name="sub_1"/>
    </w:p>
    <w:bookmarkEnd w:id="92"/>
    <w:p w:rsidR="005859B4" w:rsidRDefault="005859B4" w:rsidP="005859B4">
      <w:pPr>
        <w:spacing w:after="120"/>
      </w:pPr>
      <w:r>
        <w:t xml:space="preserve">Целью мониторинга </w:t>
      </w:r>
      <w:r w:rsidRPr="00D43AB4">
        <w:t xml:space="preserve">Программы </w:t>
      </w:r>
      <w:r>
        <w:t>Унароковского</w:t>
      </w:r>
      <w:r w:rsidRPr="00D43AB4">
        <w:t xml:space="preserve"> сельского поселения является регулярный контроль ситуации в сфере социальной инфраструктуры, а также анализ выполнения мероприятий по модернизации и развитию объектов социальной инфраструктуры, предусмотренных Программой.</w:t>
      </w:r>
    </w:p>
    <w:p w:rsidR="005859B4" w:rsidRPr="00D43AB4" w:rsidRDefault="005859B4" w:rsidP="005859B4">
      <w:pPr>
        <w:spacing w:after="120"/>
      </w:pPr>
      <w:r w:rsidRPr="00D43AB4">
        <w:t xml:space="preserve">Мониторинг Программы комплексного развития социальной инфраструктуры включает следующие этапы: </w:t>
      </w:r>
    </w:p>
    <w:p w:rsidR="005859B4" w:rsidRPr="00D43AB4" w:rsidRDefault="005859B4" w:rsidP="005859B4">
      <w:pPr>
        <w:pStyle w:val="a9"/>
        <w:numPr>
          <w:ilvl w:val="0"/>
          <w:numId w:val="9"/>
        </w:numPr>
        <w:spacing w:after="120"/>
        <w:ind w:left="0" w:firstLine="426"/>
        <w:contextualSpacing w:val="0"/>
      </w:pPr>
      <w:r w:rsidRPr="00D43AB4">
        <w:t xml:space="preserve">Периодический сбор информации о результатах выполнения мероприятий Программы, а также информации о состоянии и развитии социальной инфраструктуры поселения. </w:t>
      </w:r>
    </w:p>
    <w:p w:rsidR="005859B4" w:rsidRPr="00D43AB4" w:rsidRDefault="005859B4" w:rsidP="005859B4">
      <w:pPr>
        <w:pStyle w:val="a9"/>
        <w:numPr>
          <w:ilvl w:val="0"/>
          <w:numId w:val="9"/>
        </w:numPr>
        <w:spacing w:after="120"/>
        <w:ind w:left="0" w:firstLine="426"/>
        <w:contextualSpacing w:val="0"/>
      </w:pPr>
      <w:r w:rsidRPr="00D43AB4">
        <w:t xml:space="preserve">Анализ данных о результатах планируемых и фактически проводимых преобразований в сфере социальной инфраструктуры. </w:t>
      </w:r>
    </w:p>
    <w:p w:rsidR="005859B4" w:rsidRPr="00D43AB4" w:rsidRDefault="005859B4" w:rsidP="005859B4">
      <w:pPr>
        <w:spacing w:after="120"/>
      </w:pPr>
      <w:r w:rsidRPr="00D43AB4">
        <w:t xml:space="preserve">Мониторинг Программы </w:t>
      </w:r>
      <w:r>
        <w:t>Унароковского</w:t>
      </w:r>
      <w:r w:rsidRPr="00D43AB4">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5859B4" w:rsidRPr="00A7437B" w:rsidRDefault="005859B4" w:rsidP="005859B4">
      <w:pPr>
        <w:spacing w:after="120"/>
        <w:rPr>
          <w:highlight w:val="yellow"/>
        </w:rPr>
      </w:pPr>
    </w:p>
    <w:p w:rsidR="005859B4" w:rsidRPr="00D43AB4" w:rsidRDefault="005859B4" w:rsidP="005859B4">
      <w:pPr>
        <w:pStyle w:val="12"/>
        <w:numPr>
          <w:ilvl w:val="1"/>
          <w:numId w:val="2"/>
        </w:numPr>
        <w:spacing w:after="120"/>
      </w:pPr>
      <w:bookmarkStart w:id="93" w:name="_Toc450904550"/>
      <w:r w:rsidRPr="00D43AB4">
        <w:t>Порядок корректировки Программы</w:t>
      </w:r>
      <w:bookmarkEnd w:id="93"/>
    </w:p>
    <w:p w:rsidR="005859B4" w:rsidRPr="00D43AB4" w:rsidRDefault="005859B4" w:rsidP="005859B4">
      <w:pPr>
        <w:spacing w:after="120"/>
      </w:pPr>
      <w:r w:rsidRPr="00D43AB4">
        <w:t xml:space="preserve">По ежегодным результатам мониторинга осуществляется своевременная корректировка Программы. Решение о корректировке Программы принимается </w:t>
      </w:r>
      <w:r>
        <w:t>А</w:t>
      </w:r>
      <w:r w:rsidRPr="00D43AB4">
        <w:t xml:space="preserve">дминистрацией </w:t>
      </w:r>
      <w:r>
        <w:t>Унароковского</w:t>
      </w:r>
      <w:r w:rsidRPr="00D43AB4">
        <w:t xml:space="preserve"> сельского поселения по итогам ежегодного рассмотрения отчета о ходе реализации Программы или по представлению Главы администрации </w:t>
      </w:r>
      <w:r>
        <w:t>Унароковского</w:t>
      </w:r>
      <w:r w:rsidRPr="00D43AB4">
        <w:t xml:space="preserve"> сельского поселения. </w:t>
      </w:r>
    </w:p>
    <w:p w:rsidR="005859B4" w:rsidRPr="00D43AB4" w:rsidRDefault="005859B4" w:rsidP="005859B4">
      <w:pPr>
        <w:spacing w:after="120"/>
      </w:pPr>
      <w:r w:rsidRPr="00D43AB4">
        <w:br w:type="page"/>
      </w:r>
    </w:p>
    <w:p w:rsidR="005859B4" w:rsidRPr="004513BC" w:rsidRDefault="005859B4" w:rsidP="005859B4">
      <w:pPr>
        <w:widowControl w:val="0"/>
        <w:overflowPunct w:val="0"/>
        <w:autoSpaceDE w:val="0"/>
        <w:autoSpaceDN w:val="0"/>
        <w:adjustRightInd w:val="0"/>
        <w:jc w:val="center"/>
        <w:rPr>
          <w:szCs w:val="24"/>
        </w:rPr>
      </w:pPr>
      <w:r w:rsidRPr="004513BC">
        <w:rPr>
          <w:szCs w:val="24"/>
        </w:rPr>
        <w:t>ПРОГРАММА КОМПЛЕКСНОГО РАЗВИТИЯ</w:t>
      </w:r>
      <w:r>
        <w:rPr>
          <w:szCs w:val="24"/>
        </w:rPr>
        <w:t xml:space="preserve"> </w:t>
      </w:r>
      <w:r w:rsidRPr="004513BC">
        <w:rPr>
          <w:szCs w:val="24"/>
        </w:rPr>
        <w:t>СОЦИАЛЬНОЙ ИНФРАСТРУКТУРЫ</w:t>
      </w:r>
      <w:r>
        <w:rPr>
          <w:szCs w:val="24"/>
        </w:rPr>
        <w:t xml:space="preserve"> УНАРОКОВСКОГО</w:t>
      </w:r>
      <w:r w:rsidRPr="004513BC">
        <w:rPr>
          <w:szCs w:val="24"/>
        </w:rPr>
        <w:t xml:space="preserve"> СЕЛЬСКОГО ПОСЕЛЕНИЯ</w:t>
      </w:r>
    </w:p>
    <w:p w:rsidR="005859B4" w:rsidRPr="004513BC" w:rsidRDefault="005859B4" w:rsidP="005859B4">
      <w:pPr>
        <w:widowControl w:val="0"/>
        <w:overflowPunct w:val="0"/>
        <w:autoSpaceDE w:val="0"/>
        <w:autoSpaceDN w:val="0"/>
        <w:adjustRightInd w:val="0"/>
        <w:jc w:val="center"/>
        <w:rPr>
          <w:szCs w:val="24"/>
        </w:rPr>
      </w:pPr>
      <w:r w:rsidRPr="004513BC">
        <w:rPr>
          <w:szCs w:val="24"/>
        </w:rPr>
        <w:t>МОСТОВСКОГО РАЙОНА</w:t>
      </w:r>
      <w:r>
        <w:rPr>
          <w:szCs w:val="24"/>
        </w:rPr>
        <w:t xml:space="preserve"> </w:t>
      </w:r>
      <w:r w:rsidRPr="004513BC">
        <w:rPr>
          <w:szCs w:val="24"/>
        </w:rPr>
        <w:t>КРАСНОДАРСКОГО КРАЯ</w:t>
      </w:r>
    </w:p>
    <w:p w:rsidR="005859B4" w:rsidRPr="004513BC" w:rsidRDefault="005859B4" w:rsidP="005859B4">
      <w:pPr>
        <w:widowControl w:val="0"/>
        <w:overflowPunct w:val="0"/>
        <w:autoSpaceDE w:val="0"/>
        <w:autoSpaceDN w:val="0"/>
        <w:adjustRightInd w:val="0"/>
        <w:jc w:val="center"/>
        <w:rPr>
          <w:szCs w:val="24"/>
        </w:rPr>
      </w:pPr>
      <w:r w:rsidRPr="004513BC">
        <w:rPr>
          <w:szCs w:val="24"/>
        </w:rPr>
        <w:t>на период до 2030 года</w:t>
      </w:r>
    </w:p>
    <w:p w:rsidR="005859B4" w:rsidRPr="004513BC" w:rsidRDefault="005859B4" w:rsidP="005859B4">
      <w:pPr>
        <w:widowControl w:val="0"/>
        <w:overflowPunct w:val="0"/>
        <w:autoSpaceDE w:val="0"/>
        <w:autoSpaceDN w:val="0"/>
        <w:adjustRightInd w:val="0"/>
        <w:jc w:val="center"/>
        <w:rPr>
          <w:szCs w:val="24"/>
        </w:rPr>
      </w:pPr>
    </w:p>
    <w:p w:rsidR="005859B4" w:rsidRPr="004513BC" w:rsidRDefault="005859B4" w:rsidP="005859B4">
      <w:pPr>
        <w:widowControl w:val="0"/>
        <w:overflowPunct w:val="0"/>
        <w:autoSpaceDE w:val="0"/>
        <w:autoSpaceDN w:val="0"/>
        <w:adjustRightInd w:val="0"/>
        <w:rPr>
          <w:szCs w:val="24"/>
        </w:rPr>
      </w:pPr>
      <w:r w:rsidRPr="004513BC">
        <w:rPr>
          <w:b/>
          <w:szCs w:val="24"/>
        </w:rPr>
        <w:t>Разработчик:</w:t>
      </w:r>
    </w:p>
    <w:p w:rsidR="005859B4" w:rsidRPr="004513BC" w:rsidRDefault="005859B4" w:rsidP="005859B4">
      <w:pPr>
        <w:widowControl w:val="0"/>
        <w:overflowPunct w:val="0"/>
        <w:autoSpaceDE w:val="0"/>
        <w:autoSpaceDN w:val="0"/>
        <w:adjustRightInd w:val="0"/>
        <w:spacing w:line="333" w:lineRule="auto"/>
        <w:ind w:right="-1"/>
        <w:jc w:val="center"/>
        <w:rPr>
          <w:szCs w:val="24"/>
        </w:rPr>
      </w:pPr>
      <w:r>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5859B4" w:rsidRPr="004513BC" w:rsidRDefault="005859B4" w:rsidP="005859B4">
      <w:pPr>
        <w:spacing w:after="120"/>
        <w:jc w:val="center"/>
        <w:rPr>
          <w:b/>
          <w:szCs w:val="24"/>
        </w:rPr>
      </w:pPr>
      <w:r w:rsidRPr="004513BC">
        <w:rPr>
          <w:b/>
          <w:szCs w:val="24"/>
        </w:rPr>
        <w:t>Общество с ограниченной ответственностью «ЭНЕРГОАУДИТ»</w:t>
      </w:r>
    </w:p>
    <w:p w:rsidR="005859B4" w:rsidRPr="004513BC" w:rsidRDefault="005859B4" w:rsidP="005859B4">
      <w:pPr>
        <w:pStyle w:val="a4"/>
        <w:spacing w:after="120" w:line="276" w:lineRule="auto"/>
        <w:jc w:val="both"/>
        <w:rPr>
          <w:rFonts w:ascii="Bookman Old Style" w:hAnsi="Bookman Old Style"/>
          <w:szCs w:val="24"/>
          <w:lang w:val="ru-RU"/>
        </w:rPr>
      </w:pPr>
      <w:r w:rsidRPr="004513BC">
        <w:rPr>
          <w:rFonts w:ascii="Bookman Old Style" w:hAnsi="Bookman Old Style"/>
          <w:szCs w:val="24"/>
          <w:lang w:val="ru-RU"/>
        </w:rPr>
        <w:t xml:space="preserve">Юридический/фактический адрес: </w:t>
      </w:r>
      <w:smartTag w:uri="urn:schemas-microsoft-com:office:smarttags" w:element="metricconverter">
        <w:smartTagPr>
          <w:attr w:name="ProductID" w:val="160011, г"/>
        </w:smartTagPr>
        <w:r w:rsidRPr="004513BC">
          <w:rPr>
            <w:rFonts w:ascii="Bookman Old Style" w:hAnsi="Bookman Old Style"/>
            <w:szCs w:val="24"/>
            <w:lang w:val="ru-RU"/>
          </w:rPr>
          <w:t>160011, г</w:t>
        </w:r>
      </w:smartTag>
      <w:r w:rsidRPr="004513BC">
        <w:rPr>
          <w:rFonts w:ascii="Bookman Old Style" w:hAnsi="Bookman Old Style"/>
          <w:szCs w:val="24"/>
          <w:lang w:val="ru-RU"/>
        </w:rPr>
        <w:t xml:space="preserve">. Вологда, ул. Герцена, д. 56, оф. 202 </w:t>
      </w:r>
    </w:p>
    <w:p w:rsidR="005859B4" w:rsidRPr="004513BC" w:rsidRDefault="005859B4" w:rsidP="005859B4">
      <w:pPr>
        <w:pStyle w:val="a4"/>
        <w:spacing w:after="120" w:line="276" w:lineRule="auto"/>
        <w:jc w:val="both"/>
        <w:rPr>
          <w:rFonts w:ascii="Bookman Old Style" w:hAnsi="Bookman Old Style"/>
          <w:szCs w:val="24"/>
          <w:vertAlign w:val="superscript"/>
          <w:lang w:val="ru-RU"/>
        </w:rPr>
      </w:pPr>
      <w:r w:rsidRPr="004513BC">
        <w:rPr>
          <w:rFonts w:ascii="Bookman Old Style" w:hAnsi="Bookman Old Style"/>
          <w:szCs w:val="24"/>
          <w:lang w:val="ru-RU"/>
        </w:rPr>
        <w:t xml:space="preserve">тел/факс: 8 (8172) 75-60-06, 733-874, 730-800 </w:t>
      </w:r>
    </w:p>
    <w:p w:rsidR="005859B4" w:rsidRPr="004513BC" w:rsidRDefault="005859B4" w:rsidP="005859B4">
      <w:pPr>
        <w:pStyle w:val="a4"/>
        <w:spacing w:after="120" w:line="276" w:lineRule="auto"/>
        <w:jc w:val="both"/>
        <w:rPr>
          <w:rFonts w:ascii="Bookman Old Style" w:hAnsi="Bookman Old Style"/>
          <w:szCs w:val="24"/>
          <w:lang w:val="ru-RU"/>
        </w:rPr>
      </w:pPr>
      <w:r w:rsidRPr="004513BC">
        <w:rPr>
          <w:rFonts w:ascii="Bookman Old Style" w:hAnsi="Bookman Old Style"/>
          <w:szCs w:val="24"/>
          <w:lang w:val="ru-RU"/>
        </w:rPr>
        <w:t xml:space="preserve">адрес электронной почты: </w:t>
      </w:r>
      <w:hyperlink r:id="rId17" w:history="1">
        <w:r w:rsidRPr="004513BC">
          <w:rPr>
            <w:rStyle w:val="a7"/>
            <w:rFonts w:ascii="Bookman Old Style" w:hAnsi="Bookman Old Style"/>
            <w:szCs w:val="24"/>
          </w:rPr>
          <w:t>energoaudit</w:t>
        </w:r>
        <w:r w:rsidRPr="004513BC">
          <w:rPr>
            <w:rStyle w:val="a7"/>
            <w:rFonts w:ascii="Bookman Old Style" w:hAnsi="Bookman Old Style"/>
            <w:szCs w:val="24"/>
            <w:lang w:val="ru-RU"/>
          </w:rPr>
          <w:t>35@</w:t>
        </w:r>
        <w:r w:rsidRPr="004513BC">
          <w:rPr>
            <w:rStyle w:val="a7"/>
            <w:rFonts w:ascii="Bookman Old Style" w:hAnsi="Bookman Old Style"/>
            <w:szCs w:val="24"/>
          </w:rPr>
          <w:t>list</w:t>
        </w:r>
        <w:r w:rsidRPr="004513BC">
          <w:rPr>
            <w:rStyle w:val="a7"/>
            <w:rFonts w:ascii="Bookman Old Style" w:hAnsi="Bookman Old Style"/>
            <w:szCs w:val="24"/>
            <w:lang w:val="ru-RU"/>
          </w:rPr>
          <w:t>.</w:t>
        </w:r>
        <w:r w:rsidRPr="004513BC">
          <w:rPr>
            <w:rStyle w:val="a7"/>
            <w:rFonts w:ascii="Bookman Old Style" w:hAnsi="Bookman Old Style"/>
            <w:szCs w:val="24"/>
          </w:rPr>
          <w:t>ru</w:t>
        </w:r>
      </w:hyperlink>
    </w:p>
    <w:p w:rsidR="005859B4" w:rsidRPr="004513BC" w:rsidRDefault="005859B4" w:rsidP="005859B4">
      <w:pPr>
        <w:widowControl w:val="0"/>
        <w:tabs>
          <w:tab w:val="left" w:pos="9355"/>
        </w:tabs>
        <w:overflowPunct w:val="0"/>
        <w:autoSpaceDE w:val="0"/>
        <w:autoSpaceDN w:val="0"/>
        <w:adjustRightInd w:val="0"/>
        <w:spacing w:after="120"/>
        <w:rPr>
          <w:szCs w:val="24"/>
        </w:rPr>
      </w:pPr>
      <w:r w:rsidRPr="004513BC">
        <w:rPr>
          <w:szCs w:val="24"/>
        </w:rPr>
        <w:t xml:space="preserve">Свидетельство саморегулируемой организации № </w:t>
      </w:r>
      <w:r w:rsidRPr="004513BC">
        <w:rPr>
          <w:szCs w:val="24"/>
          <w:u w:val="single"/>
        </w:rPr>
        <w:t>СРО № 3525255903-25022013-Э0183</w:t>
      </w:r>
    </w:p>
    <w:p w:rsidR="005859B4" w:rsidRPr="004513BC" w:rsidRDefault="005859B4" w:rsidP="005859B4">
      <w:pPr>
        <w:widowControl w:val="0"/>
        <w:autoSpaceDE w:val="0"/>
        <w:autoSpaceDN w:val="0"/>
        <w:adjustRightInd w:val="0"/>
        <w:spacing w:after="120"/>
        <w:rPr>
          <w:szCs w:val="24"/>
        </w:rPr>
      </w:pPr>
    </w:p>
    <w:p w:rsidR="005859B4" w:rsidRPr="004513BC" w:rsidRDefault="005859B4" w:rsidP="005859B4">
      <w:pPr>
        <w:widowControl w:val="0"/>
        <w:autoSpaceDE w:val="0"/>
        <w:autoSpaceDN w:val="0"/>
        <w:adjustRightInd w:val="0"/>
        <w:spacing w:after="120"/>
        <w:rPr>
          <w:szCs w:val="24"/>
        </w:rPr>
      </w:pPr>
    </w:p>
    <w:tbl>
      <w:tblPr>
        <w:tblW w:w="0" w:type="auto"/>
        <w:tblLook w:val="04A0" w:firstRow="1" w:lastRow="0" w:firstColumn="1" w:lastColumn="0" w:noHBand="0" w:noVBand="1"/>
      </w:tblPr>
      <w:tblGrid>
        <w:gridCol w:w="3936"/>
        <w:gridCol w:w="3342"/>
        <w:gridCol w:w="2293"/>
      </w:tblGrid>
      <w:tr w:rsidR="005859B4" w:rsidRPr="004513BC" w:rsidTr="00566F3F">
        <w:tc>
          <w:tcPr>
            <w:tcW w:w="4361" w:type="dxa"/>
            <w:shd w:val="clear" w:color="auto" w:fill="auto"/>
            <w:vAlign w:val="center"/>
          </w:tcPr>
          <w:p w:rsidR="005859B4" w:rsidRPr="004513BC" w:rsidRDefault="005859B4" w:rsidP="00566F3F">
            <w:pPr>
              <w:widowControl w:val="0"/>
              <w:autoSpaceDE w:val="0"/>
              <w:autoSpaceDN w:val="0"/>
              <w:adjustRightInd w:val="0"/>
              <w:spacing w:after="120"/>
              <w:rPr>
                <w:szCs w:val="24"/>
              </w:rPr>
            </w:pPr>
            <w:r w:rsidRPr="004513BC">
              <w:rPr>
                <w:b/>
                <w:bCs/>
                <w:szCs w:val="24"/>
              </w:rPr>
              <w:t xml:space="preserve">Генеральный директор </w:t>
            </w:r>
          </w:p>
        </w:tc>
        <w:tc>
          <w:tcPr>
            <w:tcW w:w="3544" w:type="dxa"/>
            <w:shd w:val="clear" w:color="auto" w:fill="auto"/>
            <w:vAlign w:val="center"/>
          </w:tcPr>
          <w:p w:rsidR="005859B4" w:rsidRPr="004513BC" w:rsidRDefault="005859B4" w:rsidP="00566F3F">
            <w:pPr>
              <w:widowControl w:val="0"/>
              <w:autoSpaceDE w:val="0"/>
              <w:autoSpaceDN w:val="0"/>
              <w:adjustRightInd w:val="0"/>
              <w:spacing w:after="120"/>
              <w:jc w:val="center"/>
              <w:rPr>
                <w:szCs w:val="24"/>
              </w:rPr>
            </w:pPr>
            <w:r w:rsidRPr="004513BC">
              <w:rPr>
                <w:b/>
                <w:bCs/>
                <w:szCs w:val="24"/>
              </w:rPr>
              <w:t>__________________</w:t>
            </w:r>
          </w:p>
        </w:tc>
        <w:tc>
          <w:tcPr>
            <w:tcW w:w="2515" w:type="dxa"/>
            <w:shd w:val="clear" w:color="auto" w:fill="auto"/>
            <w:vAlign w:val="center"/>
          </w:tcPr>
          <w:p w:rsidR="005859B4" w:rsidRPr="004513BC" w:rsidRDefault="005859B4" w:rsidP="00566F3F">
            <w:pPr>
              <w:widowControl w:val="0"/>
              <w:autoSpaceDE w:val="0"/>
              <w:autoSpaceDN w:val="0"/>
              <w:adjustRightInd w:val="0"/>
              <w:spacing w:after="120"/>
              <w:rPr>
                <w:szCs w:val="24"/>
              </w:rPr>
            </w:pPr>
            <w:r w:rsidRPr="004513BC">
              <w:rPr>
                <w:b/>
                <w:bCs/>
                <w:szCs w:val="24"/>
              </w:rPr>
              <w:t>Антонов С.А.</w:t>
            </w:r>
          </w:p>
        </w:tc>
      </w:tr>
    </w:tbl>
    <w:p w:rsidR="005859B4" w:rsidRPr="004513BC" w:rsidRDefault="005859B4" w:rsidP="005859B4">
      <w:pPr>
        <w:widowControl w:val="0"/>
        <w:autoSpaceDE w:val="0"/>
        <w:autoSpaceDN w:val="0"/>
        <w:adjustRightInd w:val="0"/>
        <w:spacing w:after="120"/>
        <w:rPr>
          <w:szCs w:val="24"/>
        </w:rPr>
      </w:pPr>
    </w:p>
    <w:p w:rsidR="005859B4" w:rsidRPr="004513BC" w:rsidRDefault="005859B4" w:rsidP="005859B4">
      <w:pPr>
        <w:widowControl w:val="0"/>
        <w:autoSpaceDE w:val="0"/>
        <w:autoSpaceDN w:val="0"/>
        <w:adjustRightInd w:val="0"/>
        <w:spacing w:after="120"/>
        <w:rPr>
          <w:szCs w:val="24"/>
        </w:rPr>
      </w:pPr>
    </w:p>
    <w:p w:rsidR="005859B4" w:rsidRPr="004513BC" w:rsidRDefault="005859B4" w:rsidP="005859B4">
      <w:pPr>
        <w:spacing w:after="120"/>
        <w:rPr>
          <w:szCs w:val="24"/>
        </w:rPr>
      </w:pPr>
    </w:p>
    <w:p w:rsidR="005859B4" w:rsidRPr="004513BC" w:rsidRDefault="005859B4" w:rsidP="005859B4">
      <w:pPr>
        <w:pStyle w:val="a"/>
        <w:numPr>
          <w:ilvl w:val="0"/>
          <w:numId w:val="0"/>
        </w:numPr>
        <w:spacing w:before="0" w:line="276" w:lineRule="auto"/>
        <w:rPr>
          <w:rFonts w:ascii="Bookman Old Style" w:hAnsi="Bookman Old Style"/>
        </w:rPr>
      </w:pPr>
      <w:r w:rsidRPr="004513BC">
        <w:rPr>
          <w:rFonts w:ascii="Bookman Old Style" w:hAnsi="Bookman Old Style"/>
          <w:b/>
        </w:rPr>
        <w:t>Заказчик</w:t>
      </w:r>
      <w:r w:rsidRPr="004513BC">
        <w:rPr>
          <w:rFonts w:ascii="Bookman Old Style" w:hAnsi="Bookman Old Style"/>
        </w:rPr>
        <w:t xml:space="preserve">: </w:t>
      </w:r>
    </w:p>
    <w:p w:rsidR="005859B4" w:rsidRPr="00185D93" w:rsidRDefault="005859B4" w:rsidP="005859B4">
      <w:pPr>
        <w:pStyle w:val="a"/>
        <w:numPr>
          <w:ilvl w:val="0"/>
          <w:numId w:val="0"/>
        </w:numPr>
        <w:spacing w:before="0" w:line="276" w:lineRule="auto"/>
      </w:pPr>
    </w:p>
    <w:p w:rsidR="005859B4" w:rsidRPr="00D3545D" w:rsidRDefault="005859B4" w:rsidP="005859B4">
      <w:pPr>
        <w:shd w:val="clear" w:color="auto" w:fill="FFFFFF"/>
        <w:spacing w:after="120"/>
        <w:ind w:left="29"/>
        <w:jc w:val="center"/>
        <w:rPr>
          <w:b/>
          <w:color w:val="000000"/>
          <w:szCs w:val="24"/>
        </w:rPr>
      </w:pPr>
      <w:r w:rsidRPr="004513BC">
        <w:rPr>
          <w:b/>
          <w:color w:val="000000"/>
          <w:szCs w:val="24"/>
        </w:rPr>
        <w:t xml:space="preserve">Администрация </w:t>
      </w:r>
      <w:r>
        <w:rPr>
          <w:b/>
          <w:color w:val="000000"/>
          <w:szCs w:val="24"/>
        </w:rPr>
        <w:t>Унароковского</w:t>
      </w:r>
      <w:r w:rsidRPr="004513BC">
        <w:rPr>
          <w:b/>
          <w:color w:val="000000"/>
          <w:szCs w:val="24"/>
        </w:rPr>
        <w:t xml:space="preserve"> сельского </w:t>
      </w:r>
      <w:r w:rsidRPr="004513BC">
        <w:rPr>
          <w:b/>
          <w:szCs w:val="24"/>
        </w:rPr>
        <w:t xml:space="preserve">поселения </w:t>
      </w:r>
      <w:r w:rsidRPr="00D3545D">
        <w:rPr>
          <w:b/>
          <w:szCs w:val="24"/>
        </w:rPr>
        <w:t>Мостовск</w:t>
      </w:r>
      <w:r>
        <w:rPr>
          <w:b/>
          <w:szCs w:val="24"/>
        </w:rPr>
        <w:t>ого</w:t>
      </w:r>
      <w:r w:rsidRPr="00D3545D">
        <w:rPr>
          <w:b/>
          <w:szCs w:val="24"/>
        </w:rPr>
        <w:t xml:space="preserve"> район</w:t>
      </w:r>
      <w:r>
        <w:rPr>
          <w:b/>
          <w:szCs w:val="24"/>
        </w:rPr>
        <w:t>а</w:t>
      </w:r>
    </w:p>
    <w:p w:rsidR="005859B4" w:rsidRPr="004513BC" w:rsidRDefault="005859B4" w:rsidP="005859B4">
      <w:pPr>
        <w:pStyle w:val="a4"/>
        <w:spacing w:after="120" w:line="276" w:lineRule="auto"/>
        <w:jc w:val="both"/>
        <w:rPr>
          <w:rFonts w:ascii="Bookman Old Style" w:hAnsi="Bookman Old Style"/>
          <w:szCs w:val="24"/>
          <w:lang w:val="ru-RU"/>
        </w:rPr>
      </w:pPr>
      <w:r w:rsidRPr="004513BC">
        <w:rPr>
          <w:rFonts w:ascii="Bookman Old Style" w:hAnsi="Bookman Old Style"/>
          <w:snapToGrid w:val="0"/>
          <w:szCs w:val="24"/>
          <w:lang w:val="ru-RU"/>
        </w:rPr>
        <w:t xml:space="preserve">Юридический адрес: </w:t>
      </w:r>
      <w:r w:rsidRPr="004513BC">
        <w:rPr>
          <w:rFonts w:ascii="Bookman Old Style" w:hAnsi="Bookman Old Style"/>
          <w:szCs w:val="24"/>
          <w:lang w:val="ru-RU"/>
        </w:rPr>
        <w:t>35259</w:t>
      </w:r>
      <w:r>
        <w:rPr>
          <w:rFonts w:ascii="Bookman Old Style" w:hAnsi="Bookman Old Style"/>
          <w:szCs w:val="24"/>
          <w:lang w:val="ru-RU"/>
        </w:rPr>
        <w:t>5</w:t>
      </w:r>
      <w:r w:rsidRPr="004513BC">
        <w:rPr>
          <w:rFonts w:ascii="Bookman Old Style" w:hAnsi="Bookman Old Style"/>
          <w:szCs w:val="24"/>
          <w:lang w:val="ru-RU"/>
        </w:rPr>
        <w:t xml:space="preserve">, Краснодарский край, Мостовский район, с. </w:t>
      </w:r>
      <w:r>
        <w:rPr>
          <w:rFonts w:ascii="Bookman Old Style" w:hAnsi="Bookman Old Style"/>
          <w:szCs w:val="24"/>
          <w:lang w:val="ru-RU"/>
        </w:rPr>
        <w:t>Унароково</w:t>
      </w:r>
      <w:r w:rsidRPr="004513BC">
        <w:rPr>
          <w:rFonts w:ascii="Bookman Old Style" w:hAnsi="Bookman Old Style"/>
          <w:szCs w:val="24"/>
          <w:lang w:val="ru-RU"/>
        </w:rPr>
        <w:t xml:space="preserve">, ул. </w:t>
      </w:r>
      <w:r>
        <w:rPr>
          <w:rFonts w:ascii="Bookman Old Style" w:hAnsi="Bookman Old Style"/>
          <w:szCs w:val="24"/>
          <w:lang w:val="ru-RU"/>
        </w:rPr>
        <w:t xml:space="preserve">Ленина, </w:t>
      </w:r>
      <w:r w:rsidRPr="004513BC">
        <w:rPr>
          <w:rFonts w:ascii="Bookman Old Style" w:hAnsi="Bookman Old Style"/>
          <w:szCs w:val="24"/>
          <w:lang w:val="ru-RU"/>
        </w:rPr>
        <w:t xml:space="preserve"> д. </w:t>
      </w:r>
      <w:r>
        <w:rPr>
          <w:rFonts w:ascii="Bookman Old Style" w:hAnsi="Bookman Old Style"/>
          <w:szCs w:val="24"/>
          <w:lang w:val="ru-RU"/>
        </w:rPr>
        <w:t>27</w:t>
      </w:r>
    </w:p>
    <w:p w:rsidR="005859B4" w:rsidRDefault="005859B4" w:rsidP="005859B4">
      <w:pPr>
        <w:pStyle w:val="a4"/>
        <w:spacing w:after="120" w:line="276" w:lineRule="auto"/>
        <w:rPr>
          <w:rFonts w:ascii="Times New Roman" w:hAnsi="Times New Roman"/>
          <w:b/>
          <w:color w:val="000000"/>
          <w:szCs w:val="24"/>
          <w:lang w:val="ru-RU"/>
        </w:rPr>
      </w:pPr>
    </w:p>
    <w:p w:rsidR="005859B4" w:rsidRPr="00185D93" w:rsidRDefault="005859B4" w:rsidP="005859B4">
      <w:pPr>
        <w:pStyle w:val="a4"/>
        <w:spacing w:after="120" w:line="276" w:lineRule="auto"/>
        <w:rPr>
          <w:rFonts w:ascii="Times New Roman" w:hAnsi="Times New Roman"/>
          <w:b/>
          <w:color w:val="000000"/>
          <w:szCs w:val="24"/>
          <w:lang w:val="ru-RU"/>
        </w:rPr>
      </w:pPr>
    </w:p>
    <w:tbl>
      <w:tblPr>
        <w:tblW w:w="0" w:type="auto"/>
        <w:tblLook w:val="04A0" w:firstRow="1" w:lastRow="0" w:firstColumn="1" w:lastColumn="0" w:noHBand="0" w:noVBand="1"/>
      </w:tblPr>
      <w:tblGrid>
        <w:gridCol w:w="4335"/>
        <w:gridCol w:w="3003"/>
        <w:gridCol w:w="2233"/>
      </w:tblGrid>
      <w:tr w:rsidR="005859B4" w:rsidRPr="00D6024D" w:rsidTr="00566F3F">
        <w:tc>
          <w:tcPr>
            <w:tcW w:w="4335" w:type="dxa"/>
            <w:shd w:val="clear" w:color="auto" w:fill="auto"/>
            <w:vAlign w:val="center"/>
          </w:tcPr>
          <w:p w:rsidR="005859B4" w:rsidRPr="004513BC" w:rsidRDefault="005859B4" w:rsidP="00566F3F">
            <w:pPr>
              <w:widowControl w:val="0"/>
              <w:autoSpaceDE w:val="0"/>
              <w:autoSpaceDN w:val="0"/>
              <w:adjustRightInd w:val="0"/>
              <w:spacing w:after="120"/>
              <w:rPr>
                <w:szCs w:val="24"/>
              </w:rPr>
            </w:pPr>
            <w:r w:rsidRPr="004513BC">
              <w:rPr>
                <w:b/>
                <w:color w:val="000000"/>
                <w:szCs w:val="24"/>
              </w:rPr>
              <w:t xml:space="preserve">Глава </w:t>
            </w:r>
            <w:r>
              <w:rPr>
                <w:b/>
                <w:color w:val="000000"/>
                <w:szCs w:val="24"/>
              </w:rPr>
              <w:t>Унароковского</w:t>
            </w:r>
            <w:r w:rsidRPr="004513BC">
              <w:rPr>
                <w:b/>
                <w:color w:val="000000"/>
                <w:szCs w:val="24"/>
              </w:rPr>
              <w:t xml:space="preserve"> сельского поселения</w:t>
            </w:r>
          </w:p>
        </w:tc>
        <w:tc>
          <w:tcPr>
            <w:tcW w:w="3003" w:type="dxa"/>
            <w:shd w:val="clear" w:color="auto" w:fill="auto"/>
            <w:vAlign w:val="center"/>
          </w:tcPr>
          <w:p w:rsidR="005859B4" w:rsidRPr="004513BC" w:rsidRDefault="005859B4" w:rsidP="00566F3F">
            <w:pPr>
              <w:widowControl w:val="0"/>
              <w:autoSpaceDE w:val="0"/>
              <w:autoSpaceDN w:val="0"/>
              <w:adjustRightInd w:val="0"/>
              <w:spacing w:after="120"/>
              <w:jc w:val="center"/>
              <w:rPr>
                <w:szCs w:val="24"/>
              </w:rPr>
            </w:pPr>
            <w:r w:rsidRPr="004513BC">
              <w:rPr>
                <w:b/>
                <w:bCs/>
                <w:szCs w:val="24"/>
              </w:rPr>
              <w:t>__________________</w:t>
            </w:r>
          </w:p>
        </w:tc>
        <w:tc>
          <w:tcPr>
            <w:tcW w:w="2233" w:type="dxa"/>
            <w:shd w:val="clear" w:color="auto" w:fill="auto"/>
            <w:vAlign w:val="center"/>
          </w:tcPr>
          <w:p w:rsidR="005859B4" w:rsidRPr="004513BC" w:rsidRDefault="005859B4" w:rsidP="00566F3F">
            <w:pPr>
              <w:widowControl w:val="0"/>
              <w:autoSpaceDE w:val="0"/>
              <w:autoSpaceDN w:val="0"/>
              <w:adjustRightInd w:val="0"/>
              <w:spacing w:after="120"/>
              <w:rPr>
                <w:szCs w:val="24"/>
              </w:rPr>
            </w:pPr>
            <w:r>
              <w:rPr>
                <w:b/>
                <w:szCs w:val="24"/>
              </w:rPr>
              <w:t>Скобелев И</w:t>
            </w:r>
            <w:r w:rsidRPr="004513BC">
              <w:rPr>
                <w:b/>
                <w:szCs w:val="24"/>
              </w:rPr>
              <w:t xml:space="preserve">. </w:t>
            </w:r>
            <w:r>
              <w:rPr>
                <w:b/>
                <w:szCs w:val="24"/>
              </w:rPr>
              <w:t>И</w:t>
            </w:r>
            <w:r w:rsidRPr="004513BC">
              <w:rPr>
                <w:b/>
                <w:szCs w:val="24"/>
              </w:rPr>
              <w:t>.</w:t>
            </w:r>
          </w:p>
        </w:tc>
      </w:tr>
    </w:tbl>
    <w:p w:rsidR="005859B4" w:rsidRPr="008A2604" w:rsidRDefault="005859B4" w:rsidP="005859B4"/>
    <w:p w:rsidR="005859B4" w:rsidRPr="005859B4" w:rsidRDefault="005859B4" w:rsidP="005859B4">
      <w:pPr>
        <w:spacing w:after="0" w:line="240" w:lineRule="auto"/>
        <w:jc w:val="center"/>
        <w:rPr>
          <w:rFonts w:ascii="Times New Roman" w:hAnsi="Times New Roman" w:cs="Times New Roman"/>
          <w:sz w:val="28"/>
          <w:szCs w:val="28"/>
        </w:rPr>
      </w:pPr>
    </w:p>
    <w:sectPr w:rsidR="005859B4" w:rsidRPr="005859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BC" w:rsidRDefault="00A94FBC">
      <w:pPr>
        <w:spacing w:after="0" w:line="240" w:lineRule="auto"/>
      </w:pPr>
      <w:r>
        <w:separator/>
      </w:r>
    </w:p>
  </w:endnote>
  <w:endnote w:type="continuationSeparator" w:id="0">
    <w:p w:rsidR="00A94FBC" w:rsidRDefault="00A9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altName w:val="Segoe U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3F" w:rsidRDefault="00566F3F">
    <w:pPr>
      <w:pStyle w:val="af8"/>
      <w:jc w:val="center"/>
    </w:pPr>
    <w:r>
      <w:fldChar w:fldCharType="begin"/>
    </w:r>
    <w:r>
      <w:instrText xml:space="preserve"> PAGE   \* MERGEFORMAT </w:instrText>
    </w:r>
    <w:r>
      <w:fldChar w:fldCharType="separate"/>
    </w:r>
    <w:r w:rsidR="0099676D">
      <w:rPr>
        <w:noProof/>
      </w:rPr>
      <w:t>22</w:t>
    </w:r>
    <w:r>
      <w:rPr>
        <w:noProof/>
      </w:rPr>
      <w:fldChar w:fldCharType="end"/>
    </w:r>
  </w:p>
  <w:p w:rsidR="00566F3F" w:rsidRDefault="00566F3F">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3F" w:rsidRDefault="00566F3F">
    <w:pPr>
      <w:pStyle w:val="af8"/>
      <w:jc w:val="center"/>
    </w:pPr>
    <w:r>
      <w:fldChar w:fldCharType="begin"/>
    </w:r>
    <w:r>
      <w:instrText xml:space="preserve"> PAGE   \* MERGEFORMAT </w:instrText>
    </w:r>
    <w:r>
      <w:fldChar w:fldCharType="separate"/>
    </w:r>
    <w:r w:rsidR="0099676D">
      <w:rPr>
        <w:noProof/>
      </w:rPr>
      <w:t>34</w:t>
    </w:r>
    <w:r>
      <w:rPr>
        <w:noProof/>
      </w:rPr>
      <w:fldChar w:fldCharType="end"/>
    </w:r>
  </w:p>
  <w:p w:rsidR="00566F3F" w:rsidRDefault="00566F3F" w:rsidP="00566F3F">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3F" w:rsidRDefault="00566F3F">
    <w:pPr>
      <w:pStyle w:val="af8"/>
      <w:jc w:val="center"/>
    </w:pPr>
    <w:r>
      <w:fldChar w:fldCharType="begin"/>
    </w:r>
    <w:r>
      <w:instrText xml:space="preserve"> PAGE   \* MERGEFORMAT </w:instrText>
    </w:r>
    <w:r>
      <w:fldChar w:fldCharType="separate"/>
    </w:r>
    <w:r w:rsidR="001852FE">
      <w:rPr>
        <w:noProof/>
      </w:rPr>
      <w:t>46</w:t>
    </w:r>
    <w:r>
      <w:rPr>
        <w:noProof/>
      </w:rPr>
      <w:fldChar w:fldCharType="end"/>
    </w:r>
  </w:p>
  <w:p w:rsidR="00566F3F" w:rsidRPr="00884975" w:rsidRDefault="00566F3F" w:rsidP="00566F3F">
    <w:pPr>
      <w:pStyle w:val="af8"/>
      <w:ind w:right="22"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BC" w:rsidRDefault="00A94FBC">
      <w:pPr>
        <w:spacing w:after="0" w:line="240" w:lineRule="auto"/>
      </w:pPr>
      <w:r>
        <w:separator/>
      </w:r>
    </w:p>
  </w:footnote>
  <w:footnote w:type="continuationSeparator" w:id="0">
    <w:p w:rsidR="00A94FBC" w:rsidRDefault="00A94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3F" w:rsidRPr="00E572DC" w:rsidRDefault="00566F3F" w:rsidP="00566F3F">
    <w:pPr>
      <w:pStyle w:val="aff0"/>
      <w:ind w:right="22" w:firstLin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3F" w:rsidRPr="00E572DC" w:rsidRDefault="00566F3F" w:rsidP="00566F3F">
    <w:pPr>
      <w:pStyle w:val="aff0"/>
      <w:ind w:right="22"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0"/>
        </w:tabs>
        <w:ind w:left="1069" w:hanging="360"/>
      </w:pPr>
      <w:rPr>
        <w:rFonts w:ascii="Symbol" w:hAnsi="Symbol"/>
      </w:rPr>
    </w:lvl>
  </w:abstractNum>
  <w:abstractNum w:abstractNumId="1">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135E3B"/>
    <w:multiLevelType w:val="hybridMultilevel"/>
    <w:tmpl w:val="6840FF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D74068"/>
    <w:multiLevelType w:val="singleLevel"/>
    <w:tmpl w:val="CB1A2828"/>
    <w:lvl w:ilvl="0">
      <w:start w:val="1"/>
      <w:numFmt w:val="none"/>
      <w:pStyle w:val="FR1"/>
      <w:lvlText w:val=""/>
      <w:legacy w:legacy="1" w:legacySpace="0" w:legacyIndent="0"/>
      <w:lvlJc w:val="left"/>
    </w:lvl>
  </w:abstractNum>
  <w:abstractNum w:abstractNumId="6">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C121FB2"/>
    <w:multiLevelType w:val="hybridMultilevel"/>
    <w:tmpl w:val="6744F35E"/>
    <w:lvl w:ilvl="0" w:tplc="EC6A3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1FDF6FC1"/>
    <w:multiLevelType w:val="hybridMultilevel"/>
    <w:tmpl w:val="30DA873A"/>
    <w:lvl w:ilvl="0" w:tplc="E1C4992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A6633B8"/>
    <w:multiLevelType w:val="multilevel"/>
    <w:tmpl w:val="BED0C370"/>
    <w:lvl w:ilvl="0">
      <w:start w:val="3"/>
      <w:numFmt w:val="decimal"/>
      <w:lvlText w:val="%1"/>
      <w:lvlJc w:val="left"/>
      <w:pPr>
        <w:ind w:left="405" w:hanging="405"/>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3">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0E7C63"/>
    <w:multiLevelType w:val="hybridMultilevel"/>
    <w:tmpl w:val="7D4AEAF8"/>
    <w:lvl w:ilvl="0" w:tplc="A056A9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1">
    <w:nsid w:val="44466A34"/>
    <w:multiLevelType w:val="hybridMultilevel"/>
    <w:tmpl w:val="2EBA05AA"/>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50C1866"/>
    <w:multiLevelType w:val="hybridMultilevel"/>
    <w:tmpl w:val="50F08A74"/>
    <w:lvl w:ilvl="0" w:tplc="7A2C5052">
      <w:start w:val="1"/>
      <w:numFmt w:val="bullet"/>
      <w:lvlText w:val="−"/>
      <w:lvlJc w:val="left"/>
      <w:pPr>
        <w:ind w:left="1212" w:hanging="360"/>
      </w:pPr>
      <w:rPr>
        <w:rFonts w:ascii="Times New Roman" w:hAnsi="Times New Roman" w:cs="Times New Roman"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nsid w:val="471538A8"/>
    <w:multiLevelType w:val="hybridMultilevel"/>
    <w:tmpl w:val="6862F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nsid w:val="49E928F2"/>
    <w:multiLevelType w:val="hybridMultilevel"/>
    <w:tmpl w:val="02CA6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A2F353E"/>
    <w:multiLevelType w:val="hybridMultilevel"/>
    <w:tmpl w:val="B860B64E"/>
    <w:lvl w:ilvl="0" w:tplc="78C827AA">
      <w:start w:val="1"/>
      <w:numFmt w:val="decimal"/>
      <w:pStyle w:val="S0"/>
      <w:lvlText w:val="Рисунок %1"/>
      <w:lvlJc w:val="left"/>
      <w:pPr>
        <w:tabs>
          <w:tab w:val="num" w:pos="360"/>
        </w:tabs>
        <w:ind w:left="360" w:hanging="360"/>
      </w:pPr>
      <w:rPr>
        <w:rFonts w:hint="default"/>
      </w:rPr>
    </w:lvl>
    <w:lvl w:ilvl="1" w:tplc="04190003" w:tentative="1">
      <w:start w:val="1"/>
      <w:numFmt w:val="lowerLetter"/>
      <w:pStyle w:val="20"/>
      <w:lvlText w:val="%2."/>
      <w:lvlJc w:val="left"/>
      <w:pPr>
        <w:tabs>
          <w:tab w:val="num" w:pos="2149"/>
        </w:tabs>
        <w:ind w:left="2149" w:hanging="360"/>
      </w:pPr>
    </w:lvl>
    <w:lvl w:ilvl="2" w:tplc="04190005" w:tentative="1">
      <w:start w:val="1"/>
      <w:numFmt w:val="lowerRoman"/>
      <w:pStyle w:val="3"/>
      <w:lvlText w:val="%3."/>
      <w:lvlJc w:val="right"/>
      <w:pPr>
        <w:tabs>
          <w:tab w:val="num" w:pos="2869"/>
        </w:tabs>
        <w:ind w:left="2869" w:hanging="180"/>
      </w:pPr>
    </w:lvl>
    <w:lvl w:ilvl="3" w:tplc="04190001" w:tentative="1">
      <w:start w:val="1"/>
      <w:numFmt w:val="decimal"/>
      <w:pStyle w:val="4"/>
      <w:lvlText w:val="%4."/>
      <w:lvlJc w:val="left"/>
      <w:pPr>
        <w:tabs>
          <w:tab w:val="num" w:pos="3589"/>
        </w:tabs>
        <w:ind w:left="3589" w:hanging="360"/>
      </w:pPr>
    </w:lvl>
    <w:lvl w:ilvl="4" w:tplc="04190003" w:tentative="1">
      <w:start w:val="1"/>
      <w:numFmt w:val="lowerLetter"/>
      <w:pStyle w:val="5"/>
      <w:lvlText w:val="%5."/>
      <w:lvlJc w:val="left"/>
      <w:pPr>
        <w:tabs>
          <w:tab w:val="num" w:pos="4309"/>
        </w:tabs>
        <w:ind w:left="4309" w:hanging="360"/>
      </w:pPr>
    </w:lvl>
    <w:lvl w:ilvl="5" w:tplc="04190005" w:tentative="1">
      <w:start w:val="1"/>
      <w:numFmt w:val="lowerRoman"/>
      <w:pStyle w:val="6"/>
      <w:lvlText w:val="%6."/>
      <w:lvlJc w:val="right"/>
      <w:pPr>
        <w:tabs>
          <w:tab w:val="num" w:pos="5029"/>
        </w:tabs>
        <w:ind w:left="5029" w:hanging="180"/>
      </w:pPr>
    </w:lvl>
    <w:lvl w:ilvl="6" w:tplc="04190001" w:tentative="1">
      <w:start w:val="1"/>
      <w:numFmt w:val="decimal"/>
      <w:pStyle w:val="7"/>
      <w:lvlText w:val="%7."/>
      <w:lvlJc w:val="left"/>
      <w:pPr>
        <w:tabs>
          <w:tab w:val="num" w:pos="5749"/>
        </w:tabs>
        <w:ind w:left="5749" w:hanging="360"/>
      </w:pPr>
    </w:lvl>
    <w:lvl w:ilvl="7" w:tplc="04190003" w:tentative="1">
      <w:start w:val="1"/>
      <w:numFmt w:val="lowerLetter"/>
      <w:pStyle w:val="8"/>
      <w:lvlText w:val="%8."/>
      <w:lvlJc w:val="left"/>
      <w:pPr>
        <w:tabs>
          <w:tab w:val="num" w:pos="6469"/>
        </w:tabs>
        <w:ind w:left="6469" w:hanging="360"/>
      </w:pPr>
    </w:lvl>
    <w:lvl w:ilvl="8" w:tplc="04190005" w:tentative="1">
      <w:start w:val="1"/>
      <w:numFmt w:val="lowerRoman"/>
      <w:pStyle w:val="9"/>
      <w:lvlText w:val="%9."/>
      <w:lvlJc w:val="right"/>
      <w:pPr>
        <w:tabs>
          <w:tab w:val="num" w:pos="7189"/>
        </w:tabs>
        <w:ind w:left="7189" w:hanging="180"/>
      </w:pPr>
    </w:lvl>
  </w:abstractNum>
  <w:abstractNum w:abstractNumId="27">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FD01BF0"/>
    <w:multiLevelType w:val="hybridMultilevel"/>
    <w:tmpl w:val="0B2C12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nsid w:val="62BA3971"/>
    <w:multiLevelType w:val="hybridMultilevel"/>
    <w:tmpl w:val="C07CCF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7476144"/>
    <w:multiLevelType w:val="hybridMultilevel"/>
    <w:tmpl w:val="7374C7CC"/>
    <w:lvl w:ilvl="0" w:tplc="F4BED28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E0A336F"/>
    <w:multiLevelType w:val="hybridMultilevel"/>
    <w:tmpl w:val="E748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292129B"/>
    <w:multiLevelType w:val="hybridMultilevel"/>
    <w:tmpl w:val="F2A2BD7A"/>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761C651B"/>
    <w:multiLevelType w:val="hybridMultilevel"/>
    <w:tmpl w:val="F0E41EBC"/>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65B5E6E"/>
    <w:multiLevelType w:val="multilevel"/>
    <w:tmpl w:val="BE88EA14"/>
    <w:lvl w:ilvl="0">
      <w:start w:val="4"/>
      <w:numFmt w:val="decimal"/>
      <w:lvlText w:val="%1."/>
      <w:lvlJc w:val="left"/>
      <w:pPr>
        <w:ind w:left="480" w:hanging="48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0">
    <w:nsid w:val="7C675F6A"/>
    <w:multiLevelType w:val="hybridMultilevel"/>
    <w:tmpl w:val="3BBE5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36"/>
  </w:num>
  <w:num w:numId="4">
    <w:abstractNumId w:val="33"/>
  </w:num>
  <w:num w:numId="5">
    <w:abstractNumId w:val="32"/>
  </w:num>
  <w:num w:numId="6">
    <w:abstractNumId w:val="14"/>
  </w:num>
  <w:num w:numId="7">
    <w:abstractNumId w:val="18"/>
  </w:num>
  <w:num w:numId="8">
    <w:abstractNumId w:val="13"/>
  </w:num>
  <w:num w:numId="9">
    <w:abstractNumId w:val="30"/>
  </w:num>
  <w:num w:numId="10">
    <w:abstractNumId w:val="29"/>
  </w:num>
  <w:num w:numId="11">
    <w:abstractNumId w:val="17"/>
  </w:num>
  <w:num w:numId="12">
    <w:abstractNumId w:val="26"/>
  </w:num>
  <w:num w:numId="13">
    <w:abstractNumId w:val="35"/>
  </w:num>
  <w:num w:numId="14">
    <w:abstractNumId w:val="4"/>
  </w:num>
  <w:num w:numId="15">
    <w:abstractNumId w:val="23"/>
  </w:num>
  <w:num w:numId="16">
    <w:abstractNumId w:val="28"/>
  </w:num>
  <w:num w:numId="17">
    <w:abstractNumId w:val="31"/>
  </w:num>
  <w:num w:numId="18">
    <w:abstractNumId w:val="27"/>
  </w:num>
  <w:num w:numId="19">
    <w:abstractNumId w:val="2"/>
  </w:num>
  <w:num w:numId="20">
    <w:abstractNumId w:val="7"/>
  </w:num>
  <w:num w:numId="21">
    <w:abstractNumId w:val="20"/>
  </w:num>
  <w:num w:numId="22">
    <w:abstractNumId w:val="19"/>
  </w:num>
  <w:num w:numId="23">
    <w:abstractNumId w:val="16"/>
  </w:num>
  <w:num w:numId="24">
    <w:abstractNumId w:val="3"/>
  </w:num>
  <w:num w:numId="25">
    <w:abstractNumId w:val="11"/>
  </w:num>
  <w:num w:numId="26">
    <w:abstractNumId w:val="24"/>
  </w:num>
  <w:num w:numId="27">
    <w:abstractNumId w:val="6"/>
  </w:num>
  <w:num w:numId="28">
    <w:abstractNumId w:val="25"/>
  </w:num>
  <w:num w:numId="29">
    <w:abstractNumId w:val="40"/>
  </w:num>
  <w:num w:numId="30">
    <w:abstractNumId w:val="21"/>
  </w:num>
  <w:num w:numId="31">
    <w:abstractNumId w:val="10"/>
  </w:num>
  <w:num w:numId="32">
    <w:abstractNumId w:val="39"/>
  </w:num>
  <w:num w:numId="33">
    <w:abstractNumId w:val="5"/>
  </w:num>
  <w:num w:numId="34">
    <w:abstractNumId w:val="37"/>
  </w:num>
  <w:num w:numId="35">
    <w:abstractNumId w:val="0"/>
  </w:num>
  <w:num w:numId="36">
    <w:abstractNumId w:val="38"/>
  </w:num>
  <w:num w:numId="37">
    <w:abstractNumId w:val="22"/>
  </w:num>
  <w:num w:numId="38">
    <w:abstractNumId w:val="8"/>
  </w:num>
  <w:num w:numId="39">
    <w:abstractNumId w:val="34"/>
  </w:num>
  <w:num w:numId="40">
    <w:abstractNumId w:val="1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B4"/>
    <w:rsid w:val="001852FE"/>
    <w:rsid w:val="00386FFC"/>
    <w:rsid w:val="00543676"/>
    <w:rsid w:val="00566F3F"/>
    <w:rsid w:val="005859B4"/>
    <w:rsid w:val="006D3604"/>
    <w:rsid w:val="007B48D0"/>
    <w:rsid w:val="0099676D"/>
    <w:rsid w:val="00A94FBC"/>
    <w:rsid w:val="00E33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2">
    <w:name w:val="heading 1"/>
    <w:aliases w:val="Заголовок 1 Знак Знак,Заголовок 1 Знак Знак Знак"/>
    <w:basedOn w:val="a0"/>
    <w:next w:val="a0"/>
    <w:link w:val="13"/>
    <w:qFormat/>
    <w:rsid w:val="005859B4"/>
    <w:pPr>
      <w:keepNext/>
      <w:keepLines/>
      <w:spacing w:after="0"/>
      <w:jc w:val="both"/>
      <w:outlineLvl w:val="0"/>
    </w:pPr>
    <w:rPr>
      <w:rFonts w:ascii="Bookman Old Style" w:eastAsia="Times New Roman" w:hAnsi="Bookman Old Style" w:cs="Times New Roman"/>
      <w:b/>
      <w:bCs/>
      <w:sz w:val="24"/>
      <w:szCs w:val="28"/>
      <w:lang w:val="x-none" w:eastAsia="x-none"/>
    </w:rPr>
  </w:style>
  <w:style w:type="paragraph" w:styleId="20">
    <w:name w:val="heading 2"/>
    <w:aliases w:val=" Знак2, Знак2 Знак Знак Знак, Знак2 Знак1,Знак2 Знак"/>
    <w:basedOn w:val="a0"/>
    <w:next w:val="a0"/>
    <w:link w:val="21"/>
    <w:qFormat/>
    <w:rsid w:val="005859B4"/>
    <w:pPr>
      <w:keepNext/>
      <w:keepLines/>
      <w:numPr>
        <w:ilvl w:val="1"/>
        <w:numId w:val="12"/>
      </w:numPr>
      <w:tabs>
        <w:tab w:val="clear" w:pos="2149"/>
      </w:tabs>
      <w:spacing w:before="40" w:after="0"/>
      <w:ind w:left="0" w:firstLine="0"/>
      <w:jc w:val="both"/>
      <w:outlineLvl w:val="1"/>
    </w:pPr>
    <w:rPr>
      <w:rFonts w:ascii="Calibri Light" w:eastAsia="Times New Roman" w:hAnsi="Calibri Light" w:cs="Times New Roman"/>
      <w:color w:val="2E74B5"/>
      <w:sz w:val="26"/>
      <w:szCs w:val="26"/>
      <w:lang w:val="x-none" w:eastAsia="x-none"/>
    </w:rPr>
  </w:style>
  <w:style w:type="paragraph" w:styleId="3">
    <w:name w:val="heading 3"/>
    <w:aliases w:val=" Знак, Знак3, Знак3 Знак Знак Знак,Знак3 Знак"/>
    <w:basedOn w:val="20"/>
    <w:next w:val="a0"/>
    <w:link w:val="30"/>
    <w:qFormat/>
    <w:rsid w:val="005859B4"/>
    <w:pPr>
      <w:keepNext w:val="0"/>
      <w:keepLines w:val="0"/>
      <w:numPr>
        <w:ilvl w:val="2"/>
      </w:numPr>
      <w:tabs>
        <w:tab w:val="clear" w:pos="2869"/>
      </w:tabs>
      <w:spacing w:before="0" w:line="360" w:lineRule="auto"/>
      <w:ind w:left="720" w:hanging="432"/>
      <w:jc w:val="left"/>
      <w:outlineLvl w:val="2"/>
    </w:pPr>
    <w:rPr>
      <w:rFonts w:ascii="Times New Roman" w:hAnsi="Times New Roman"/>
      <w:color w:val="auto"/>
      <w:sz w:val="24"/>
      <w:szCs w:val="24"/>
      <w:u w:val="single"/>
      <w:lang w:eastAsia="ru-RU"/>
    </w:rPr>
  </w:style>
  <w:style w:type="paragraph" w:styleId="4">
    <w:name w:val="heading 4"/>
    <w:basedOn w:val="a0"/>
    <w:next w:val="a0"/>
    <w:link w:val="40"/>
    <w:qFormat/>
    <w:rsid w:val="005859B4"/>
    <w:pPr>
      <w:keepNext/>
      <w:numPr>
        <w:ilvl w:val="3"/>
        <w:numId w:val="12"/>
      </w:numPr>
      <w:tabs>
        <w:tab w:val="clear" w:pos="3589"/>
      </w:tabs>
      <w:spacing w:before="240" w:after="60" w:line="360" w:lineRule="auto"/>
      <w:ind w:left="864" w:hanging="144"/>
      <w:jc w:val="both"/>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5859B4"/>
    <w:pPr>
      <w:keepNext/>
      <w:keepLines/>
      <w:numPr>
        <w:ilvl w:val="4"/>
        <w:numId w:val="12"/>
      </w:numPr>
      <w:tabs>
        <w:tab w:val="clear" w:pos="4309"/>
      </w:tabs>
      <w:spacing w:before="40" w:after="0"/>
      <w:ind w:left="1008" w:hanging="432"/>
      <w:jc w:val="both"/>
      <w:outlineLvl w:val="4"/>
    </w:pPr>
    <w:rPr>
      <w:rFonts w:ascii="Calibri Light" w:eastAsia="Times New Roman" w:hAnsi="Calibri Light" w:cs="Times New Roman"/>
      <w:color w:val="2E74B5"/>
      <w:sz w:val="24"/>
      <w:szCs w:val="20"/>
      <w:lang w:val="x-none" w:eastAsia="x-none"/>
    </w:rPr>
  </w:style>
  <w:style w:type="paragraph" w:styleId="6">
    <w:name w:val="heading 6"/>
    <w:basedOn w:val="a0"/>
    <w:next w:val="a0"/>
    <w:link w:val="60"/>
    <w:qFormat/>
    <w:rsid w:val="005859B4"/>
    <w:pPr>
      <w:numPr>
        <w:ilvl w:val="5"/>
        <w:numId w:val="12"/>
      </w:numPr>
      <w:tabs>
        <w:tab w:val="clear" w:pos="5029"/>
      </w:tabs>
      <w:spacing w:before="240" w:after="60" w:line="360" w:lineRule="auto"/>
      <w:ind w:left="1152" w:hanging="432"/>
      <w:jc w:val="both"/>
      <w:outlineLvl w:val="5"/>
    </w:pPr>
    <w:rPr>
      <w:rFonts w:ascii="Times New Roman" w:eastAsia="Times New Roman" w:hAnsi="Times New Roman" w:cs="Times New Roman"/>
      <w:b/>
      <w:bCs/>
      <w:sz w:val="20"/>
      <w:szCs w:val="20"/>
      <w:lang w:val="x-none" w:eastAsia="ru-RU"/>
    </w:rPr>
  </w:style>
  <w:style w:type="paragraph" w:styleId="7">
    <w:name w:val="heading 7"/>
    <w:aliases w:val="Заголовок x.x"/>
    <w:basedOn w:val="a0"/>
    <w:next w:val="a"/>
    <w:link w:val="70"/>
    <w:qFormat/>
    <w:rsid w:val="005859B4"/>
    <w:pPr>
      <w:numPr>
        <w:ilvl w:val="6"/>
        <w:numId w:val="12"/>
      </w:numPr>
      <w:tabs>
        <w:tab w:val="clear" w:pos="5749"/>
      </w:tabs>
      <w:spacing w:after="0" w:line="360" w:lineRule="auto"/>
      <w:ind w:left="1296" w:hanging="288"/>
      <w:jc w:val="both"/>
      <w:outlineLvl w:val="6"/>
    </w:pPr>
    <w:rPr>
      <w:rFonts w:ascii="Times New Roman" w:eastAsia="Times New Roman" w:hAnsi="Times New Roman" w:cs="Times New Roman"/>
      <w:sz w:val="20"/>
      <w:szCs w:val="20"/>
      <w:lang w:val="x-none" w:eastAsia="ru-RU"/>
    </w:rPr>
  </w:style>
  <w:style w:type="paragraph" w:styleId="8">
    <w:name w:val="heading 8"/>
    <w:basedOn w:val="a0"/>
    <w:next w:val="a0"/>
    <w:link w:val="80"/>
    <w:qFormat/>
    <w:rsid w:val="005859B4"/>
    <w:pPr>
      <w:numPr>
        <w:ilvl w:val="7"/>
        <w:numId w:val="12"/>
      </w:numPr>
      <w:tabs>
        <w:tab w:val="clear" w:pos="6469"/>
      </w:tabs>
      <w:spacing w:before="240" w:after="60" w:line="360" w:lineRule="auto"/>
      <w:ind w:left="1440" w:hanging="432"/>
      <w:jc w:val="both"/>
      <w:outlineLvl w:val="7"/>
    </w:pPr>
    <w:rPr>
      <w:rFonts w:ascii="Times New Roman" w:eastAsia="Times New Roman" w:hAnsi="Times New Roman" w:cs="Times New Roman"/>
      <w:i/>
      <w:iCs/>
      <w:sz w:val="28"/>
      <w:szCs w:val="28"/>
      <w:lang w:val="x-none" w:eastAsia="ru-RU"/>
    </w:rPr>
  </w:style>
  <w:style w:type="paragraph" w:styleId="9">
    <w:name w:val="heading 9"/>
    <w:basedOn w:val="a0"/>
    <w:next w:val="a"/>
    <w:link w:val="90"/>
    <w:qFormat/>
    <w:rsid w:val="005859B4"/>
    <w:pPr>
      <w:numPr>
        <w:ilvl w:val="8"/>
        <w:numId w:val="12"/>
      </w:numPr>
      <w:tabs>
        <w:tab w:val="clear" w:pos="7189"/>
      </w:tabs>
      <w:spacing w:after="0" w:line="360" w:lineRule="auto"/>
      <w:ind w:left="1584" w:hanging="144"/>
      <w:jc w:val="both"/>
      <w:outlineLvl w:val="8"/>
    </w:pPr>
    <w:rPr>
      <w:rFonts w:ascii="Times New Roman" w:eastAsia="Times New Roman" w:hAnsi="Times New Roman" w:cs="Times New Roman"/>
      <w:sz w:val="18"/>
      <w:szCs w:val="1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5859B4"/>
    <w:rPr>
      <w:rFonts w:ascii="Bookman Old Style" w:eastAsia="Times New Roman" w:hAnsi="Bookman Old Style" w:cs="Times New Roman"/>
      <w:b/>
      <w:bCs/>
      <w:sz w:val="24"/>
      <w:szCs w:val="28"/>
      <w:lang w:val="x-none" w:eastAsia="x-none"/>
    </w:rPr>
  </w:style>
  <w:style w:type="character" w:customStyle="1" w:styleId="21">
    <w:name w:val="Заголовок 2 Знак"/>
    <w:aliases w:val=" Знак2 Знак, Знак2 Знак Знак Знак Знак, Знак2 Знак1 Знак,Знак2 Знак Знак1"/>
    <w:basedOn w:val="a1"/>
    <w:link w:val="20"/>
    <w:rsid w:val="005859B4"/>
    <w:rPr>
      <w:rFonts w:ascii="Calibri Light" w:eastAsia="Times New Roman" w:hAnsi="Calibri Light" w:cs="Times New Roman"/>
      <w:color w:val="2E74B5"/>
      <w:sz w:val="26"/>
      <w:szCs w:val="26"/>
      <w:lang w:val="x-none" w:eastAsia="x-none"/>
    </w:rPr>
  </w:style>
  <w:style w:type="character" w:customStyle="1" w:styleId="30">
    <w:name w:val="Заголовок 3 Знак"/>
    <w:aliases w:val=" Знак Знак, Знак3 Знак, Знак3 Знак Знак Знак Знак,Знак3 Знак Знак1"/>
    <w:basedOn w:val="a1"/>
    <w:link w:val="3"/>
    <w:rsid w:val="005859B4"/>
    <w:rPr>
      <w:rFonts w:ascii="Times New Roman" w:eastAsia="Times New Roman" w:hAnsi="Times New Roman" w:cs="Times New Roman"/>
      <w:sz w:val="24"/>
      <w:szCs w:val="24"/>
      <w:u w:val="single"/>
      <w:lang w:val="x-none" w:eastAsia="ru-RU"/>
    </w:rPr>
  </w:style>
  <w:style w:type="character" w:customStyle="1" w:styleId="40">
    <w:name w:val="Заголовок 4 Знак"/>
    <w:basedOn w:val="a1"/>
    <w:link w:val="4"/>
    <w:rsid w:val="005859B4"/>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5859B4"/>
    <w:rPr>
      <w:rFonts w:ascii="Calibri Light" w:eastAsia="Times New Roman" w:hAnsi="Calibri Light" w:cs="Times New Roman"/>
      <w:color w:val="2E74B5"/>
      <w:sz w:val="24"/>
      <w:szCs w:val="20"/>
      <w:lang w:val="x-none" w:eastAsia="x-none"/>
    </w:rPr>
  </w:style>
  <w:style w:type="character" w:customStyle="1" w:styleId="60">
    <w:name w:val="Заголовок 6 Знак"/>
    <w:basedOn w:val="a1"/>
    <w:link w:val="6"/>
    <w:rsid w:val="005859B4"/>
    <w:rPr>
      <w:rFonts w:ascii="Times New Roman" w:eastAsia="Times New Roman" w:hAnsi="Times New Roman" w:cs="Times New Roman"/>
      <w:b/>
      <w:bCs/>
      <w:sz w:val="20"/>
      <w:szCs w:val="20"/>
      <w:lang w:val="x-none" w:eastAsia="ru-RU"/>
    </w:rPr>
  </w:style>
  <w:style w:type="character" w:customStyle="1" w:styleId="70">
    <w:name w:val="Заголовок 7 Знак"/>
    <w:aliases w:val="Заголовок x.x Знак"/>
    <w:basedOn w:val="a1"/>
    <w:link w:val="7"/>
    <w:rsid w:val="005859B4"/>
    <w:rPr>
      <w:rFonts w:ascii="Times New Roman" w:eastAsia="Times New Roman" w:hAnsi="Times New Roman" w:cs="Times New Roman"/>
      <w:sz w:val="20"/>
      <w:szCs w:val="20"/>
      <w:lang w:val="x-none" w:eastAsia="ru-RU"/>
    </w:rPr>
  </w:style>
  <w:style w:type="character" w:customStyle="1" w:styleId="80">
    <w:name w:val="Заголовок 8 Знак"/>
    <w:basedOn w:val="a1"/>
    <w:link w:val="8"/>
    <w:rsid w:val="005859B4"/>
    <w:rPr>
      <w:rFonts w:ascii="Times New Roman" w:eastAsia="Times New Roman" w:hAnsi="Times New Roman" w:cs="Times New Roman"/>
      <w:i/>
      <w:iCs/>
      <w:sz w:val="28"/>
      <w:szCs w:val="28"/>
      <w:lang w:val="x-none" w:eastAsia="ru-RU"/>
    </w:rPr>
  </w:style>
  <w:style w:type="character" w:customStyle="1" w:styleId="90">
    <w:name w:val="Заголовок 9 Знак"/>
    <w:basedOn w:val="a1"/>
    <w:link w:val="9"/>
    <w:rsid w:val="005859B4"/>
    <w:rPr>
      <w:rFonts w:ascii="Times New Roman" w:eastAsia="Times New Roman" w:hAnsi="Times New Roman" w:cs="Times New Roman"/>
      <w:sz w:val="18"/>
      <w:szCs w:val="18"/>
      <w:lang w:val="x-none" w:eastAsia="ru-RU"/>
    </w:rPr>
  </w:style>
  <w:style w:type="paragraph" w:styleId="a4">
    <w:name w:val="No Spacing"/>
    <w:basedOn w:val="a0"/>
    <w:link w:val="a5"/>
    <w:uiPriority w:val="1"/>
    <w:qFormat/>
    <w:rsid w:val="005859B4"/>
    <w:pPr>
      <w:spacing w:after="0" w:line="240" w:lineRule="auto"/>
    </w:pPr>
    <w:rPr>
      <w:rFonts w:ascii="Calibri" w:eastAsia="Times New Roman" w:hAnsi="Calibri" w:cs="Times New Roman"/>
      <w:sz w:val="24"/>
      <w:szCs w:val="32"/>
      <w:lang w:val="en-US" w:eastAsia="x-none" w:bidi="en-US"/>
    </w:rPr>
  </w:style>
  <w:style w:type="paragraph" w:styleId="a6">
    <w:name w:val="TOC Heading"/>
    <w:basedOn w:val="12"/>
    <w:next w:val="a0"/>
    <w:uiPriority w:val="39"/>
    <w:qFormat/>
    <w:rsid w:val="005859B4"/>
    <w:pPr>
      <w:spacing w:before="480"/>
      <w:outlineLvl w:val="9"/>
    </w:pPr>
    <w:rPr>
      <w:rFonts w:asciiTheme="majorHAnsi" w:eastAsiaTheme="majorEastAsia" w:hAnsiTheme="majorHAnsi" w:cstheme="majorBidi"/>
      <w:color w:val="365F91" w:themeColor="accent1" w:themeShade="BF"/>
      <w:sz w:val="28"/>
      <w:lang w:val="ru-RU" w:eastAsia="en-US"/>
    </w:rPr>
  </w:style>
  <w:style w:type="paragraph" w:styleId="22">
    <w:name w:val="toc 2"/>
    <w:basedOn w:val="a0"/>
    <w:next w:val="a0"/>
    <w:autoRedefine/>
    <w:uiPriority w:val="39"/>
    <w:unhideWhenUsed/>
    <w:rsid w:val="005859B4"/>
    <w:pPr>
      <w:spacing w:after="100" w:line="259" w:lineRule="auto"/>
      <w:ind w:left="220"/>
    </w:pPr>
    <w:rPr>
      <w:rFonts w:ascii="Calibri" w:eastAsia="Times New Roman" w:hAnsi="Calibri" w:cs="Times New Roman"/>
      <w:lang w:eastAsia="ru-RU"/>
    </w:rPr>
  </w:style>
  <w:style w:type="paragraph" w:styleId="14">
    <w:name w:val="toc 1"/>
    <w:basedOn w:val="a0"/>
    <w:next w:val="a0"/>
    <w:autoRedefine/>
    <w:uiPriority w:val="39"/>
    <w:unhideWhenUsed/>
    <w:rsid w:val="005859B4"/>
    <w:pPr>
      <w:tabs>
        <w:tab w:val="left" w:pos="440"/>
        <w:tab w:val="right" w:leader="dot" w:pos="9346"/>
      </w:tabs>
      <w:spacing w:after="100" w:line="259" w:lineRule="auto"/>
    </w:pPr>
    <w:rPr>
      <w:rFonts w:ascii="Calibri" w:eastAsia="Times New Roman" w:hAnsi="Calibri" w:cs="Times New Roman"/>
      <w:lang w:eastAsia="ru-RU"/>
    </w:rPr>
  </w:style>
  <w:style w:type="paragraph" w:styleId="31">
    <w:name w:val="toc 3"/>
    <w:basedOn w:val="a0"/>
    <w:next w:val="a0"/>
    <w:autoRedefine/>
    <w:uiPriority w:val="39"/>
    <w:unhideWhenUsed/>
    <w:rsid w:val="005859B4"/>
    <w:pPr>
      <w:spacing w:after="100" w:line="259" w:lineRule="auto"/>
      <w:ind w:left="440"/>
    </w:pPr>
    <w:rPr>
      <w:rFonts w:ascii="Calibri" w:eastAsia="Times New Roman" w:hAnsi="Calibri" w:cs="Times New Roman"/>
      <w:lang w:eastAsia="ru-RU"/>
    </w:rPr>
  </w:style>
  <w:style w:type="character" w:styleId="a7">
    <w:name w:val="Hyperlink"/>
    <w:uiPriority w:val="99"/>
    <w:unhideWhenUsed/>
    <w:rsid w:val="005859B4"/>
    <w:rPr>
      <w:color w:val="0563C1"/>
      <w:u w:val="single"/>
    </w:rPr>
  </w:style>
  <w:style w:type="paragraph" w:customStyle="1" w:styleId="a8">
    <w:name w:val="Текст записки"/>
    <w:basedOn w:val="a0"/>
    <w:qFormat/>
    <w:rsid w:val="005859B4"/>
    <w:pPr>
      <w:autoSpaceDE w:val="0"/>
      <w:autoSpaceDN w:val="0"/>
      <w:adjustRightInd w:val="0"/>
      <w:ind w:firstLine="567"/>
      <w:jc w:val="both"/>
    </w:pPr>
    <w:rPr>
      <w:rFonts w:ascii="Times New Roman" w:eastAsia="Calibri" w:hAnsi="Times New Roman" w:cs="Times New Roman"/>
      <w:sz w:val="24"/>
      <w:szCs w:val="28"/>
    </w:rPr>
  </w:style>
  <w:style w:type="paragraph" w:styleId="a9">
    <w:name w:val="List Paragraph"/>
    <w:basedOn w:val="a0"/>
    <w:link w:val="aa"/>
    <w:uiPriority w:val="34"/>
    <w:qFormat/>
    <w:rsid w:val="005859B4"/>
    <w:pPr>
      <w:spacing w:after="0"/>
      <w:ind w:left="720" w:firstLine="567"/>
      <w:contextualSpacing/>
      <w:jc w:val="both"/>
    </w:pPr>
    <w:rPr>
      <w:rFonts w:ascii="Bookman Old Style" w:eastAsia="Calibri" w:hAnsi="Bookman Old Style" w:cs="Times New Roman"/>
      <w:sz w:val="24"/>
      <w:szCs w:val="20"/>
      <w:lang w:val="x-none" w:eastAsia="x-none"/>
    </w:rPr>
  </w:style>
  <w:style w:type="paragraph" w:customStyle="1" w:styleId="S5">
    <w:name w:val="S_Обычный"/>
    <w:basedOn w:val="a0"/>
    <w:link w:val="S6"/>
    <w:qFormat/>
    <w:rsid w:val="005859B4"/>
    <w:pPr>
      <w:spacing w:after="0"/>
      <w:ind w:firstLine="709"/>
      <w:jc w:val="both"/>
    </w:pPr>
    <w:rPr>
      <w:rFonts w:ascii="Bookman Old Style" w:eastAsia="Times New Roman" w:hAnsi="Bookman Old Style" w:cs="Times New Roman"/>
      <w:sz w:val="24"/>
      <w:szCs w:val="24"/>
      <w:lang w:val="x-none" w:eastAsia="ru-RU"/>
    </w:rPr>
  </w:style>
  <w:style w:type="character" w:customStyle="1" w:styleId="S6">
    <w:name w:val="S_Обычный Знак"/>
    <w:link w:val="S5"/>
    <w:rsid w:val="005859B4"/>
    <w:rPr>
      <w:rFonts w:ascii="Bookman Old Style" w:eastAsia="Times New Roman" w:hAnsi="Bookman Old Style" w:cs="Times New Roman"/>
      <w:sz w:val="24"/>
      <w:szCs w:val="24"/>
      <w:lang w:val="x-none" w:eastAsia="ru-RU"/>
    </w:rPr>
  </w:style>
  <w:style w:type="paragraph" w:customStyle="1" w:styleId="S7">
    <w:name w:val="S_Маркированный"/>
    <w:basedOn w:val="a0"/>
    <w:link w:val="S8"/>
    <w:autoRedefine/>
    <w:rsid w:val="005859B4"/>
    <w:pPr>
      <w:tabs>
        <w:tab w:val="left" w:pos="993"/>
        <w:tab w:val="left" w:pos="1108"/>
      </w:tabs>
      <w:suppressAutoHyphens/>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S8">
    <w:name w:val="S_Маркированный Знак"/>
    <w:link w:val="S7"/>
    <w:rsid w:val="005859B4"/>
    <w:rPr>
      <w:rFonts w:ascii="Times New Roman" w:eastAsia="Times New Roman" w:hAnsi="Times New Roman" w:cs="Times New Roman"/>
      <w:sz w:val="24"/>
      <w:szCs w:val="24"/>
      <w:lang w:val="x-none" w:eastAsia="ru-RU"/>
    </w:rPr>
  </w:style>
  <w:style w:type="paragraph" w:customStyle="1" w:styleId="S9">
    <w:name w:val="S_Заголовок таблицы"/>
    <w:basedOn w:val="a0"/>
    <w:link w:val="Sa"/>
    <w:rsid w:val="005859B4"/>
    <w:pPr>
      <w:spacing w:after="0" w:line="240" w:lineRule="auto"/>
      <w:ind w:firstLine="709"/>
      <w:jc w:val="center"/>
    </w:pPr>
    <w:rPr>
      <w:rFonts w:ascii="Times New Roman" w:eastAsia="Times New Roman" w:hAnsi="Times New Roman" w:cs="Times New Roman"/>
      <w:sz w:val="24"/>
      <w:szCs w:val="24"/>
      <w:u w:val="single"/>
      <w:lang w:val="x-none" w:eastAsia="ru-RU"/>
    </w:rPr>
  </w:style>
  <w:style w:type="paragraph" w:customStyle="1" w:styleId="Sb">
    <w:name w:val="S_Таблица"/>
    <w:basedOn w:val="a0"/>
    <w:link w:val="S10"/>
    <w:autoRedefine/>
    <w:qFormat/>
    <w:rsid w:val="005859B4"/>
    <w:pPr>
      <w:keepNext/>
      <w:keepLines/>
      <w:spacing w:after="0" w:line="240" w:lineRule="auto"/>
      <w:jc w:val="right"/>
    </w:pPr>
    <w:rPr>
      <w:rFonts w:ascii="Times New Roman" w:eastAsia="Times New Roman" w:hAnsi="Times New Roman" w:cs="Times New Roman"/>
      <w:noProof/>
      <w:sz w:val="24"/>
      <w:szCs w:val="24"/>
      <w:lang w:val="x-none" w:eastAsia="ru-RU"/>
    </w:rPr>
  </w:style>
  <w:style w:type="character" w:customStyle="1" w:styleId="S10">
    <w:name w:val="S_Таблица Знак1"/>
    <w:link w:val="Sb"/>
    <w:rsid w:val="005859B4"/>
    <w:rPr>
      <w:rFonts w:ascii="Times New Roman" w:eastAsia="Times New Roman" w:hAnsi="Times New Roman" w:cs="Times New Roman"/>
      <w:noProof/>
      <w:sz w:val="24"/>
      <w:szCs w:val="24"/>
      <w:lang w:val="x-none" w:eastAsia="ru-RU"/>
    </w:rPr>
  </w:style>
  <w:style w:type="character" w:customStyle="1" w:styleId="Sa">
    <w:name w:val="S_Заголовок таблицы Знак"/>
    <w:link w:val="S9"/>
    <w:rsid w:val="005859B4"/>
    <w:rPr>
      <w:rFonts w:ascii="Times New Roman" w:eastAsia="Times New Roman" w:hAnsi="Times New Roman" w:cs="Times New Roman"/>
      <w:sz w:val="24"/>
      <w:szCs w:val="24"/>
      <w:u w:val="single"/>
      <w:lang w:val="x-none" w:eastAsia="ru-RU"/>
    </w:rPr>
  </w:style>
  <w:style w:type="paragraph" w:customStyle="1" w:styleId="ConsPlusNormal">
    <w:name w:val="ConsPlusNormal"/>
    <w:rsid w:val="005859B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5859B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Заголовок таблицы"/>
    <w:basedOn w:val="ab"/>
    <w:rsid w:val="005859B4"/>
    <w:pPr>
      <w:jc w:val="center"/>
    </w:pPr>
    <w:rPr>
      <w:b/>
      <w:bCs/>
      <w:i/>
      <w:iCs/>
    </w:rPr>
  </w:style>
  <w:style w:type="paragraph" w:customStyle="1" w:styleId="ad">
    <w:name w:val="+Таб"/>
    <w:basedOn w:val="a0"/>
    <w:link w:val="ae"/>
    <w:qFormat/>
    <w:rsid w:val="005859B4"/>
    <w:pPr>
      <w:spacing w:after="0" w:line="240" w:lineRule="auto"/>
      <w:jc w:val="center"/>
    </w:pPr>
    <w:rPr>
      <w:rFonts w:ascii="Times New Roman" w:eastAsia="Calibri" w:hAnsi="Times New Roman" w:cs="Times New Roman"/>
      <w:sz w:val="20"/>
      <w:szCs w:val="20"/>
      <w:lang w:val="x-none" w:eastAsia="x-none"/>
    </w:rPr>
  </w:style>
  <w:style w:type="character" w:customStyle="1" w:styleId="ae">
    <w:name w:val="+Таб Знак"/>
    <w:link w:val="ad"/>
    <w:rsid w:val="005859B4"/>
    <w:rPr>
      <w:rFonts w:ascii="Times New Roman" w:eastAsia="Calibri" w:hAnsi="Times New Roman" w:cs="Times New Roman"/>
      <w:sz w:val="20"/>
      <w:szCs w:val="20"/>
      <w:lang w:val="x-none" w:eastAsia="x-none"/>
    </w:rPr>
  </w:style>
  <w:style w:type="paragraph" w:styleId="af">
    <w:name w:val="caption"/>
    <w:aliases w:val="+Название объекта"/>
    <w:basedOn w:val="a0"/>
    <w:next w:val="a0"/>
    <w:qFormat/>
    <w:rsid w:val="005859B4"/>
    <w:pPr>
      <w:keepNext/>
      <w:keepLines/>
      <w:spacing w:before="200" w:line="240" w:lineRule="auto"/>
      <w:jc w:val="right"/>
    </w:pPr>
    <w:rPr>
      <w:rFonts w:ascii="Times New Roman" w:eastAsia="Times New Roman" w:hAnsi="Times New Roman" w:cs="Times New Roman"/>
      <w:bCs/>
      <w:sz w:val="24"/>
      <w:szCs w:val="18"/>
    </w:rPr>
  </w:style>
  <w:style w:type="table" w:styleId="af0">
    <w:name w:val="Table Grid"/>
    <w:basedOn w:val="a2"/>
    <w:uiPriority w:val="59"/>
    <w:rsid w:val="005859B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Текст новый"/>
    <w:basedOn w:val="a0"/>
    <w:rsid w:val="005859B4"/>
    <w:pPr>
      <w:ind w:firstLine="709"/>
      <w:jc w:val="both"/>
    </w:pPr>
    <w:rPr>
      <w:rFonts w:ascii="Bookman Old Style" w:eastAsia="Times New Roman" w:hAnsi="Bookman Old Style" w:cs="Times New Roman"/>
      <w:sz w:val="24"/>
      <w:szCs w:val="24"/>
      <w:lang w:eastAsia="ru-RU"/>
    </w:rPr>
  </w:style>
  <w:style w:type="paragraph" w:customStyle="1" w:styleId="Sc">
    <w:name w:val="S_Обычный с подчеркиванием"/>
    <w:basedOn w:val="a0"/>
    <w:link w:val="Sd"/>
    <w:rsid w:val="005859B4"/>
    <w:pPr>
      <w:spacing w:after="0" w:line="360" w:lineRule="auto"/>
      <w:ind w:firstLine="709"/>
      <w:jc w:val="both"/>
    </w:pPr>
    <w:rPr>
      <w:rFonts w:ascii="Times New Roman" w:eastAsia="Times New Roman" w:hAnsi="Times New Roman" w:cs="Times New Roman"/>
      <w:sz w:val="24"/>
      <w:szCs w:val="24"/>
      <w:u w:val="single"/>
      <w:lang w:val="x-none" w:eastAsia="ru-RU"/>
    </w:rPr>
  </w:style>
  <w:style w:type="character" w:customStyle="1" w:styleId="Sd">
    <w:name w:val="S_Обычный с подчеркиванием Знак"/>
    <w:link w:val="Sc"/>
    <w:rsid w:val="005859B4"/>
    <w:rPr>
      <w:rFonts w:ascii="Times New Roman" w:eastAsia="Times New Roman" w:hAnsi="Times New Roman" w:cs="Times New Roman"/>
      <w:sz w:val="24"/>
      <w:szCs w:val="24"/>
      <w:u w:val="single"/>
      <w:lang w:val="x-none" w:eastAsia="ru-RU"/>
    </w:rPr>
  </w:style>
  <w:style w:type="character" w:customStyle="1" w:styleId="aa">
    <w:name w:val="Абзац списка Знак"/>
    <w:link w:val="a9"/>
    <w:uiPriority w:val="34"/>
    <w:locked/>
    <w:rsid w:val="005859B4"/>
    <w:rPr>
      <w:rFonts w:ascii="Bookman Old Style" w:eastAsia="Calibri" w:hAnsi="Bookman Old Style" w:cs="Times New Roman"/>
      <w:sz w:val="24"/>
      <w:szCs w:val="20"/>
      <w:lang w:val="x-none" w:eastAsia="x-none"/>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5859B4"/>
    <w:pPr>
      <w:numPr>
        <w:numId w:val="10"/>
      </w:numPr>
      <w:tabs>
        <w:tab w:val="clear" w:pos="1418"/>
      </w:tabs>
      <w:spacing w:before="120" w:after="120" w:line="240" w:lineRule="auto"/>
      <w:ind w:left="0" w:firstLine="709"/>
      <w:jc w:val="both"/>
    </w:pPr>
    <w:rPr>
      <w:rFonts w:ascii="Times New Roman" w:eastAsia="Times New Roman" w:hAnsi="Times New Roman" w:cs="Times New Roman"/>
      <w:sz w:val="24"/>
      <w:szCs w:val="24"/>
      <w:lang w:val="x-none" w:eastAsia="x-none"/>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5859B4"/>
    <w:rPr>
      <w:rFonts w:ascii="Times New Roman" w:eastAsia="Times New Roman" w:hAnsi="Times New Roman" w:cs="Times New Roman"/>
      <w:sz w:val="24"/>
      <w:szCs w:val="24"/>
      <w:lang w:val="x-none" w:eastAsia="x-none"/>
    </w:rPr>
  </w:style>
  <w:style w:type="paragraph" w:customStyle="1" w:styleId="-S">
    <w:name w:val="- S_Маркированный"/>
    <w:basedOn w:val="a0"/>
    <w:autoRedefine/>
    <w:rsid w:val="005859B4"/>
    <w:pPr>
      <w:numPr>
        <w:numId w:val="11"/>
      </w:numPr>
      <w:spacing w:after="0" w:line="360" w:lineRule="auto"/>
      <w:jc w:val="both"/>
    </w:pPr>
    <w:rPr>
      <w:rFonts w:ascii="Bookman Old Style" w:eastAsia="Times New Roman" w:hAnsi="Bookman Old Style" w:cs="Times New Roman"/>
      <w:sz w:val="24"/>
      <w:szCs w:val="24"/>
      <w:lang w:eastAsia="ar-SA"/>
    </w:rPr>
  </w:style>
  <w:style w:type="paragraph" w:customStyle="1" w:styleId="Se">
    <w:name w:val="S_Обычный Знак Знак"/>
    <w:basedOn w:val="a0"/>
    <w:link w:val="Sf"/>
    <w:locked/>
    <w:rsid w:val="005859B4"/>
    <w:pPr>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Sf">
    <w:name w:val="S_Обычный Знак Знак Знак"/>
    <w:link w:val="Se"/>
    <w:rsid w:val="005859B4"/>
    <w:rPr>
      <w:rFonts w:ascii="Times New Roman" w:eastAsia="Times New Roman" w:hAnsi="Times New Roman" w:cs="Times New Roman"/>
      <w:sz w:val="24"/>
      <w:szCs w:val="24"/>
      <w:lang w:val="x-none" w:eastAsia="ru-RU"/>
    </w:rPr>
  </w:style>
  <w:style w:type="paragraph" w:customStyle="1" w:styleId="af3">
    <w:name w:val="+таб"/>
    <w:basedOn w:val="a0"/>
    <w:link w:val="af4"/>
    <w:qFormat/>
    <w:rsid w:val="005859B4"/>
    <w:pPr>
      <w:spacing w:after="0" w:line="240" w:lineRule="auto"/>
      <w:jc w:val="center"/>
    </w:pPr>
    <w:rPr>
      <w:rFonts w:ascii="Times New Roman" w:eastAsia="Times New Roman" w:hAnsi="Times New Roman" w:cs="Times New Roman"/>
      <w:sz w:val="20"/>
      <w:szCs w:val="20"/>
      <w:lang w:val="x-none" w:eastAsia="ru-RU"/>
    </w:rPr>
  </w:style>
  <w:style w:type="character" w:customStyle="1" w:styleId="af4">
    <w:name w:val="+таб Знак"/>
    <w:link w:val="af3"/>
    <w:rsid w:val="005859B4"/>
    <w:rPr>
      <w:rFonts w:ascii="Times New Roman" w:eastAsia="Times New Roman" w:hAnsi="Times New Roman" w:cs="Times New Roman"/>
      <w:sz w:val="20"/>
      <w:szCs w:val="20"/>
      <w:lang w:val="x-none" w:eastAsia="ru-RU"/>
    </w:rPr>
  </w:style>
  <w:style w:type="paragraph" w:customStyle="1" w:styleId="af5">
    <w:name w:val="Абзац"/>
    <w:basedOn w:val="a0"/>
    <w:link w:val="af6"/>
    <w:rsid w:val="005859B4"/>
    <w:pPr>
      <w:spacing w:before="120" w:after="60" w:line="240" w:lineRule="auto"/>
      <w:ind w:firstLine="567"/>
      <w:jc w:val="both"/>
    </w:pPr>
    <w:rPr>
      <w:rFonts w:ascii="Times New Roman" w:eastAsia="Times New Roman" w:hAnsi="Times New Roman" w:cs="Times New Roman"/>
      <w:sz w:val="24"/>
      <w:szCs w:val="24"/>
      <w:lang w:val="x-none" w:eastAsia="ru-RU"/>
    </w:rPr>
  </w:style>
  <w:style w:type="character" w:customStyle="1" w:styleId="af6">
    <w:name w:val="Абзац Знак"/>
    <w:link w:val="af5"/>
    <w:rsid w:val="005859B4"/>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5859B4"/>
    <w:pPr>
      <w:spacing w:after="120"/>
      <w:ind w:left="283" w:firstLine="567"/>
      <w:jc w:val="both"/>
    </w:pPr>
    <w:rPr>
      <w:rFonts w:ascii="Times New Roman" w:eastAsia="Calibri" w:hAnsi="Times New Roman" w:cs="Times New Roman"/>
      <w:sz w:val="16"/>
      <w:szCs w:val="16"/>
      <w:lang w:val="x-none" w:eastAsia="x-none"/>
    </w:rPr>
  </w:style>
  <w:style w:type="character" w:customStyle="1" w:styleId="33">
    <w:name w:val="Основной текст с отступом 3 Знак"/>
    <w:basedOn w:val="a1"/>
    <w:link w:val="32"/>
    <w:rsid w:val="005859B4"/>
    <w:rPr>
      <w:rFonts w:ascii="Times New Roman" w:eastAsia="Calibri" w:hAnsi="Times New Roman" w:cs="Times New Roman"/>
      <w:sz w:val="16"/>
      <w:szCs w:val="16"/>
      <w:lang w:val="x-none" w:eastAsia="x-none"/>
    </w:rPr>
  </w:style>
  <w:style w:type="character" w:customStyle="1" w:styleId="Sf0">
    <w:name w:val="S_Маркированный Знак Знак"/>
    <w:rsid w:val="005859B4"/>
    <w:rPr>
      <w:sz w:val="24"/>
      <w:szCs w:val="24"/>
      <w:lang w:val="ru-RU" w:eastAsia="ru-RU" w:bidi="ar-SA"/>
    </w:rPr>
  </w:style>
  <w:style w:type="character" w:customStyle="1" w:styleId="af7">
    <w:name w:val="Нижний колонтитул Знак"/>
    <w:aliases w:val=" Знак6 Знак"/>
    <w:link w:val="af8"/>
    <w:uiPriority w:val="99"/>
    <w:rsid w:val="005859B4"/>
    <w:rPr>
      <w:rFonts w:ascii="Times New Roman" w:hAnsi="Times New Roman"/>
      <w:sz w:val="24"/>
    </w:rPr>
  </w:style>
  <w:style w:type="paragraph" w:styleId="af8">
    <w:name w:val="footer"/>
    <w:aliases w:val=" Знак6"/>
    <w:basedOn w:val="a0"/>
    <w:link w:val="af7"/>
    <w:uiPriority w:val="99"/>
    <w:unhideWhenUsed/>
    <w:rsid w:val="005859B4"/>
    <w:pPr>
      <w:tabs>
        <w:tab w:val="center" w:pos="4677"/>
        <w:tab w:val="right" w:pos="9355"/>
      </w:tabs>
      <w:spacing w:after="0" w:line="240" w:lineRule="auto"/>
      <w:ind w:firstLine="567"/>
      <w:jc w:val="both"/>
    </w:pPr>
    <w:rPr>
      <w:rFonts w:ascii="Times New Roman" w:hAnsi="Times New Roman"/>
      <w:sz w:val="24"/>
    </w:rPr>
  </w:style>
  <w:style w:type="character" w:customStyle="1" w:styleId="15">
    <w:name w:val="Нижний колонтитул Знак1"/>
    <w:basedOn w:val="a1"/>
    <w:uiPriority w:val="99"/>
    <w:semiHidden/>
    <w:rsid w:val="005859B4"/>
  </w:style>
  <w:style w:type="paragraph" w:customStyle="1" w:styleId="S0">
    <w:name w:val="S_рисунок"/>
    <w:basedOn w:val="a0"/>
    <w:autoRedefine/>
    <w:rsid w:val="005859B4"/>
    <w:pPr>
      <w:keepNext/>
      <w:keepLines/>
      <w:numPr>
        <w:numId w:val="12"/>
      </w:numPr>
      <w:suppressAutoHyphens/>
      <w:spacing w:after="240" w:line="240" w:lineRule="auto"/>
      <w:contextualSpacing/>
      <w:jc w:val="center"/>
    </w:pPr>
    <w:rPr>
      <w:rFonts w:ascii="Times New Roman" w:eastAsia="Times New Roman" w:hAnsi="Times New Roman" w:cs="Times New Roman"/>
      <w:sz w:val="24"/>
      <w:szCs w:val="24"/>
      <w:lang w:eastAsia="ru-RU"/>
    </w:rPr>
  </w:style>
  <w:style w:type="character" w:customStyle="1" w:styleId="Sf1">
    <w:name w:val="S_Таблица Знак Знак"/>
    <w:rsid w:val="005859B4"/>
    <w:rPr>
      <w:sz w:val="24"/>
      <w:szCs w:val="24"/>
    </w:rPr>
  </w:style>
  <w:style w:type="character" w:customStyle="1" w:styleId="af9">
    <w:name w:val="Основной текст с отступом Знак"/>
    <w:link w:val="afa"/>
    <w:uiPriority w:val="99"/>
    <w:rsid w:val="005859B4"/>
    <w:rPr>
      <w:rFonts w:ascii="Times New Roman" w:hAnsi="Times New Roman"/>
      <w:sz w:val="24"/>
    </w:rPr>
  </w:style>
  <w:style w:type="paragraph" w:styleId="afa">
    <w:name w:val="Body Text Indent"/>
    <w:basedOn w:val="a0"/>
    <w:link w:val="af9"/>
    <w:uiPriority w:val="99"/>
    <w:unhideWhenUsed/>
    <w:rsid w:val="005859B4"/>
    <w:pPr>
      <w:spacing w:after="120"/>
      <w:ind w:left="283" w:firstLine="567"/>
      <w:jc w:val="both"/>
    </w:pPr>
    <w:rPr>
      <w:rFonts w:ascii="Times New Roman" w:hAnsi="Times New Roman"/>
      <w:sz w:val="24"/>
    </w:rPr>
  </w:style>
  <w:style w:type="character" w:customStyle="1" w:styleId="16">
    <w:name w:val="Основной текст с отступом Знак1"/>
    <w:basedOn w:val="a1"/>
    <w:uiPriority w:val="99"/>
    <w:semiHidden/>
    <w:rsid w:val="005859B4"/>
  </w:style>
  <w:style w:type="character" w:customStyle="1" w:styleId="S11">
    <w:name w:val="S_Маркированный Знак Знак1"/>
    <w:rsid w:val="005859B4"/>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859B4"/>
    <w:pPr>
      <w:spacing w:after="0" w:line="240" w:lineRule="auto"/>
    </w:pPr>
    <w:rPr>
      <w:rFonts w:ascii="Times New Roman" w:eastAsia="Times New Roman" w:hAnsi="Times New Roman" w:cs="Times New Roman"/>
      <w:sz w:val="20"/>
      <w:szCs w:val="20"/>
      <w:lang w:val="x-none"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semiHidden/>
    <w:rsid w:val="005859B4"/>
    <w:rPr>
      <w:rFonts w:ascii="Times New Roman" w:eastAsia="Times New Roman" w:hAnsi="Times New Roman" w:cs="Times New Roman"/>
      <w:sz w:val="20"/>
      <w:szCs w:val="20"/>
      <w:lang w:val="x-none" w:eastAsia="ru-RU"/>
    </w:rPr>
  </w:style>
  <w:style w:type="character" w:customStyle="1" w:styleId="apple-converted-space">
    <w:name w:val="apple-converted-space"/>
    <w:basedOn w:val="a1"/>
    <w:rsid w:val="005859B4"/>
  </w:style>
  <w:style w:type="paragraph" w:styleId="afd">
    <w:name w:val="Normal (Web)"/>
    <w:basedOn w:val="a0"/>
    <w:uiPriority w:val="99"/>
    <w:rsid w:val="00585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585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otnote reference"/>
    <w:semiHidden/>
    <w:rsid w:val="005859B4"/>
    <w:rPr>
      <w:vertAlign w:val="superscript"/>
    </w:rPr>
  </w:style>
  <w:style w:type="paragraph" w:styleId="23">
    <w:name w:val="Body Text 2"/>
    <w:basedOn w:val="a0"/>
    <w:link w:val="24"/>
    <w:semiHidden/>
    <w:unhideWhenUsed/>
    <w:rsid w:val="005859B4"/>
    <w:pPr>
      <w:spacing w:after="120" w:line="480" w:lineRule="auto"/>
      <w:ind w:firstLine="567"/>
      <w:jc w:val="both"/>
    </w:pPr>
    <w:rPr>
      <w:rFonts w:ascii="Bookman Old Style" w:eastAsia="Calibri" w:hAnsi="Bookman Old Style" w:cs="Times New Roman"/>
      <w:sz w:val="24"/>
      <w:szCs w:val="20"/>
      <w:lang w:val="x-none" w:eastAsia="x-none"/>
    </w:rPr>
  </w:style>
  <w:style w:type="character" w:customStyle="1" w:styleId="24">
    <w:name w:val="Основной текст 2 Знак"/>
    <w:basedOn w:val="a1"/>
    <w:link w:val="23"/>
    <w:semiHidden/>
    <w:rsid w:val="005859B4"/>
    <w:rPr>
      <w:rFonts w:ascii="Bookman Old Style" w:eastAsia="Calibri" w:hAnsi="Bookman Old Style" w:cs="Times New Roman"/>
      <w:sz w:val="24"/>
      <w:szCs w:val="20"/>
      <w:lang w:val="x-none" w:eastAsia="x-none"/>
    </w:rPr>
  </w:style>
  <w:style w:type="character" w:customStyle="1" w:styleId="FontStyle138">
    <w:name w:val="Font Style138"/>
    <w:rsid w:val="005859B4"/>
    <w:rPr>
      <w:rFonts w:ascii="Times New Roman" w:hAnsi="Times New Roman" w:cs="Times New Roman"/>
      <w:sz w:val="24"/>
      <w:szCs w:val="24"/>
    </w:rPr>
  </w:style>
  <w:style w:type="paragraph" w:customStyle="1" w:styleId="Style43">
    <w:name w:val="Style43"/>
    <w:basedOn w:val="a0"/>
    <w:rsid w:val="005859B4"/>
    <w:pPr>
      <w:widowControl w:val="0"/>
      <w:autoSpaceDE w:val="0"/>
      <w:autoSpaceDN w:val="0"/>
      <w:adjustRightInd w:val="0"/>
      <w:spacing w:after="0" w:line="455" w:lineRule="exact"/>
      <w:ind w:firstLine="739"/>
      <w:jc w:val="both"/>
    </w:pPr>
    <w:rPr>
      <w:rFonts w:ascii="Times New Roman" w:eastAsia="Times New Roman" w:hAnsi="Times New Roman" w:cs="Times New Roman"/>
      <w:sz w:val="24"/>
      <w:szCs w:val="24"/>
      <w:lang w:eastAsia="ru-RU"/>
    </w:rPr>
  </w:style>
  <w:style w:type="paragraph" w:styleId="17">
    <w:name w:val="index 1"/>
    <w:basedOn w:val="a0"/>
    <w:next w:val="a0"/>
    <w:autoRedefine/>
    <w:uiPriority w:val="99"/>
    <w:semiHidden/>
    <w:unhideWhenUsed/>
    <w:rsid w:val="005859B4"/>
    <w:pPr>
      <w:spacing w:after="0" w:line="240" w:lineRule="auto"/>
      <w:ind w:left="240" w:hanging="240"/>
      <w:jc w:val="both"/>
    </w:pPr>
    <w:rPr>
      <w:rFonts w:ascii="Bookman Old Style" w:eastAsia="Calibri" w:hAnsi="Bookman Old Style" w:cs="Times New Roman"/>
      <w:sz w:val="24"/>
    </w:rPr>
  </w:style>
  <w:style w:type="paragraph" w:styleId="aff">
    <w:name w:val="index heading"/>
    <w:basedOn w:val="a0"/>
    <w:next w:val="17"/>
    <w:semiHidden/>
    <w:rsid w:val="005859B4"/>
    <w:pPr>
      <w:spacing w:after="0"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585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header"/>
    <w:basedOn w:val="a0"/>
    <w:link w:val="aff1"/>
    <w:rsid w:val="005859B4"/>
    <w:pPr>
      <w:tabs>
        <w:tab w:val="center" w:pos="4677"/>
        <w:tab w:val="right" w:pos="9355"/>
      </w:tabs>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aff1">
    <w:name w:val="Верхний колонтитул Знак"/>
    <w:basedOn w:val="a1"/>
    <w:link w:val="aff0"/>
    <w:rsid w:val="005859B4"/>
    <w:rPr>
      <w:rFonts w:ascii="Times New Roman" w:eastAsia="Times New Roman" w:hAnsi="Times New Roman" w:cs="Times New Roman"/>
      <w:sz w:val="24"/>
      <w:szCs w:val="24"/>
      <w:lang w:val="x-none" w:eastAsia="ru-RU"/>
    </w:rPr>
  </w:style>
  <w:style w:type="character" w:styleId="aff2">
    <w:name w:val="page number"/>
    <w:basedOn w:val="a1"/>
    <w:semiHidden/>
    <w:rsid w:val="005859B4"/>
  </w:style>
  <w:style w:type="paragraph" w:customStyle="1" w:styleId="xl22">
    <w:name w:val="xl22"/>
    <w:basedOn w:val="a0"/>
    <w:semiHidden/>
    <w:rsid w:val="005859B4"/>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character" w:customStyle="1" w:styleId="18">
    <w:name w:val="Заголовок 1 Знак Знак Знак Знак"/>
    <w:semiHidden/>
    <w:rsid w:val="005859B4"/>
    <w:rPr>
      <w:bCs/>
      <w:sz w:val="28"/>
      <w:szCs w:val="28"/>
      <w:lang w:val="ru-RU" w:eastAsia="ru-RU" w:bidi="ar-SA"/>
    </w:rPr>
  </w:style>
  <w:style w:type="paragraph" w:styleId="aff3">
    <w:name w:val="Block Text"/>
    <w:basedOn w:val="a0"/>
    <w:semiHidden/>
    <w:rsid w:val="005859B4"/>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25">
    <w:name w:val="Body Text Indent 2"/>
    <w:basedOn w:val="a0"/>
    <w:link w:val="26"/>
    <w:semiHidden/>
    <w:rsid w:val="005859B4"/>
    <w:pPr>
      <w:spacing w:after="0" w:line="360" w:lineRule="auto"/>
      <w:ind w:left="360" w:firstLine="709"/>
      <w:jc w:val="center"/>
    </w:pPr>
    <w:rPr>
      <w:rFonts w:ascii="Times New Roman" w:eastAsia="Times New Roman" w:hAnsi="Times New Roman" w:cs="Times New Roman"/>
      <w:b/>
      <w:bCs/>
      <w:caps/>
      <w:sz w:val="24"/>
      <w:szCs w:val="24"/>
      <w:lang w:val="x-none" w:eastAsia="ru-RU"/>
    </w:rPr>
  </w:style>
  <w:style w:type="character" w:customStyle="1" w:styleId="26">
    <w:name w:val="Основной текст с отступом 2 Знак"/>
    <w:basedOn w:val="a1"/>
    <w:link w:val="25"/>
    <w:semiHidden/>
    <w:rsid w:val="005859B4"/>
    <w:rPr>
      <w:rFonts w:ascii="Times New Roman" w:eastAsia="Times New Roman" w:hAnsi="Times New Roman" w:cs="Times New Roman"/>
      <w:b/>
      <w:bCs/>
      <w:caps/>
      <w:sz w:val="24"/>
      <w:szCs w:val="24"/>
      <w:lang w:val="x-none" w:eastAsia="ru-RU"/>
    </w:rPr>
  </w:style>
  <w:style w:type="paragraph" w:customStyle="1" w:styleId="Sf2">
    <w:name w:val="S_Обычный в таблице Знак"/>
    <w:basedOn w:val="a0"/>
    <w:link w:val="Sf3"/>
    <w:locked/>
    <w:rsid w:val="005859B4"/>
    <w:pPr>
      <w:spacing w:after="0" w:line="360" w:lineRule="auto"/>
      <w:jc w:val="center"/>
    </w:pPr>
    <w:rPr>
      <w:rFonts w:ascii="Times New Roman" w:eastAsia="Times New Roman" w:hAnsi="Times New Roman" w:cs="Times New Roman"/>
      <w:sz w:val="24"/>
      <w:szCs w:val="24"/>
      <w:lang w:val="x-none" w:eastAsia="ru-RU"/>
    </w:rPr>
  </w:style>
  <w:style w:type="paragraph" w:customStyle="1" w:styleId="aff4">
    <w:name w:val="Îáû÷íûé"/>
    <w:semiHidden/>
    <w:rsid w:val="005859B4"/>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5859B4"/>
    <w:rPr>
      <w:rFonts w:ascii="Times New Roman" w:eastAsia="Times New Roman" w:hAnsi="Times New Roman" w:cs="Times New Roman"/>
      <w:sz w:val="24"/>
      <w:szCs w:val="24"/>
      <w:lang w:val="x-none" w:eastAsia="ru-RU"/>
    </w:rPr>
  </w:style>
  <w:style w:type="paragraph" w:customStyle="1" w:styleId="aff5">
    <w:name w:val="Заглавие раздела"/>
    <w:basedOn w:val="20"/>
    <w:semiHidden/>
    <w:rsid w:val="005859B4"/>
  </w:style>
  <w:style w:type="paragraph" w:styleId="34">
    <w:name w:val="Body Text 3"/>
    <w:basedOn w:val="a0"/>
    <w:link w:val="35"/>
    <w:semiHidden/>
    <w:rsid w:val="005859B4"/>
    <w:pPr>
      <w:spacing w:after="120" w:line="360" w:lineRule="auto"/>
      <w:ind w:firstLine="709"/>
      <w:jc w:val="both"/>
    </w:pPr>
    <w:rPr>
      <w:rFonts w:ascii="Times New Roman" w:eastAsia="Times New Roman" w:hAnsi="Times New Roman" w:cs="Times New Roman"/>
      <w:sz w:val="16"/>
      <w:szCs w:val="16"/>
      <w:lang w:val="x-none" w:eastAsia="ru-RU"/>
    </w:rPr>
  </w:style>
  <w:style w:type="character" w:customStyle="1" w:styleId="35">
    <w:name w:val="Основной текст 3 Знак"/>
    <w:basedOn w:val="a1"/>
    <w:link w:val="34"/>
    <w:semiHidden/>
    <w:rsid w:val="005859B4"/>
    <w:rPr>
      <w:rFonts w:ascii="Times New Roman" w:eastAsia="Times New Roman" w:hAnsi="Times New Roman" w:cs="Times New Roman"/>
      <w:sz w:val="16"/>
      <w:szCs w:val="16"/>
      <w:lang w:val="x-none" w:eastAsia="ru-RU"/>
    </w:rPr>
  </w:style>
  <w:style w:type="paragraph" w:customStyle="1" w:styleId="19">
    <w:name w:val="Заголовок_1 Знак"/>
    <w:basedOn w:val="a0"/>
    <w:link w:val="1a"/>
    <w:semiHidden/>
    <w:rsid w:val="005859B4"/>
    <w:pPr>
      <w:spacing w:after="0" w:line="360" w:lineRule="auto"/>
      <w:ind w:firstLine="709"/>
      <w:jc w:val="center"/>
    </w:pPr>
    <w:rPr>
      <w:rFonts w:ascii="Times New Roman" w:eastAsia="Times New Roman" w:hAnsi="Times New Roman" w:cs="Times New Roman"/>
      <w:b/>
      <w:caps/>
      <w:sz w:val="24"/>
      <w:szCs w:val="24"/>
      <w:lang w:val="x-none" w:eastAsia="ru-RU"/>
    </w:rPr>
  </w:style>
  <w:style w:type="character" w:customStyle="1" w:styleId="1a">
    <w:name w:val="Заголовок_1 Знак Знак"/>
    <w:link w:val="19"/>
    <w:semiHidden/>
    <w:rsid w:val="005859B4"/>
    <w:rPr>
      <w:rFonts w:ascii="Times New Roman" w:eastAsia="Times New Roman" w:hAnsi="Times New Roman" w:cs="Times New Roman"/>
      <w:b/>
      <w:caps/>
      <w:sz w:val="24"/>
      <w:szCs w:val="24"/>
      <w:lang w:val="x-none" w:eastAsia="ru-RU"/>
    </w:rPr>
  </w:style>
  <w:style w:type="character" w:styleId="aff6">
    <w:name w:val="FollowedHyperlink"/>
    <w:semiHidden/>
    <w:rsid w:val="005859B4"/>
    <w:rPr>
      <w:color w:val="800080"/>
      <w:u w:val="single"/>
    </w:rPr>
  </w:style>
  <w:style w:type="paragraph" w:customStyle="1" w:styleId="ConsNonformat">
    <w:name w:val="ConsNonformat Знак"/>
    <w:link w:val="ConsNonformat0"/>
    <w:semiHidden/>
    <w:locked/>
    <w:rsid w:val="005859B4"/>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aff7">
    <w:name w:val="Неразрывный основной текст"/>
    <w:basedOn w:val="a"/>
    <w:semiHidden/>
    <w:rsid w:val="005859B4"/>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5859B4"/>
    <w:pPr>
      <w:keepNext/>
      <w:spacing w:after="0" w:line="360" w:lineRule="auto"/>
      <w:ind w:left="1080" w:firstLine="709"/>
      <w:jc w:val="both"/>
    </w:pPr>
    <w:rPr>
      <w:rFonts w:ascii="Arial" w:eastAsia="Times New Roman" w:hAnsi="Arial" w:cs="Arial"/>
      <w:spacing w:val="-5"/>
      <w:sz w:val="20"/>
      <w:szCs w:val="20"/>
    </w:rPr>
  </w:style>
  <w:style w:type="character" w:customStyle="1" w:styleId="ConsNonformat0">
    <w:name w:val="ConsNonformat Знак Знак"/>
    <w:link w:val="ConsNonformat"/>
    <w:semiHidden/>
    <w:rsid w:val="005859B4"/>
    <w:rPr>
      <w:rFonts w:ascii="Courier New" w:eastAsia="Times New Roman" w:hAnsi="Courier New" w:cs="Courier New"/>
      <w:lang w:eastAsia="ru-RU"/>
    </w:rPr>
  </w:style>
  <w:style w:type="paragraph" w:customStyle="1" w:styleId="aff9">
    <w:name w:val="Название части"/>
    <w:basedOn w:val="a0"/>
    <w:semiHidden/>
    <w:rsid w:val="005859B4"/>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semiHidden/>
    <w:rsid w:val="005859B4"/>
    <w:pPr>
      <w:keepNext/>
      <w:keepLines/>
      <w:spacing w:before="60" w:after="120" w:line="340" w:lineRule="atLeast"/>
      <w:ind w:firstLine="709"/>
    </w:pPr>
    <w:rPr>
      <w:rFonts w:ascii="Arial" w:eastAsia="Times New Roman" w:hAnsi="Arial" w:cs="Arial"/>
      <w:spacing w:val="-16"/>
      <w:kern w:val="28"/>
      <w:sz w:val="32"/>
      <w:szCs w:val="32"/>
    </w:rPr>
  </w:style>
  <w:style w:type="paragraph" w:customStyle="1" w:styleId="affb">
    <w:name w:val="Название предприятия"/>
    <w:basedOn w:val="a0"/>
    <w:semiHidden/>
    <w:rsid w:val="005859B4"/>
    <w:pPr>
      <w:keepNext/>
      <w:keepLines/>
      <w:spacing w:after="0" w:line="220" w:lineRule="atLeast"/>
      <w:ind w:firstLine="709"/>
      <w:jc w:val="both"/>
    </w:pPr>
    <w:rPr>
      <w:rFonts w:ascii="Arial Black" w:eastAsia="Times New Roman" w:hAnsi="Arial Black" w:cs="Arial Black"/>
      <w:spacing w:val="-25"/>
      <w:kern w:val="28"/>
      <w:sz w:val="32"/>
      <w:szCs w:val="32"/>
    </w:rPr>
  </w:style>
  <w:style w:type="character" w:customStyle="1" w:styleId="S20">
    <w:name w:val="S_Заголовок 2 Знак"/>
    <w:link w:val="S2"/>
    <w:rsid w:val="005859B4"/>
    <w:rPr>
      <w:b/>
      <w:sz w:val="24"/>
      <w:szCs w:val="24"/>
    </w:rPr>
  </w:style>
  <w:style w:type="paragraph" w:customStyle="1" w:styleId="affc">
    <w:name w:val="Текст таблицы"/>
    <w:basedOn w:val="a0"/>
    <w:semiHidden/>
    <w:rsid w:val="005859B4"/>
    <w:pPr>
      <w:spacing w:before="60" w:after="0" w:line="360" w:lineRule="auto"/>
      <w:ind w:firstLine="709"/>
      <w:jc w:val="both"/>
    </w:pPr>
    <w:rPr>
      <w:rFonts w:ascii="Arial" w:eastAsia="Times New Roman" w:hAnsi="Arial" w:cs="Arial"/>
      <w:spacing w:val="-5"/>
      <w:sz w:val="16"/>
      <w:szCs w:val="16"/>
    </w:rPr>
  </w:style>
  <w:style w:type="paragraph" w:customStyle="1" w:styleId="affd">
    <w:name w:val="Подчеркнутый"/>
    <w:basedOn w:val="a0"/>
    <w:link w:val="affe"/>
    <w:semiHidden/>
    <w:rsid w:val="005859B4"/>
    <w:pPr>
      <w:spacing w:after="0" w:line="360" w:lineRule="auto"/>
      <w:ind w:firstLine="709"/>
      <w:jc w:val="both"/>
    </w:pPr>
    <w:rPr>
      <w:rFonts w:ascii="Times New Roman" w:eastAsia="Times New Roman" w:hAnsi="Times New Roman" w:cs="Times New Roman"/>
      <w:sz w:val="24"/>
      <w:szCs w:val="24"/>
      <w:u w:val="single"/>
      <w:lang w:val="x-none" w:eastAsia="ru-RU"/>
    </w:rPr>
  </w:style>
  <w:style w:type="character" w:customStyle="1" w:styleId="affe">
    <w:name w:val="Подчеркнутый Знак"/>
    <w:link w:val="affd"/>
    <w:semiHidden/>
    <w:rsid w:val="005859B4"/>
    <w:rPr>
      <w:rFonts w:ascii="Times New Roman" w:eastAsia="Times New Roman" w:hAnsi="Times New Roman" w:cs="Times New Roman"/>
      <w:sz w:val="24"/>
      <w:szCs w:val="24"/>
      <w:u w:val="single"/>
      <w:lang w:val="x-none" w:eastAsia="ru-RU"/>
    </w:rPr>
  </w:style>
  <w:style w:type="paragraph" w:customStyle="1" w:styleId="afff">
    <w:name w:val="Название документа"/>
    <w:basedOn w:val="a0"/>
    <w:semiHidden/>
    <w:rsid w:val="005859B4"/>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semiHidden/>
    <w:rsid w:val="005859B4"/>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semiHidden/>
    <w:rsid w:val="005859B4"/>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semiHidden/>
    <w:rsid w:val="005859B4"/>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5859B4"/>
    <w:rPr>
      <w:sz w:val="18"/>
      <w:szCs w:val="18"/>
    </w:rPr>
  </w:style>
  <w:style w:type="paragraph" w:styleId="afff4">
    <w:name w:val="List"/>
    <w:basedOn w:val="a"/>
    <w:semiHidden/>
    <w:rsid w:val="005859B4"/>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4"/>
    <w:semiHidden/>
    <w:rsid w:val="005859B4"/>
    <w:pPr>
      <w:ind w:left="1800"/>
    </w:pPr>
  </w:style>
  <w:style w:type="paragraph" w:styleId="36">
    <w:name w:val="List 3"/>
    <w:basedOn w:val="afff4"/>
    <w:semiHidden/>
    <w:rsid w:val="005859B4"/>
    <w:pPr>
      <w:ind w:left="2160"/>
    </w:pPr>
  </w:style>
  <w:style w:type="paragraph" w:styleId="41">
    <w:name w:val="List 4"/>
    <w:basedOn w:val="afff4"/>
    <w:semiHidden/>
    <w:rsid w:val="005859B4"/>
    <w:pPr>
      <w:ind w:left="2520"/>
    </w:pPr>
  </w:style>
  <w:style w:type="paragraph" w:styleId="51">
    <w:name w:val="List 5"/>
    <w:basedOn w:val="afff4"/>
    <w:semiHidden/>
    <w:rsid w:val="005859B4"/>
    <w:pPr>
      <w:ind w:left="2880"/>
    </w:pPr>
  </w:style>
  <w:style w:type="paragraph" w:styleId="28">
    <w:name w:val="List Bullet 2"/>
    <w:basedOn w:val="a0"/>
    <w:autoRedefine/>
    <w:semiHidden/>
    <w:rsid w:val="005859B4"/>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0"/>
    <w:autoRedefine/>
    <w:semiHidden/>
    <w:rsid w:val="005859B4"/>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2">
    <w:name w:val="List Bullet 4"/>
    <w:basedOn w:val="a0"/>
    <w:autoRedefine/>
    <w:semiHidden/>
    <w:rsid w:val="005859B4"/>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0"/>
    <w:autoRedefine/>
    <w:semiHidden/>
    <w:rsid w:val="005859B4"/>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5">
    <w:name w:val="List Continue"/>
    <w:basedOn w:val="afff4"/>
    <w:semiHidden/>
    <w:rsid w:val="005859B4"/>
    <w:pPr>
      <w:ind w:firstLine="0"/>
    </w:pPr>
  </w:style>
  <w:style w:type="paragraph" w:styleId="29">
    <w:name w:val="List Continue 2"/>
    <w:basedOn w:val="afff5"/>
    <w:semiHidden/>
    <w:rsid w:val="005859B4"/>
    <w:pPr>
      <w:ind w:left="2160"/>
    </w:pPr>
  </w:style>
  <w:style w:type="paragraph" w:styleId="38">
    <w:name w:val="List Continue 3"/>
    <w:basedOn w:val="afff5"/>
    <w:semiHidden/>
    <w:rsid w:val="005859B4"/>
    <w:pPr>
      <w:ind w:left="2520"/>
    </w:pPr>
  </w:style>
  <w:style w:type="paragraph" w:styleId="43">
    <w:name w:val="List Continue 4"/>
    <w:basedOn w:val="afff5"/>
    <w:semiHidden/>
    <w:rsid w:val="005859B4"/>
    <w:pPr>
      <w:ind w:left="2880"/>
    </w:pPr>
  </w:style>
  <w:style w:type="paragraph" w:styleId="53">
    <w:name w:val="List Continue 5"/>
    <w:basedOn w:val="afff5"/>
    <w:semiHidden/>
    <w:rsid w:val="005859B4"/>
    <w:pPr>
      <w:ind w:left="3240"/>
    </w:pPr>
  </w:style>
  <w:style w:type="paragraph" w:styleId="afff6">
    <w:name w:val="List Number"/>
    <w:basedOn w:val="a0"/>
    <w:semiHidden/>
    <w:rsid w:val="005859B4"/>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a">
    <w:name w:val="List Number 2"/>
    <w:basedOn w:val="afff6"/>
    <w:semiHidden/>
    <w:rsid w:val="005859B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5859B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5859B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5859B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5859B4"/>
    <w:pPr>
      <w:spacing w:after="0" w:line="360" w:lineRule="auto"/>
      <w:ind w:left="1440" w:firstLine="709"/>
      <w:jc w:val="both"/>
    </w:pPr>
    <w:rPr>
      <w:rFonts w:ascii="Arial" w:eastAsia="Times New Roman" w:hAnsi="Arial" w:cs="Arial"/>
      <w:spacing w:val="-5"/>
      <w:sz w:val="20"/>
      <w:szCs w:val="20"/>
    </w:rPr>
  </w:style>
  <w:style w:type="paragraph" w:customStyle="1" w:styleId="afff8">
    <w:name w:val="Подзаголовок части"/>
    <w:basedOn w:val="a0"/>
    <w:next w:val="a"/>
    <w:semiHidden/>
    <w:rsid w:val="005859B4"/>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9">
    <w:name w:val="Обратный адрес"/>
    <w:basedOn w:val="a0"/>
    <w:semiHidden/>
    <w:rsid w:val="005859B4"/>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a">
    <w:name w:val="Название раздела"/>
    <w:basedOn w:val="a0"/>
    <w:next w:val="a"/>
    <w:semiHidden/>
    <w:rsid w:val="005859B4"/>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semiHidden/>
    <w:rsid w:val="005859B4"/>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c">
    <w:name w:val="Надстрочный"/>
    <w:semiHidden/>
    <w:rsid w:val="005859B4"/>
    <w:rPr>
      <w:b/>
      <w:bCs/>
      <w:vertAlign w:val="superscript"/>
    </w:rPr>
  </w:style>
  <w:style w:type="character" w:styleId="HTML">
    <w:name w:val="HTML Sample"/>
    <w:semiHidden/>
    <w:rsid w:val="005859B4"/>
    <w:rPr>
      <w:rFonts w:ascii="Courier New" w:hAnsi="Courier New" w:cs="Courier New"/>
      <w:lang w:val="ru-RU"/>
    </w:rPr>
  </w:style>
  <w:style w:type="paragraph" w:styleId="2b">
    <w:name w:val="envelope return"/>
    <w:basedOn w:val="a0"/>
    <w:semiHidden/>
    <w:rsid w:val="005859B4"/>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5859B4"/>
    <w:rPr>
      <w:i/>
      <w:iCs/>
      <w:lang w:val="ru-RU"/>
    </w:rPr>
  </w:style>
  <w:style w:type="character" w:styleId="HTML1">
    <w:name w:val="HTML Variable"/>
    <w:semiHidden/>
    <w:rsid w:val="005859B4"/>
    <w:rPr>
      <w:i/>
      <w:iCs/>
      <w:lang w:val="ru-RU"/>
    </w:rPr>
  </w:style>
  <w:style w:type="character" w:styleId="HTML2">
    <w:name w:val="HTML Typewriter"/>
    <w:semiHidden/>
    <w:rsid w:val="005859B4"/>
    <w:rPr>
      <w:rFonts w:ascii="Courier New" w:hAnsi="Courier New" w:cs="Courier New"/>
      <w:sz w:val="20"/>
      <w:szCs w:val="20"/>
      <w:lang w:val="ru-RU"/>
    </w:rPr>
  </w:style>
  <w:style w:type="paragraph" w:styleId="afffd">
    <w:name w:val="Signature"/>
    <w:basedOn w:val="a0"/>
    <w:link w:val="afffe"/>
    <w:semiHidden/>
    <w:rsid w:val="005859B4"/>
    <w:pPr>
      <w:spacing w:after="0" w:line="360" w:lineRule="auto"/>
      <w:ind w:left="4252" w:firstLine="709"/>
      <w:jc w:val="both"/>
    </w:pPr>
    <w:rPr>
      <w:rFonts w:ascii="Arial" w:eastAsia="Times New Roman" w:hAnsi="Arial" w:cs="Times New Roman"/>
      <w:spacing w:val="-5"/>
      <w:sz w:val="20"/>
      <w:szCs w:val="20"/>
      <w:lang w:val="x-none" w:eastAsia="x-none"/>
    </w:rPr>
  </w:style>
  <w:style w:type="character" w:customStyle="1" w:styleId="afffe">
    <w:name w:val="Подпись Знак"/>
    <w:basedOn w:val="a1"/>
    <w:link w:val="afffd"/>
    <w:semiHidden/>
    <w:rsid w:val="005859B4"/>
    <w:rPr>
      <w:rFonts w:ascii="Arial" w:eastAsia="Times New Roman" w:hAnsi="Arial" w:cs="Times New Roman"/>
      <w:spacing w:val="-5"/>
      <w:sz w:val="20"/>
      <w:szCs w:val="20"/>
      <w:lang w:val="x-none" w:eastAsia="x-none"/>
    </w:rPr>
  </w:style>
  <w:style w:type="paragraph" w:styleId="affff">
    <w:name w:val="Salutation"/>
    <w:basedOn w:val="a0"/>
    <w:next w:val="a0"/>
    <w:link w:val="affff0"/>
    <w:semiHidden/>
    <w:rsid w:val="005859B4"/>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0">
    <w:name w:val="Приветствие Знак"/>
    <w:basedOn w:val="a1"/>
    <w:link w:val="affff"/>
    <w:semiHidden/>
    <w:rsid w:val="005859B4"/>
    <w:rPr>
      <w:rFonts w:ascii="Arial" w:eastAsia="Times New Roman" w:hAnsi="Arial" w:cs="Times New Roman"/>
      <w:spacing w:val="-5"/>
      <w:sz w:val="20"/>
      <w:szCs w:val="20"/>
      <w:lang w:val="x-none" w:eastAsia="x-none"/>
    </w:rPr>
  </w:style>
  <w:style w:type="paragraph" w:styleId="affff1">
    <w:name w:val="Closing"/>
    <w:basedOn w:val="a0"/>
    <w:link w:val="affff2"/>
    <w:semiHidden/>
    <w:rsid w:val="005859B4"/>
    <w:pPr>
      <w:spacing w:after="0" w:line="360" w:lineRule="auto"/>
      <w:ind w:left="4252" w:firstLine="709"/>
      <w:jc w:val="both"/>
    </w:pPr>
    <w:rPr>
      <w:rFonts w:ascii="Arial" w:eastAsia="Times New Roman" w:hAnsi="Arial" w:cs="Times New Roman"/>
      <w:spacing w:val="-5"/>
      <w:sz w:val="20"/>
      <w:szCs w:val="20"/>
      <w:lang w:val="x-none" w:eastAsia="x-none"/>
    </w:rPr>
  </w:style>
  <w:style w:type="character" w:customStyle="1" w:styleId="affff2">
    <w:name w:val="Прощание Знак"/>
    <w:basedOn w:val="a1"/>
    <w:link w:val="affff1"/>
    <w:semiHidden/>
    <w:rsid w:val="005859B4"/>
    <w:rPr>
      <w:rFonts w:ascii="Arial" w:eastAsia="Times New Roman" w:hAnsi="Arial" w:cs="Times New Roman"/>
      <w:spacing w:val="-5"/>
      <w:sz w:val="20"/>
      <w:szCs w:val="20"/>
      <w:lang w:val="x-none" w:eastAsia="x-none"/>
    </w:rPr>
  </w:style>
  <w:style w:type="paragraph" w:styleId="HTML3">
    <w:name w:val="HTML Preformatted"/>
    <w:basedOn w:val="a0"/>
    <w:link w:val="HTML4"/>
    <w:semiHidden/>
    <w:rsid w:val="005859B4"/>
    <w:pPr>
      <w:spacing w:after="0" w:line="360" w:lineRule="auto"/>
      <w:ind w:left="1080" w:firstLine="709"/>
      <w:jc w:val="both"/>
    </w:pPr>
    <w:rPr>
      <w:rFonts w:ascii="Courier New" w:eastAsia="Times New Roman" w:hAnsi="Courier New" w:cs="Times New Roman"/>
      <w:spacing w:val="-5"/>
      <w:sz w:val="20"/>
      <w:szCs w:val="20"/>
      <w:lang w:val="x-none" w:eastAsia="x-none"/>
    </w:rPr>
  </w:style>
  <w:style w:type="character" w:customStyle="1" w:styleId="HTML4">
    <w:name w:val="Стандартный HTML Знак"/>
    <w:basedOn w:val="a1"/>
    <w:link w:val="HTML3"/>
    <w:semiHidden/>
    <w:rsid w:val="005859B4"/>
    <w:rPr>
      <w:rFonts w:ascii="Courier New" w:eastAsia="Times New Roman" w:hAnsi="Courier New" w:cs="Times New Roman"/>
      <w:spacing w:val="-5"/>
      <w:sz w:val="20"/>
      <w:szCs w:val="20"/>
      <w:lang w:val="x-none" w:eastAsia="x-none"/>
    </w:rPr>
  </w:style>
  <w:style w:type="character" w:customStyle="1" w:styleId="45">
    <w:name w:val="Знак4"/>
    <w:semiHidden/>
    <w:locked/>
    <w:rsid w:val="005859B4"/>
    <w:rPr>
      <w:rFonts w:ascii="Arial" w:hAnsi="Arial" w:cs="Arial"/>
      <w:b/>
      <w:bCs/>
      <w:i/>
      <w:iCs/>
      <w:sz w:val="28"/>
      <w:szCs w:val="28"/>
      <w:lang w:val="ru-RU" w:eastAsia="ru-RU" w:bidi="ar-SA"/>
    </w:rPr>
  </w:style>
  <w:style w:type="paragraph" w:styleId="affff3">
    <w:name w:val="Plain Text"/>
    <w:basedOn w:val="a0"/>
    <w:link w:val="affff4"/>
    <w:semiHidden/>
    <w:rsid w:val="005859B4"/>
    <w:pPr>
      <w:spacing w:after="0" w:line="360" w:lineRule="auto"/>
      <w:ind w:left="1080" w:firstLine="709"/>
      <w:jc w:val="both"/>
    </w:pPr>
    <w:rPr>
      <w:rFonts w:ascii="Courier New" w:eastAsia="Times New Roman" w:hAnsi="Courier New" w:cs="Times New Roman"/>
      <w:spacing w:val="-5"/>
      <w:sz w:val="20"/>
      <w:szCs w:val="20"/>
      <w:lang w:val="x-none" w:eastAsia="x-none"/>
    </w:rPr>
  </w:style>
  <w:style w:type="character" w:customStyle="1" w:styleId="affff4">
    <w:name w:val="Текст Знак"/>
    <w:basedOn w:val="a1"/>
    <w:link w:val="affff3"/>
    <w:semiHidden/>
    <w:rsid w:val="005859B4"/>
    <w:rPr>
      <w:rFonts w:ascii="Courier New" w:eastAsia="Times New Roman" w:hAnsi="Courier New" w:cs="Times New Roman"/>
      <w:spacing w:val="-5"/>
      <w:sz w:val="20"/>
      <w:szCs w:val="20"/>
      <w:lang w:val="x-none" w:eastAsia="x-none"/>
    </w:rPr>
  </w:style>
  <w:style w:type="paragraph" w:styleId="affff5">
    <w:name w:val="E-mail Signature"/>
    <w:basedOn w:val="a0"/>
    <w:link w:val="affff6"/>
    <w:semiHidden/>
    <w:rsid w:val="005859B4"/>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6">
    <w:name w:val="Электронная подпись Знак"/>
    <w:basedOn w:val="a1"/>
    <w:link w:val="affff5"/>
    <w:semiHidden/>
    <w:rsid w:val="005859B4"/>
    <w:rPr>
      <w:rFonts w:ascii="Arial" w:eastAsia="Times New Roman" w:hAnsi="Arial" w:cs="Times New Roman"/>
      <w:spacing w:val="-5"/>
      <w:sz w:val="20"/>
      <w:szCs w:val="20"/>
      <w:lang w:val="x-none" w:eastAsia="x-none"/>
    </w:rPr>
  </w:style>
  <w:style w:type="paragraph" w:customStyle="1" w:styleId="affff7">
    <w:name w:val="Обычный в таблице"/>
    <w:basedOn w:val="a0"/>
    <w:link w:val="affff8"/>
    <w:semiHidden/>
    <w:rsid w:val="005859B4"/>
    <w:pPr>
      <w:spacing w:after="0" w:line="360" w:lineRule="auto"/>
      <w:ind w:firstLine="709"/>
      <w:jc w:val="both"/>
    </w:pPr>
    <w:rPr>
      <w:rFonts w:ascii="Times New Roman" w:eastAsia="Times New Roman" w:hAnsi="Times New Roman" w:cs="Times New Roman"/>
      <w:sz w:val="28"/>
      <w:szCs w:val="28"/>
      <w:lang w:val="x-none" w:eastAsia="ru-RU"/>
    </w:rPr>
  </w:style>
  <w:style w:type="character" w:customStyle="1" w:styleId="1b">
    <w:name w:val="Заголовок_1 Знак Знак Знак"/>
    <w:semiHidden/>
    <w:rsid w:val="005859B4"/>
    <w:rPr>
      <w:b/>
      <w:caps/>
      <w:sz w:val="24"/>
      <w:szCs w:val="24"/>
      <w:lang w:val="ru-RU" w:eastAsia="ru-RU" w:bidi="ar-SA"/>
    </w:rPr>
  </w:style>
  <w:style w:type="paragraph" w:customStyle="1" w:styleId="ConsTitle">
    <w:name w:val="ConsTitle"/>
    <w:semiHidden/>
    <w:rsid w:val="005859B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semiHidden/>
    <w:rsid w:val="005859B4"/>
    <w:pPr>
      <w:spacing w:after="0" w:line="360" w:lineRule="auto"/>
      <w:ind w:firstLine="540"/>
      <w:jc w:val="center"/>
    </w:pPr>
    <w:rPr>
      <w:rFonts w:ascii="Times New Roman" w:eastAsia="Times New Roman" w:hAnsi="Times New Roman" w:cs="Times New Roman"/>
      <w:b/>
      <w:sz w:val="24"/>
      <w:szCs w:val="24"/>
      <w:lang w:eastAsia="ru-RU"/>
    </w:rPr>
  </w:style>
  <w:style w:type="paragraph" w:customStyle="1" w:styleId="2c">
    <w:name w:val="Стиль2"/>
    <w:basedOn w:val="a0"/>
    <w:next w:val="1c"/>
    <w:semiHidden/>
    <w:rsid w:val="005859B4"/>
    <w:pPr>
      <w:spacing w:after="0" w:line="360" w:lineRule="auto"/>
      <w:ind w:right="-8" w:firstLine="720"/>
      <w:jc w:val="center"/>
    </w:pPr>
    <w:rPr>
      <w:rFonts w:ascii="Times New Roman" w:eastAsia="Times New Roman" w:hAnsi="Times New Roman" w:cs="Times New Roman"/>
      <w:b/>
      <w:caps/>
      <w:sz w:val="24"/>
      <w:szCs w:val="24"/>
      <w:lang w:eastAsia="ru-RU"/>
    </w:rPr>
  </w:style>
  <w:style w:type="numbering" w:styleId="111111">
    <w:name w:val="Outline List 2"/>
    <w:basedOn w:val="a3"/>
    <w:semiHidden/>
    <w:rsid w:val="005859B4"/>
    <w:pPr>
      <w:numPr>
        <w:numId w:val="2"/>
      </w:numPr>
    </w:pPr>
  </w:style>
  <w:style w:type="numbering" w:styleId="1ai">
    <w:name w:val="Outline List 1"/>
    <w:basedOn w:val="a3"/>
    <w:semiHidden/>
    <w:rsid w:val="005859B4"/>
    <w:pPr>
      <w:numPr>
        <w:numId w:val="26"/>
      </w:numPr>
    </w:pPr>
  </w:style>
  <w:style w:type="character" w:styleId="affff9">
    <w:name w:val="annotation reference"/>
    <w:semiHidden/>
    <w:rsid w:val="005859B4"/>
    <w:rPr>
      <w:sz w:val="16"/>
      <w:szCs w:val="16"/>
    </w:rPr>
  </w:style>
  <w:style w:type="paragraph" w:styleId="affffa">
    <w:name w:val="annotation text"/>
    <w:basedOn w:val="a0"/>
    <w:link w:val="affffb"/>
    <w:semiHidden/>
    <w:rsid w:val="005859B4"/>
    <w:pPr>
      <w:spacing w:after="0" w:line="360" w:lineRule="auto"/>
      <w:ind w:firstLine="680"/>
      <w:jc w:val="both"/>
    </w:pPr>
    <w:rPr>
      <w:rFonts w:ascii="Times New Roman" w:eastAsia="Times New Roman" w:hAnsi="Times New Roman" w:cs="Times New Roman"/>
      <w:sz w:val="20"/>
      <w:szCs w:val="20"/>
      <w:lang w:val="x-none" w:eastAsia="ru-RU"/>
    </w:rPr>
  </w:style>
  <w:style w:type="character" w:customStyle="1" w:styleId="affffb">
    <w:name w:val="Текст примечания Знак"/>
    <w:basedOn w:val="a1"/>
    <w:link w:val="affffa"/>
    <w:semiHidden/>
    <w:rsid w:val="005859B4"/>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semiHidden/>
    <w:rsid w:val="005859B4"/>
    <w:rPr>
      <w:b/>
      <w:bCs/>
    </w:rPr>
  </w:style>
  <w:style w:type="character" w:customStyle="1" w:styleId="affffd">
    <w:name w:val="Тема примечания Знак"/>
    <w:basedOn w:val="affffb"/>
    <w:link w:val="affffc"/>
    <w:semiHidden/>
    <w:rsid w:val="005859B4"/>
    <w:rPr>
      <w:rFonts w:ascii="Times New Roman" w:eastAsia="Times New Roman" w:hAnsi="Times New Roman" w:cs="Times New Roman"/>
      <w:b/>
      <w:bCs/>
      <w:sz w:val="20"/>
      <w:szCs w:val="20"/>
      <w:lang w:val="x-none" w:eastAsia="ru-RU"/>
    </w:rPr>
  </w:style>
  <w:style w:type="paragraph" w:styleId="affffe">
    <w:name w:val="Balloon Text"/>
    <w:basedOn w:val="a0"/>
    <w:link w:val="afffff"/>
    <w:uiPriority w:val="99"/>
    <w:semiHidden/>
    <w:rsid w:val="005859B4"/>
    <w:pPr>
      <w:spacing w:after="0" w:line="360" w:lineRule="auto"/>
      <w:ind w:firstLine="680"/>
      <w:jc w:val="both"/>
    </w:pPr>
    <w:rPr>
      <w:rFonts w:ascii="Tahoma" w:eastAsia="Times New Roman" w:hAnsi="Tahoma" w:cs="Times New Roman"/>
      <w:sz w:val="16"/>
      <w:szCs w:val="16"/>
      <w:lang w:val="x-none" w:eastAsia="ru-RU"/>
    </w:rPr>
  </w:style>
  <w:style w:type="character" w:customStyle="1" w:styleId="afffff">
    <w:name w:val="Текст выноски Знак"/>
    <w:basedOn w:val="a1"/>
    <w:link w:val="affffe"/>
    <w:uiPriority w:val="99"/>
    <w:semiHidden/>
    <w:rsid w:val="005859B4"/>
    <w:rPr>
      <w:rFonts w:ascii="Tahoma" w:eastAsia="Times New Roman" w:hAnsi="Tahoma" w:cs="Times New Roman"/>
      <w:sz w:val="16"/>
      <w:szCs w:val="16"/>
      <w:lang w:val="x-none" w:eastAsia="ru-RU"/>
    </w:rPr>
  </w:style>
  <w:style w:type="paragraph" w:customStyle="1" w:styleId="1d">
    <w:name w:val="Заголовок1"/>
    <w:basedOn w:val="a0"/>
    <w:rsid w:val="005859B4"/>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0">
    <w:name w:val="Document Map"/>
    <w:basedOn w:val="a0"/>
    <w:link w:val="afffff1"/>
    <w:semiHidden/>
    <w:rsid w:val="005859B4"/>
    <w:pPr>
      <w:shd w:val="clear" w:color="auto" w:fill="000080"/>
      <w:spacing w:after="0" w:line="360" w:lineRule="auto"/>
      <w:ind w:firstLine="709"/>
      <w:jc w:val="both"/>
    </w:pPr>
    <w:rPr>
      <w:rFonts w:ascii="Tahoma" w:eastAsia="Times New Roman" w:hAnsi="Tahoma" w:cs="Times New Roman"/>
      <w:sz w:val="28"/>
      <w:szCs w:val="28"/>
      <w:lang w:val="x-none" w:eastAsia="ru-RU"/>
    </w:rPr>
  </w:style>
  <w:style w:type="character" w:customStyle="1" w:styleId="afffff1">
    <w:name w:val="Схема документа Знак"/>
    <w:basedOn w:val="a1"/>
    <w:link w:val="afffff0"/>
    <w:semiHidden/>
    <w:rsid w:val="005859B4"/>
    <w:rPr>
      <w:rFonts w:ascii="Tahoma" w:eastAsia="Times New Roman" w:hAnsi="Tahoma" w:cs="Times New Roman"/>
      <w:sz w:val="28"/>
      <w:szCs w:val="28"/>
      <w:shd w:val="clear" w:color="auto" w:fill="000080"/>
      <w:lang w:val="x-none" w:eastAsia="ru-RU"/>
    </w:rPr>
  </w:style>
  <w:style w:type="paragraph" w:customStyle="1" w:styleId="afffff2">
    <w:name w:val="База заголовка"/>
    <w:basedOn w:val="a0"/>
    <w:next w:val="a"/>
    <w:semiHidden/>
    <w:rsid w:val="005859B4"/>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3">
    <w:name w:val="Цитаты"/>
    <w:basedOn w:val="a0"/>
    <w:semiHidden/>
    <w:rsid w:val="005859B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4">
    <w:name w:val="Заголовок части"/>
    <w:basedOn w:val="a0"/>
    <w:semiHidden/>
    <w:rsid w:val="005859B4"/>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semiHidden/>
    <w:rsid w:val="005859B4"/>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6">
    <w:name w:val="База сноски"/>
    <w:basedOn w:val="a0"/>
    <w:semiHidden/>
    <w:rsid w:val="005859B4"/>
    <w:pPr>
      <w:keepLines/>
      <w:spacing w:after="0" w:line="200" w:lineRule="atLeast"/>
      <w:ind w:left="1080" w:firstLine="709"/>
      <w:jc w:val="both"/>
    </w:pPr>
    <w:rPr>
      <w:rFonts w:ascii="Arial" w:eastAsia="Times New Roman" w:hAnsi="Arial" w:cs="Arial"/>
      <w:spacing w:val="-5"/>
      <w:sz w:val="16"/>
      <w:szCs w:val="16"/>
    </w:rPr>
  </w:style>
  <w:style w:type="paragraph" w:customStyle="1" w:styleId="afffff7">
    <w:name w:val="Заголовок титульного листа"/>
    <w:basedOn w:val="afffff2"/>
    <w:next w:val="a0"/>
    <w:semiHidden/>
    <w:rsid w:val="005859B4"/>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semiHidden/>
    <w:locked/>
    <w:rsid w:val="005859B4"/>
    <w:pPr>
      <w:tabs>
        <w:tab w:val="num" w:pos="2858"/>
      </w:tabs>
      <w:spacing w:after="0" w:line="360" w:lineRule="auto"/>
      <w:ind w:left="2858" w:hanging="360"/>
      <w:jc w:val="both"/>
    </w:pPr>
    <w:rPr>
      <w:rFonts w:ascii="Times New Roman" w:eastAsia="Times New Roman" w:hAnsi="Times New Roman" w:cs="Times New Roman"/>
      <w:sz w:val="24"/>
      <w:szCs w:val="24"/>
      <w:lang w:val="x-none" w:eastAsia="ru-RU"/>
    </w:rPr>
  </w:style>
  <w:style w:type="paragraph" w:customStyle="1" w:styleId="afffff8">
    <w:name w:val="База верхнего колонтитула"/>
    <w:basedOn w:val="a0"/>
    <w:semiHidden/>
    <w:rsid w:val="005859B4"/>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9">
    <w:name w:val="Верхний колонтитул (четный)"/>
    <w:basedOn w:val="aff0"/>
    <w:semiHidden/>
    <w:rsid w:val="005859B4"/>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semiHidden/>
    <w:rsid w:val="005859B4"/>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semiHidden/>
    <w:rsid w:val="005859B4"/>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semiHidden/>
    <w:rsid w:val="005859B4"/>
    <w:pPr>
      <w:spacing w:after="0" w:line="240" w:lineRule="atLeast"/>
      <w:ind w:left="360" w:hanging="360"/>
      <w:jc w:val="both"/>
    </w:pPr>
    <w:rPr>
      <w:rFonts w:ascii="Arial" w:eastAsia="Times New Roman" w:hAnsi="Arial" w:cs="Arial"/>
      <w:spacing w:val="-5"/>
      <w:sz w:val="18"/>
      <w:szCs w:val="18"/>
    </w:rPr>
  </w:style>
  <w:style w:type="character" w:customStyle="1" w:styleId="afffffd">
    <w:name w:val="Вступление"/>
    <w:semiHidden/>
    <w:rsid w:val="005859B4"/>
    <w:rPr>
      <w:rFonts w:ascii="Arial Black" w:hAnsi="Arial Black" w:cs="Arial Black"/>
      <w:spacing w:val="-4"/>
      <w:sz w:val="18"/>
      <w:szCs w:val="18"/>
    </w:rPr>
  </w:style>
  <w:style w:type="character" w:customStyle="1" w:styleId="120">
    <w:name w:val="Маркированный_1 Знак Знак2"/>
    <w:link w:val="1e"/>
    <w:semiHidden/>
    <w:rsid w:val="005859B4"/>
    <w:rPr>
      <w:rFonts w:ascii="Times New Roman" w:eastAsia="Times New Roman" w:hAnsi="Times New Roman" w:cs="Times New Roman"/>
      <w:sz w:val="24"/>
      <w:szCs w:val="24"/>
      <w:lang w:val="x-none" w:eastAsia="ru-RU"/>
    </w:rPr>
  </w:style>
  <w:style w:type="paragraph" w:styleId="afffffe">
    <w:name w:val="Message Header"/>
    <w:basedOn w:val="a"/>
    <w:link w:val="affffff"/>
    <w:semiHidden/>
    <w:rsid w:val="005859B4"/>
    <w:pPr>
      <w:keepLines/>
      <w:numPr>
        <w:numId w:val="0"/>
      </w:numPr>
      <w:tabs>
        <w:tab w:val="left" w:pos="3600"/>
        <w:tab w:val="left" w:pos="4680"/>
      </w:tabs>
      <w:spacing w:before="0" w:line="280" w:lineRule="exact"/>
      <w:ind w:left="1080" w:right="2160" w:hanging="1080"/>
    </w:pPr>
    <w:rPr>
      <w:rFonts w:ascii="Arial" w:hAnsi="Arial"/>
      <w:sz w:val="20"/>
      <w:szCs w:val="20"/>
    </w:rPr>
  </w:style>
  <w:style w:type="character" w:customStyle="1" w:styleId="affffff">
    <w:name w:val="Шапка Знак"/>
    <w:basedOn w:val="a1"/>
    <w:link w:val="afffffe"/>
    <w:semiHidden/>
    <w:rsid w:val="005859B4"/>
    <w:rPr>
      <w:rFonts w:ascii="Arial" w:eastAsia="Times New Roman" w:hAnsi="Arial" w:cs="Times New Roman"/>
      <w:sz w:val="20"/>
      <w:szCs w:val="20"/>
      <w:lang w:val="x-none" w:eastAsia="x-none"/>
    </w:rPr>
  </w:style>
  <w:style w:type="character" w:customStyle="1" w:styleId="affffff0">
    <w:name w:val="Девиз"/>
    <w:semiHidden/>
    <w:rsid w:val="005859B4"/>
    <w:rPr>
      <w:i/>
      <w:iCs/>
      <w:spacing w:val="-6"/>
      <w:sz w:val="24"/>
      <w:szCs w:val="24"/>
      <w:lang w:val="ru-RU"/>
    </w:rPr>
  </w:style>
  <w:style w:type="paragraph" w:customStyle="1" w:styleId="affffff1">
    <w:name w:val="База оглавления"/>
    <w:basedOn w:val="a0"/>
    <w:semiHidden/>
    <w:rsid w:val="005859B4"/>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0"/>
    <w:link w:val="HTML6"/>
    <w:semiHidden/>
    <w:rsid w:val="005859B4"/>
    <w:pPr>
      <w:spacing w:after="0" w:line="360" w:lineRule="auto"/>
      <w:ind w:left="1080" w:firstLine="709"/>
      <w:jc w:val="both"/>
    </w:pPr>
    <w:rPr>
      <w:rFonts w:ascii="Arial" w:eastAsia="Times New Roman" w:hAnsi="Arial" w:cs="Times New Roman"/>
      <w:i/>
      <w:iCs/>
      <w:spacing w:val="-5"/>
      <w:sz w:val="20"/>
      <w:szCs w:val="20"/>
      <w:lang w:val="x-none" w:eastAsia="x-none"/>
    </w:rPr>
  </w:style>
  <w:style w:type="character" w:customStyle="1" w:styleId="HTML6">
    <w:name w:val="Адрес HTML Знак"/>
    <w:basedOn w:val="a1"/>
    <w:link w:val="HTML5"/>
    <w:semiHidden/>
    <w:rsid w:val="005859B4"/>
    <w:rPr>
      <w:rFonts w:ascii="Arial" w:eastAsia="Times New Roman" w:hAnsi="Arial" w:cs="Times New Roman"/>
      <w:i/>
      <w:iCs/>
      <w:spacing w:val="-5"/>
      <w:sz w:val="20"/>
      <w:szCs w:val="20"/>
      <w:lang w:val="x-none" w:eastAsia="x-none"/>
    </w:rPr>
  </w:style>
  <w:style w:type="paragraph" w:styleId="affffff2">
    <w:name w:val="envelope address"/>
    <w:basedOn w:val="a0"/>
    <w:semiHidden/>
    <w:rsid w:val="005859B4"/>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5859B4"/>
    <w:rPr>
      <w:lang w:val="ru-RU"/>
    </w:rPr>
  </w:style>
  <w:style w:type="paragraph" w:styleId="affffff3">
    <w:name w:val="Date"/>
    <w:basedOn w:val="a0"/>
    <w:next w:val="a0"/>
    <w:link w:val="affffff4"/>
    <w:semiHidden/>
    <w:rsid w:val="005859B4"/>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f4">
    <w:name w:val="Дата Знак"/>
    <w:basedOn w:val="a1"/>
    <w:link w:val="affffff3"/>
    <w:semiHidden/>
    <w:rsid w:val="005859B4"/>
    <w:rPr>
      <w:rFonts w:ascii="Arial" w:eastAsia="Times New Roman" w:hAnsi="Arial" w:cs="Times New Roman"/>
      <w:spacing w:val="-5"/>
      <w:sz w:val="20"/>
      <w:szCs w:val="20"/>
      <w:lang w:val="x-none" w:eastAsia="x-none"/>
    </w:rPr>
  </w:style>
  <w:style w:type="paragraph" w:styleId="affffff5">
    <w:name w:val="Note Heading"/>
    <w:basedOn w:val="a0"/>
    <w:next w:val="a0"/>
    <w:link w:val="affffff6"/>
    <w:semiHidden/>
    <w:rsid w:val="005859B4"/>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f6">
    <w:name w:val="Заголовок записки Знак"/>
    <w:basedOn w:val="a1"/>
    <w:link w:val="affffff5"/>
    <w:semiHidden/>
    <w:rsid w:val="005859B4"/>
    <w:rPr>
      <w:rFonts w:ascii="Arial" w:eastAsia="Times New Roman" w:hAnsi="Arial" w:cs="Times New Roman"/>
      <w:spacing w:val="-5"/>
      <w:sz w:val="20"/>
      <w:szCs w:val="20"/>
      <w:lang w:val="x-none" w:eastAsia="x-none"/>
    </w:rPr>
  </w:style>
  <w:style w:type="character" w:styleId="HTML8">
    <w:name w:val="HTML Keyboard"/>
    <w:semiHidden/>
    <w:rsid w:val="005859B4"/>
    <w:rPr>
      <w:rFonts w:ascii="Courier New" w:hAnsi="Courier New" w:cs="Courier New"/>
      <w:sz w:val="20"/>
      <w:szCs w:val="20"/>
      <w:lang w:val="ru-RU"/>
    </w:rPr>
  </w:style>
  <w:style w:type="character" w:styleId="HTML9">
    <w:name w:val="HTML Code"/>
    <w:semiHidden/>
    <w:rsid w:val="005859B4"/>
    <w:rPr>
      <w:rFonts w:ascii="Courier New" w:hAnsi="Courier New" w:cs="Courier New"/>
      <w:sz w:val="20"/>
      <w:szCs w:val="20"/>
      <w:lang w:val="ru-RU"/>
    </w:rPr>
  </w:style>
  <w:style w:type="paragraph" w:styleId="affffff7">
    <w:name w:val="Body Text First Indent"/>
    <w:basedOn w:val="a"/>
    <w:link w:val="affffff8"/>
    <w:semiHidden/>
    <w:rsid w:val="005859B4"/>
    <w:pPr>
      <w:numPr>
        <w:numId w:val="0"/>
      </w:numPr>
      <w:spacing w:before="0" w:line="360" w:lineRule="auto"/>
      <w:ind w:left="1080" w:firstLine="210"/>
    </w:pPr>
    <w:rPr>
      <w:rFonts w:ascii="Arial" w:hAnsi="Arial"/>
      <w:spacing w:val="-5"/>
      <w:sz w:val="20"/>
      <w:szCs w:val="20"/>
    </w:rPr>
  </w:style>
  <w:style w:type="character" w:customStyle="1" w:styleId="affffff8">
    <w:name w:val="Красная строка Знак"/>
    <w:basedOn w:val="af2"/>
    <w:link w:val="affffff7"/>
    <w:semiHidden/>
    <w:rsid w:val="005859B4"/>
    <w:rPr>
      <w:rFonts w:ascii="Arial" w:eastAsia="Times New Roman" w:hAnsi="Arial" w:cs="Times New Roman"/>
      <w:spacing w:val="-5"/>
      <w:sz w:val="20"/>
      <w:szCs w:val="20"/>
      <w:lang w:val="x-none" w:eastAsia="x-none"/>
    </w:rPr>
  </w:style>
  <w:style w:type="paragraph" w:styleId="2d">
    <w:name w:val="Body Text First Indent 2"/>
    <w:basedOn w:val="afa"/>
    <w:link w:val="2e"/>
    <w:semiHidden/>
    <w:rsid w:val="005859B4"/>
    <w:pPr>
      <w:spacing w:line="360" w:lineRule="auto"/>
      <w:ind w:firstLine="210"/>
      <w:jc w:val="left"/>
    </w:pPr>
    <w:rPr>
      <w:rFonts w:ascii="Arial" w:eastAsia="Times New Roman" w:hAnsi="Arial"/>
      <w:spacing w:val="-5"/>
      <w:sz w:val="20"/>
    </w:rPr>
  </w:style>
  <w:style w:type="character" w:customStyle="1" w:styleId="2e">
    <w:name w:val="Красная строка 2 Знак"/>
    <w:basedOn w:val="16"/>
    <w:link w:val="2d"/>
    <w:semiHidden/>
    <w:rsid w:val="005859B4"/>
    <w:rPr>
      <w:rFonts w:ascii="Arial" w:eastAsia="Times New Roman" w:hAnsi="Arial"/>
      <w:spacing w:val="-5"/>
      <w:sz w:val="20"/>
    </w:rPr>
  </w:style>
  <w:style w:type="character" w:styleId="HTMLa">
    <w:name w:val="HTML Cite"/>
    <w:semiHidden/>
    <w:rsid w:val="005859B4"/>
    <w:rPr>
      <w:i/>
      <w:iCs/>
      <w:lang w:val="ru-RU"/>
    </w:rPr>
  </w:style>
  <w:style w:type="paragraph" w:customStyle="1" w:styleId="1f">
    <w:name w:val="Название объекта1"/>
    <w:basedOn w:val="a0"/>
    <w:semiHidden/>
    <w:rsid w:val="005859B4"/>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0">
    <w:name w:val="Знак1"/>
    <w:semiHidden/>
    <w:rsid w:val="005859B4"/>
    <w:rPr>
      <w:rFonts w:ascii="Arial" w:hAnsi="Arial" w:cs="Arial"/>
      <w:b/>
      <w:bCs/>
      <w:i/>
      <w:iCs/>
      <w:sz w:val="28"/>
      <w:szCs w:val="28"/>
      <w:lang w:val="ru-RU" w:eastAsia="ru-RU" w:bidi="ar-SA"/>
    </w:rPr>
  </w:style>
  <w:style w:type="paragraph" w:styleId="46">
    <w:name w:val="toc 4"/>
    <w:basedOn w:val="a0"/>
    <w:next w:val="a0"/>
    <w:autoRedefine/>
    <w:uiPriority w:val="39"/>
    <w:rsid w:val="005859B4"/>
    <w:pPr>
      <w:spacing w:after="0" w:line="360" w:lineRule="auto"/>
      <w:ind w:left="840" w:firstLine="709"/>
      <w:jc w:val="both"/>
    </w:pPr>
    <w:rPr>
      <w:rFonts w:ascii="Times New Roman" w:eastAsia="Times New Roman" w:hAnsi="Times New Roman" w:cs="Times New Roman"/>
      <w:sz w:val="18"/>
      <w:szCs w:val="18"/>
      <w:lang w:eastAsia="ru-RU"/>
    </w:rPr>
  </w:style>
  <w:style w:type="paragraph" w:styleId="55">
    <w:name w:val="toc 5"/>
    <w:basedOn w:val="a0"/>
    <w:next w:val="a0"/>
    <w:autoRedefine/>
    <w:uiPriority w:val="39"/>
    <w:rsid w:val="005859B4"/>
    <w:pPr>
      <w:spacing w:after="0" w:line="360" w:lineRule="auto"/>
      <w:ind w:left="1120" w:firstLine="709"/>
      <w:jc w:val="both"/>
    </w:pPr>
    <w:rPr>
      <w:rFonts w:ascii="Times New Roman" w:eastAsia="Times New Roman" w:hAnsi="Times New Roman" w:cs="Times New Roman"/>
      <w:sz w:val="18"/>
      <w:szCs w:val="18"/>
      <w:lang w:eastAsia="ru-RU"/>
    </w:rPr>
  </w:style>
  <w:style w:type="paragraph" w:styleId="61">
    <w:name w:val="toc 6"/>
    <w:basedOn w:val="a0"/>
    <w:next w:val="a0"/>
    <w:autoRedefine/>
    <w:uiPriority w:val="39"/>
    <w:rsid w:val="005859B4"/>
    <w:pPr>
      <w:spacing w:after="0" w:line="360" w:lineRule="auto"/>
      <w:ind w:left="1400" w:firstLine="709"/>
      <w:jc w:val="both"/>
    </w:pPr>
    <w:rPr>
      <w:rFonts w:ascii="Times New Roman" w:eastAsia="Times New Roman" w:hAnsi="Times New Roman" w:cs="Times New Roman"/>
      <w:sz w:val="18"/>
      <w:szCs w:val="18"/>
      <w:lang w:eastAsia="ru-RU"/>
    </w:rPr>
  </w:style>
  <w:style w:type="paragraph" w:styleId="71">
    <w:name w:val="toc 7"/>
    <w:basedOn w:val="a0"/>
    <w:next w:val="a0"/>
    <w:autoRedefine/>
    <w:uiPriority w:val="39"/>
    <w:rsid w:val="005859B4"/>
    <w:pPr>
      <w:spacing w:after="0" w:line="360" w:lineRule="auto"/>
      <w:ind w:left="1680" w:firstLine="709"/>
      <w:jc w:val="both"/>
    </w:pPr>
    <w:rPr>
      <w:rFonts w:ascii="Times New Roman" w:eastAsia="Times New Roman" w:hAnsi="Times New Roman" w:cs="Times New Roman"/>
      <w:sz w:val="18"/>
      <w:szCs w:val="18"/>
      <w:lang w:eastAsia="ru-RU"/>
    </w:rPr>
  </w:style>
  <w:style w:type="paragraph" w:styleId="81">
    <w:name w:val="toc 8"/>
    <w:basedOn w:val="a0"/>
    <w:next w:val="a0"/>
    <w:autoRedefine/>
    <w:uiPriority w:val="39"/>
    <w:rsid w:val="005859B4"/>
    <w:pPr>
      <w:spacing w:after="0" w:line="360" w:lineRule="auto"/>
      <w:ind w:left="1960" w:firstLine="709"/>
      <w:jc w:val="both"/>
    </w:pPr>
    <w:rPr>
      <w:rFonts w:ascii="Times New Roman" w:eastAsia="Times New Roman" w:hAnsi="Times New Roman" w:cs="Times New Roman"/>
      <w:sz w:val="18"/>
      <w:szCs w:val="18"/>
      <w:lang w:eastAsia="ru-RU"/>
    </w:rPr>
  </w:style>
  <w:style w:type="paragraph" w:styleId="91">
    <w:name w:val="toc 9"/>
    <w:basedOn w:val="a0"/>
    <w:next w:val="a0"/>
    <w:autoRedefine/>
    <w:uiPriority w:val="39"/>
    <w:rsid w:val="005859B4"/>
    <w:pPr>
      <w:spacing w:after="0" w:line="360" w:lineRule="auto"/>
      <w:ind w:left="2240" w:firstLine="709"/>
      <w:jc w:val="both"/>
    </w:pPr>
    <w:rPr>
      <w:rFonts w:ascii="Times New Roman" w:eastAsia="Times New Roman" w:hAnsi="Times New Roman" w:cs="Times New Roman"/>
      <w:sz w:val="18"/>
      <w:szCs w:val="18"/>
      <w:lang w:eastAsia="ru-RU"/>
    </w:rPr>
  </w:style>
  <w:style w:type="paragraph" w:customStyle="1" w:styleId="210">
    <w:name w:val="Основной текст 21"/>
    <w:basedOn w:val="a0"/>
    <w:semiHidden/>
    <w:rsid w:val="005859B4"/>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1">
    <w:name w:val="Цитата1"/>
    <w:basedOn w:val="a0"/>
    <w:semiHidden/>
    <w:rsid w:val="005859B4"/>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2">
    <w:name w:val="Маркированный список1"/>
    <w:basedOn w:val="a0"/>
    <w:semiHidden/>
    <w:rsid w:val="005859B4"/>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3">
    <w:name w:val="Нумерованный список1"/>
    <w:basedOn w:val="a0"/>
    <w:semiHidden/>
    <w:rsid w:val="005859B4"/>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2"/>
    <w:semiHidden/>
    <w:rsid w:val="005859B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5859B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5859B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5859B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5859B4"/>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2"/>
    <w:semiHidden/>
    <w:rsid w:val="005859B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5859B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5859B4"/>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5859B4"/>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5859B4"/>
  </w:style>
  <w:style w:type="table" w:styleId="1f9">
    <w:name w:val="Table Columns 1"/>
    <w:basedOn w:val="a2"/>
    <w:semiHidden/>
    <w:rsid w:val="005859B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2"/>
    <w:semiHidden/>
    <w:rsid w:val="005859B4"/>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5859B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5859B4"/>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5859B4"/>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5859B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5859B4"/>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5859B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5859B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5859B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5859B4"/>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semiHidden/>
    <w:rsid w:val="005859B4"/>
    <w:pPr>
      <w:spacing w:after="0" w:line="240" w:lineRule="auto"/>
      <w:jc w:val="both"/>
    </w:pPr>
    <w:rPr>
      <w:rFonts w:ascii="Times New Roman" w:eastAsia="Times New Roman" w:hAnsi="Times New Roman" w:cs="Times New Roman"/>
      <w:sz w:val="24"/>
      <w:szCs w:val="24"/>
      <w:lang w:eastAsia="ru-RU"/>
    </w:rPr>
  </w:style>
  <w:style w:type="character" w:customStyle="1" w:styleId="1fb">
    <w:name w:val="Заголовок_1"/>
    <w:semiHidden/>
    <w:rsid w:val="005859B4"/>
    <w:rPr>
      <w:caps/>
    </w:rPr>
  </w:style>
  <w:style w:type="character" w:customStyle="1" w:styleId="1fc">
    <w:name w:val="Маркированный_1 Знак Знак"/>
    <w:semiHidden/>
    <w:rsid w:val="005859B4"/>
    <w:rPr>
      <w:sz w:val="24"/>
      <w:szCs w:val="24"/>
      <w:lang w:val="ru-RU" w:eastAsia="ru-RU" w:bidi="ar-SA"/>
    </w:rPr>
  </w:style>
  <w:style w:type="character" w:customStyle="1" w:styleId="afffffff">
    <w:name w:val="Подчеркнутый Знак Знак"/>
    <w:semiHidden/>
    <w:rsid w:val="005859B4"/>
    <w:rPr>
      <w:sz w:val="24"/>
      <w:szCs w:val="24"/>
      <w:u w:val="single"/>
      <w:lang w:val="ru-RU" w:eastAsia="ru-RU" w:bidi="ar-SA"/>
    </w:rPr>
  </w:style>
  <w:style w:type="paragraph" w:customStyle="1" w:styleId="afffffff0">
    <w:name w:val="Статья"/>
    <w:basedOn w:val="a0"/>
    <w:semiHidden/>
    <w:rsid w:val="005859B4"/>
    <w:pPr>
      <w:spacing w:after="0" w:line="240" w:lineRule="auto"/>
      <w:jc w:val="both"/>
    </w:pPr>
    <w:rPr>
      <w:rFonts w:ascii="Times New Roman" w:eastAsia="Times New Roman" w:hAnsi="Times New Roman" w:cs="Times New Roman"/>
      <w:sz w:val="24"/>
      <w:szCs w:val="24"/>
      <w:lang w:eastAsia="ru-RU"/>
    </w:rPr>
  </w:style>
  <w:style w:type="paragraph" w:customStyle="1" w:styleId="1fd">
    <w:name w:val="текст 1"/>
    <w:basedOn w:val="a0"/>
    <w:next w:val="a0"/>
    <w:semiHidden/>
    <w:rsid w:val="005859B4"/>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1">
    <w:name w:val="Заголовок таблици"/>
    <w:basedOn w:val="1fd"/>
    <w:semiHidden/>
    <w:rsid w:val="005859B4"/>
    <w:rPr>
      <w:sz w:val="22"/>
    </w:rPr>
  </w:style>
  <w:style w:type="paragraph" w:customStyle="1" w:styleId="afffffff2">
    <w:name w:val="Номер таблици"/>
    <w:basedOn w:val="a0"/>
    <w:next w:val="a0"/>
    <w:semiHidden/>
    <w:rsid w:val="005859B4"/>
    <w:pPr>
      <w:spacing w:after="0" w:line="240" w:lineRule="auto"/>
      <w:jc w:val="right"/>
    </w:pPr>
    <w:rPr>
      <w:rFonts w:ascii="Times New Roman" w:eastAsia="Times New Roman" w:hAnsi="Times New Roman" w:cs="Times New Roman"/>
      <w:b/>
      <w:sz w:val="20"/>
      <w:szCs w:val="24"/>
      <w:lang w:eastAsia="ru-RU"/>
    </w:rPr>
  </w:style>
  <w:style w:type="paragraph" w:customStyle="1" w:styleId="afffffff3">
    <w:name w:val="Приложение"/>
    <w:basedOn w:val="a0"/>
    <w:next w:val="a0"/>
    <w:semiHidden/>
    <w:rsid w:val="005859B4"/>
    <w:pPr>
      <w:spacing w:after="0" w:line="240" w:lineRule="auto"/>
      <w:jc w:val="right"/>
    </w:pPr>
    <w:rPr>
      <w:rFonts w:ascii="Times New Roman" w:eastAsia="Times New Roman" w:hAnsi="Times New Roman" w:cs="Times New Roman"/>
      <w:sz w:val="20"/>
      <w:szCs w:val="24"/>
      <w:lang w:eastAsia="ru-RU"/>
    </w:rPr>
  </w:style>
  <w:style w:type="paragraph" w:customStyle="1" w:styleId="afffffff4">
    <w:name w:val="Обычный по таблице"/>
    <w:basedOn w:val="a0"/>
    <w:semiHidden/>
    <w:rsid w:val="005859B4"/>
    <w:pPr>
      <w:spacing w:after="0" w:line="240" w:lineRule="auto"/>
    </w:pPr>
    <w:rPr>
      <w:rFonts w:ascii="Times New Roman" w:eastAsia="Times New Roman" w:hAnsi="Times New Roman" w:cs="Times New Roman"/>
      <w:sz w:val="24"/>
      <w:szCs w:val="24"/>
      <w:lang w:eastAsia="ru-RU"/>
    </w:rPr>
  </w:style>
  <w:style w:type="character" w:customStyle="1" w:styleId="affff8">
    <w:name w:val="Обычный в таблице Знак"/>
    <w:link w:val="affff7"/>
    <w:semiHidden/>
    <w:rsid w:val="005859B4"/>
    <w:rPr>
      <w:rFonts w:ascii="Times New Roman" w:eastAsia="Times New Roman" w:hAnsi="Times New Roman" w:cs="Times New Roman"/>
      <w:sz w:val="28"/>
      <w:szCs w:val="28"/>
      <w:lang w:val="x-none" w:eastAsia="ru-RU"/>
    </w:rPr>
  </w:style>
  <w:style w:type="paragraph" w:customStyle="1" w:styleId="font5">
    <w:name w:val="font5"/>
    <w:basedOn w:val="a0"/>
    <w:semiHidden/>
    <w:rsid w:val="005859B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0"/>
    <w:semiHidden/>
    <w:rsid w:val="005859B4"/>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0"/>
    <w:semiHidden/>
    <w:rsid w:val="005859B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0"/>
    <w:semiHidden/>
    <w:rsid w:val="005859B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0"/>
    <w:semiHidden/>
    <w:rsid w:val="005859B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0"/>
    <w:semiHidden/>
    <w:rsid w:val="005859B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0"/>
    <w:semiHidden/>
    <w:rsid w:val="005859B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0"/>
    <w:semiHidden/>
    <w:rsid w:val="005859B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0"/>
    <w:semiHidden/>
    <w:rsid w:val="005859B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fe">
    <w:name w:val="Нет списка1"/>
    <w:next w:val="a3"/>
    <w:semiHidden/>
    <w:rsid w:val="005859B4"/>
  </w:style>
  <w:style w:type="character" w:customStyle="1" w:styleId="1ff">
    <w:name w:val="Знак Знак1"/>
    <w:semiHidden/>
    <w:rsid w:val="005859B4"/>
    <w:rPr>
      <w:sz w:val="24"/>
      <w:szCs w:val="24"/>
      <w:u w:val="single"/>
      <w:lang w:val="ru-RU" w:eastAsia="ru-RU" w:bidi="ar-SA"/>
    </w:rPr>
  </w:style>
  <w:style w:type="character" w:customStyle="1" w:styleId="1ff0">
    <w:name w:val="Маркированный_1 Знак Знак Знак"/>
    <w:semiHidden/>
    <w:rsid w:val="005859B4"/>
    <w:rPr>
      <w:sz w:val="24"/>
      <w:szCs w:val="24"/>
      <w:lang w:val="ru-RU" w:eastAsia="ru-RU" w:bidi="ar-SA"/>
    </w:rPr>
  </w:style>
  <w:style w:type="paragraph" w:customStyle="1" w:styleId="xl38">
    <w:name w:val="xl38"/>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0"/>
    <w:semiHidden/>
    <w:rsid w:val="005859B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0"/>
    <w:semiHidden/>
    <w:rsid w:val="005859B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0"/>
    <w:semiHidden/>
    <w:rsid w:val="005859B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0"/>
    <w:semiHidden/>
    <w:rsid w:val="005859B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0"/>
    <w:semiHidden/>
    <w:rsid w:val="005859B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0"/>
    <w:semiHidden/>
    <w:rsid w:val="005859B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0"/>
    <w:semiHidden/>
    <w:rsid w:val="005859B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5">
    <w:name w:val="Знак Знак Знак Знак"/>
    <w:semiHidden/>
    <w:rsid w:val="005859B4"/>
    <w:rPr>
      <w:sz w:val="24"/>
      <w:szCs w:val="24"/>
      <w:lang w:val="ru-RU" w:eastAsia="ru-RU" w:bidi="ar-SA"/>
    </w:rPr>
  </w:style>
  <w:style w:type="character" w:customStyle="1" w:styleId="afffffff6">
    <w:name w:val="Знак"/>
    <w:semiHidden/>
    <w:rsid w:val="005859B4"/>
    <w:rPr>
      <w:sz w:val="24"/>
      <w:szCs w:val="24"/>
      <w:lang w:val="ru-RU" w:eastAsia="ru-RU" w:bidi="ar-SA"/>
    </w:rPr>
  </w:style>
  <w:style w:type="paragraph" w:customStyle="1" w:styleId="xl23">
    <w:name w:val="xl23"/>
    <w:basedOn w:val="a0"/>
    <w:semiHidden/>
    <w:rsid w:val="005859B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3"/>
    <w:next w:val="111111"/>
    <w:semiHidden/>
    <w:rsid w:val="005859B4"/>
    <w:pPr>
      <w:numPr>
        <w:numId w:val="4"/>
      </w:numPr>
    </w:pPr>
  </w:style>
  <w:style w:type="numbering" w:customStyle="1" w:styleId="1ai1">
    <w:name w:val="1 / a / i1"/>
    <w:basedOn w:val="a3"/>
    <w:next w:val="1ai"/>
    <w:semiHidden/>
    <w:rsid w:val="005859B4"/>
    <w:pPr>
      <w:numPr>
        <w:numId w:val="21"/>
      </w:numPr>
    </w:pPr>
  </w:style>
  <w:style w:type="numbering" w:customStyle="1" w:styleId="11">
    <w:name w:val="Статья / Раздел1"/>
    <w:basedOn w:val="a3"/>
    <w:next w:val="affffffc"/>
    <w:semiHidden/>
    <w:rsid w:val="005859B4"/>
    <w:pPr>
      <w:numPr>
        <w:numId w:val="22"/>
      </w:numPr>
    </w:pPr>
  </w:style>
  <w:style w:type="character" w:customStyle="1" w:styleId="3f0">
    <w:name w:val="Знак3 Знак Знак"/>
    <w:semiHidden/>
    <w:rsid w:val="005859B4"/>
    <w:rPr>
      <w:b/>
      <w:sz w:val="24"/>
      <w:szCs w:val="24"/>
      <w:u w:val="single"/>
      <w:lang w:val="ru-RU" w:eastAsia="ru-RU" w:bidi="ar-SA"/>
    </w:rPr>
  </w:style>
  <w:style w:type="character" w:customStyle="1" w:styleId="afffffff7">
    <w:name w:val="Подчеркнутый Знак Знак Знак"/>
    <w:semiHidden/>
    <w:rsid w:val="005859B4"/>
    <w:rPr>
      <w:sz w:val="24"/>
      <w:szCs w:val="24"/>
      <w:u w:val="single"/>
      <w:lang w:val="ru-RU" w:eastAsia="ru-RU" w:bidi="ar-SA"/>
    </w:rPr>
  </w:style>
  <w:style w:type="character" w:customStyle="1" w:styleId="1ff1">
    <w:name w:val="Маркированный_1 Знак Знак Знак Знак"/>
    <w:semiHidden/>
    <w:rsid w:val="005859B4"/>
    <w:rPr>
      <w:sz w:val="24"/>
      <w:szCs w:val="24"/>
      <w:lang w:val="ru-RU" w:eastAsia="ru-RU" w:bidi="ar-SA"/>
    </w:rPr>
  </w:style>
  <w:style w:type="character" w:customStyle="1" w:styleId="2f6">
    <w:name w:val="Знак2 Знак Знак"/>
    <w:semiHidden/>
    <w:rsid w:val="005859B4"/>
    <w:rPr>
      <w:b/>
      <w:bCs/>
      <w:sz w:val="24"/>
      <w:szCs w:val="24"/>
      <w:lang w:val="ru-RU" w:eastAsia="ru-RU" w:bidi="ar-SA"/>
    </w:rPr>
  </w:style>
  <w:style w:type="character" w:customStyle="1" w:styleId="1ff2">
    <w:name w:val="Подчеркнутый Знак Знак1"/>
    <w:semiHidden/>
    <w:rsid w:val="005859B4"/>
    <w:rPr>
      <w:sz w:val="24"/>
      <w:szCs w:val="24"/>
      <w:u w:val="single"/>
      <w:lang w:val="ru-RU" w:eastAsia="ru-RU" w:bidi="ar-SA"/>
    </w:rPr>
  </w:style>
  <w:style w:type="character" w:customStyle="1" w:styleId="1ff3">
    <w:name w:val="Знак1 Знак Знак"/>
    <w:semiHidden/>
    <w:rsid w:val="005859B4"/>
    <w:rPr>
      <w:sz w:val="24"/>
      <w:szCs w:val="24"/>
      <w:lang w:val="ru-RU" w:eastAsia="ru-RU" w:bidi="ar-SA"/>
    </w:rPr>
  </w:style>
  <w:style w:type="character" w:customStyle="1" w:styleId="2f7">
    <w:name w:val="Знак2"/>
    <w:semiHidden/>
    <w:rsid w:val="005859B4"/>
    <w:rPr>
      <w:b/>
      <w:bCs/>
      <w:sz w:val="24"/>
      <w:szCs w:val="24"/>
      <w:lang w:val="ru-RU" w:eastAsia="ru-RU" w:bidi="ar-SA"/>
    </w:rPr>
  </w:style>
  <w:style w:type="numbering" w:customStyle="1" w:styleId="2f8">
    <w:name w:val="Нет списка2"/>
    <w:next w:val="a3"/>
    <w:semiHidden/>
    <w:rsid w:val="005859B4"/>
  </w:style>
  <w:style w:type="numbering" w:customStyle="1" w:styleId="1111112">
    <w:name w:val="1 / 1.1 / 1.1.12"/>
    <w:basedOn w:val="a3"/>
    <w:next w:val="111111"/>
    <w:semiHidden/>
    <w:rsid w:val="005859B4"/>
    <w:pPr>
      <w:numPr>
        <w:numId w:val="18"/>
      </w:numPr>
    </w:pPr>
  </w:style>
  <w:style w:type="numbering" w:customStyle="1" w:styleId="1ai2">
    <w:name w:val="1 / a / i2"/>
    <w:basedOn w:val="a3"/>
    <w:next w:val="1ai"/>
    <w:semiHidden/>
    <w:rsid w:val="005859B4"/>
    <w:pPr>
      <w:numPr>
        <w:numId w:val="19"/>
      </w:numPr>
    </w:pPr>
  </w:style>
  <w:style w:type="numbering" w:customStyle="1" w:styleId="2">
    <w:name w:val="Статья / Раздел2"/>
    <w:basedOn w:val="a3"/>
    <w:next w:val="affffffc"/>
    <w:semiHidden/>
    <w:rsid w:val="005859B4"/>
    <w:pPr>
      <w:numPr>
        <w:numId w:val="20"/>
      </w:numPr>
    </w:pPr>
  </w:style>
  <w:style w:type="paragraph" w:customStyle="1" w:styleId="S1">
    <w:name w:val="S_Заголовок 1"/>
    <w:basedOn w:val="19"/>
    <w:rsid w:val="005859B4"/>
    <w:pPr>
      <w:numPr>
        <w:numId w:val="23"/>
      </w:numPr>
      <w:tabs>
        <w:tab w:val="clear" w:pos="1778"/>
      </w:tabs>
      <w:spacing w:line="240" w:lineRule="auto"/>
      <w:ind w:left="927"/>
    </w:pPr>
  </w:style>
  <w:style w:type="paragraph" w:customStyle="1" w:styleId="S2">
    <w:name w:val="S_Заголовок 2"/>
    <w:basedOn w:val="20"/>
    <w:link w:val="S20"/>
    <w:autoRedefine/>
    <w:qFormat/>
    <w:rsid w:val="005859B4"/>
    <w:pPr>
      <w:keepLines w:val="0"/>
      <w:numPr>
        <w:numId w:val="23"/>
      </w:numPr>
      <w:spacing w:before="120" w:after="120" w:line="240" w:lineRule="auto"/>
      <w:ind w:left="1208" w:hanging="357"/>
    </w:pPr>
    <w:rPr>
      <w:rFonts w:asciiTheme="minorHAnsi" w:eastAsiaTheme="minorHAnsi" w:hAnsiTheme="minorHAnsi" w:cstheme="minorBidi"/>
      <w:b/>
      <w:color w:val="auto"/>
      <w:sz w:val="24"/>
      <w:szCs w:val="24"/>
      <w:lang w:val="ru-RU" w:eastAsia="en-US"/>
    </w:rPr>
  </w:style>
  <w:style w:type="paragraph" w:customStyle="1" w:styleId="S3">
    <w:name w:val="S_Заголовок 3"/>
    <w:basedOn w:val="3"/>
    <w:link w:val="S30"/>
    <w:rsid w:val="005859B4"/>
    <w:pPr>
      <w:numPr>
        <w:numId w:val="23"/>
      </w:numPr>
      <w:spacing w:before="120"/>
    </w:pPr>
  </w:style>
  <w:style w:type="paragraph" w:customStyle="1" w:styleId="S4">
    <w:name w:val="S_Заголовок 4"/>
    <w:basedOn w:val="4"/>
    <w:link w:val="S40"/>
    <w:rsid w:val="005859B4"/>
    <w:pPr>
      <w:keepNext w:val="0"/>
      <w:numPr>
        <w:numId w:val="23"/>
      </w:numPr>
      <w:spacing w:before="0" w:after="0" w:line="240" w:lineRule="auto"/>
      <w:jc w:val="left"/>
    </w:pPr>
    <w:rPr>
      <w:b w:val="0"/>
      <w:bCs w:val="0"/>
      <w:i/>
      <w:sz w:val="24"/>
      <w:szCs w:val="24"/>
    </w:rPr>
  </w:style>
  <w:style w:type="character" w:customStyle="1" w:styleId="S40">
    <w:name w:val="S_Заголовок 4 Знак"/>
    <w:link w:val="S4"/>
    <w:rsid w:val="005859B4"/>
    <w:rPr>
      <w:rFonts w:ascii="Times New Roman" w:eastAsia="Times New Roman" w:hAnsi="Times New Roman" w:cs="Times New Roman"/>
      <w:i/>
      <w:sz w:val="24"/>
      <w:szCs w:val="24"/>
      <w:lang w:val="x-none" w:eastAsia="ru-RU"/>
    </w:rPr>
  </w:style>
  <w:style w:type="paragraph" w:customStyle="1" w:styleId="afffffff8">
    <w:name w:val="Статья Знак"/>
    <w:basedOn w:val="a0"/>
    <w:link w:val="afffffff9"/>
    <w:semiHidden/>
    <w:rsid w:val="005859B4"/>
    <w:pPr>
      <w:spacing w:after="0" w:line="240" w:lineRule="auto"/>
      <w:jc w:val="both"/>
    </w:pPr>
    <w:rPr>
      <w:rFonts w:ascii="Times New Roman" w:eastAsia="Times New Roman" w:hAnsi="Times New Roman" w:cs="Times New Roman"/>
      <w:sz w:val="24"/>
      <w:szCs w:val="24"/>
      <w:lang w:val="x-none" w:eastAsia="ru-RU"/>
    </w:rPr>
  </w:style>
  <w:style w:type="paragraph" w:customStyle="1" w:styleId="Sf4">
    <w:name w:val="S_Титульный"/>
    <w:basedOn w:val="S5"/>
    <w:rsid w:val="005859B4"/>
    <w:pPr>
      <w:spacing w:line="360" w:lineRule="auto"/>
      <w:ind w:left="3240" w:firstLine="0"/>
      <w:jc w:val="right"/>
    </w:pPr>
    <w:rPr>
      <w:b/>
      <w:sz w:val="32"/>
      <w:szCs w:val="32"/>
    </w:rPr>
  </w:style>
  <w:style w:type="paragraph" w:styleId="afffffffa">
    <w:name w:val="List Bullet"/>
    <w:aliases w:val="Маркированный"/>
    <w:basedOn w:val="a0"/>
    <w:rsid w:val="005859B4"/>
    <w:pPr>
      <w:spacing w:after="0" w:line="360" w:lineRule="auto"/>
      <w:ind w:left="1069" w:hanging="360"/>
      <w:contextualSpacing/>
      <w:jc w:val="both"/>
    </w:pPr>
    <w:rPr>
      <w:rFonts w:ascii="Times New Roman" w:eastAsia="Times New Roman" w:hAnsi="Times New Roman" w:cs="Times New Roman"/>
      <w:sz w:val="24"/>
      <w:szCs w:val="24"/>
      <w:lang w:eastAsia="ru-RU"/>
    </w:rPr>
  </w:style>
  <w:style w:type="paragraph" w:customStyle="1" w:styleId="Sf5">
    <w:name w:val="S_Обычный в таблице"/>
    <w:basedOn w:val="a0"/>
    <w:rsid w:val="005859B4"/>
    <w:pPr>
      <w:spacing w:after="0" w:line="360" w:lineRule="auto"/>
      <w:jc w:val="center"/>
    </w:pPr>
    <w:rPr>
      <w:rFonts w:ascii="Times New Roman" w:eastAsia="Times New Roman" w:hAnsi="Times New Roman" w:cs="Times New Roman"/>
      <w:sz w:val="24"/>
      <w:szCs w:val="24"/>
      <w:lang w:eastAsia="ru-RU"/>
    </w:rPr>
  </w:style>
  <w:style w:type="character" w:customStyle="1" w:styleId="S30">
    <w:name w:val="S_Заголовок 3 Знак"/>
    <w:link w:val="S3"/>
    <w:rsid w:val="005859B4"/>
    <w:rPr>
      <w:rFonts w:ascii="Times New Roman" w:eastAsia="Times New Roman" w:hAnsi="Times New Roman" w:cs="Times New Roman"/>
      <w:sz w:val="24"/>
      <w:szCs w:val="24"/>
      <w:u w:val="single"/>
      <w:lang w:val="x-none" w:eastAsia="ru-RU"/>
    </w:rPr>
  </w:style>
  <w:style w:type="character" w:customStyle="1" w:styleId="1ff4">
    <w:name w:val="Заголовок_1 Знак Знак Знак Знак"/>
    <w:semiHidden/>
    <w:rsid w:val="005859B4"/>
    <w:rPr>
      <w:b/>
      <w:caps/>
      <w:sz w:val="24"/>
      <w:szCs w:val="24"/>
      <w:lang w:val="ru-RU" w:eastAsia="ru-RU" w:bidi="ar-SA"/>
    </w:rPr>
  </w:style>
  <w:style w:type="paragraph" w:customStyle="1" w:styleId="10">
    <w:name w:val="Таблица 1 + Обычный"/>
    <w:basedOn w:val="a0"/>
    <w:autoRedefine/>
    <w:semiHidden/>
    <w:rsid w:val="005859B4"/>
    <w:pPr>
      <w:numPr>
        <w:numId w:val="25"/>
      </w:numPr>
      <w:spacing w:after="0" w:line="360" w:lineRule="auto"/>
      <w:jc w:val="right"/>
    </w:pPr>
    <w:rPr>
      <w:rFonts w:ascii="Times New Roman" w:eastAsia="Times New Roman" w:hAnsi="Times New Roman" w:cs="Times New Roman"/>
      <w:spacing w:val="2"/>
      <w:sz w:val="24"/>
      <w:szCs w:val="24"/>
      <w:lang w:eastAsia="ru-RU"/>
    </w:rPr>
  </w:style>
  <w:style w:type="paragraph" w:customStyle="1" w:styleId="1ff5">
    <w:name w:val="Маркированный_1"/>
    <w:basedOn w:val="a0"/>
    <w:semiHidden/>
    <w:rsid w:val="005859B4"/>
    <w:pPr>
      <w:tabs>
        <w:tab w:val="num" w:pos="2858"/>
      </w:tabs>
      <w:spacing w:after="0" w:line="360" w:lineRule="auto"/>
      <w:ind w:left="2858" w:hanging="360"/>
      <w:jc w:val="both"/>
    </w:pPr>
    <w:rPr>
      <w:rFonts w:ascii="Times New Roman" w:eastAsia="Times New Roman" w:hAnsi="Times New Roman" w:cs="Times New Roman"/>
      <w:sz w:val="24"/>
      <w:szCs w:val="24"/>
      <w:lang w:eastAsia="ru-RU"/>
    </w:rPr>
  </w:style>
  <w:style w:type="character" w:styleId="afffffffb">
    <w:name w:val="Emphasis"/>
    <w:qFormat/>
    <w:rsid w:val="005859B4"/>
    <w:rPr>
      <w:i/>
      <w:iCs/>
    </w:rPr>
  </w:style>
  <w:style w:type="paragraph" w:customStyle="1" w:styleId="1">
    <w:name w:val="Рисунок 1 + Обычный"/>
    <w:basedOn w:val="a0"/>
    <w:autoRedefine/>
    <w:semiHidden/>
    <w:rsid w:val="005859B4"/>
    <w:pPr>
      <w:numPr>
        <w:numId w:val="24"/>
      </w:numPr>
      <w:spacing w:after="0" w:line="360" w:lineRule="auto"/>
      <w:jc w:val="right"/>
    </w:pPr>
    <w:rPr>
      <w:rFonts w:ascii="Times New Roman" w:eastAsia="Times New Roman" w:hAnsi="Times New Roman" w:cs="Times New Roman"/>
      <w:sz w:val="24"/>
      <w:szCs w:val="24"/>
      <w:lang w:eastAsia="ru-RU"/>
    </w:rPr>
  </w:style>
  <w:style w:type="character" w:customStyle="1" w:styleId="afffffffc">
    <w:name w:val="Подчеркнутый Знак Знак Знак Знак"/>
    <w:semiHidden/>
    <w:rsid w:val="005859B4"/>
    <w:rPr>
      <w:sz w:val="24"/>
      <w:szCs w:val="24"/>
      <w:u w:val="single"/>
      <w:lang w:val="ru-RU" w:eastAsia="ru-RU" w:bidi="ar-SA"/>
    </w:rPr>
  </w:style>
  <w:style w:type="character" w:customStyle="1" w:styleId="1ff6">
    <w:name w:val="Маркированный_1 Знак Знак Знак Знак Знак"/>
    <w:semiHidden/>
    <w:rsid w:val="005859B4"/>
    <w:rPr>
      <w:sz w:val="24"/>
      <w:szCs w:val="24"/>
      <w:lang w:val="ru-RU" w:eastAsia="ru-RU" w:bidi="ar-SA"/>
    </w:rPr>
  </w:style>
  <w:style w:type="character" w:customStyle="1" w:styleId="1ff7">
    <w:name w:val="Заголовок_1 Знак Знак Знак Знак Знак"/>
    <w:semiHidden/>
    <w:rsid w:val="005859B4"/>
    <w:rPr>
      <w:b/>
      <w:caps/>
      <w:sz w:val="24"/>
      <w:szCs w:val="24"/>
      <w:lang w:val="ru-RU" w:eastAsia="ru-RU" w:bidi="ar-SA"/>
    </w:rPr>
  </w:style>
  <w:style w:type="character" w:customStyle="1" w:styleId="110">
    <w:name w:val="Маркированный_1 Знак Знак1"/>
    <w:semiHidden/>
    <w:rsid w:val="005859B4"/>
    <w:rPr>
      <w:sz w:val="24"/>
      <w:szCs w:val="24"/>
      <w:lang w:val="ru-RU" w:eastAsia="ru-RU" w:bidi="ar-SA"/>
    </w:rPr>
  </w:style>
  <w:style w:type="numbering" w:customStyle="1" w:styleId="3f1">
    <w:name w:val="Нет списка3"/>
    <w:next w:val="a3"/>
    <w:semiHidden/>
    <w:rsid w:val="005859B4"/>
  </w:style>
  <w:style w:type="character" w:customStyle="1" w:styleId="111">
    <w:name w:val="Маркированный_1 Знак1"/>
    <w:basedOn w:val="a1"/>
    <w:semiHidden/>
    <w:rsid w:val="005859B4"/>
  </w:style>
  <w:style w:type="paragraph" w:customStyle="1" w:styleId="-21">
    <w:name w:val="УГТП-Заголовок 2"/>
    <w:basedOn w:val="a0"/>
    <w:semiHidden/>
    <w:rsid w:val="005859B4"/>
    <w:pPr>
      <w:spacing w:before="240" w:after="0" w:line="240" w:lineRule="auto"/>
      <w:ind w:left="284" w:right="284" w:firstLine="851"/>
      <w:jc w:val="both"/>
    </w:pPr>
    <w:rPr>
      <w:rFonts w:ascii="Arial" w:eastAsia="Times New Roman" w:hAnsi="Arial" w:cs="Arial"/>
      <w:b/>
      <w:sz w:val="28"/>
      <w:szCs w:val="28"/>
      <w:lang w:eastAsia="ru-RU"/>
    </w:rPr>
  </w:style>
  <w:style w:type="character" w:customStyle="1" w:styleId="afffffff9">
    <w:name w:val="Статья Знак Знак"/>
    <w:link w:val="afffffff8"/>
    <w:semiHidden/>
    <w:rsid w:val="005859B4"/>
    <w:rPr>
      <w:rFonts w:ascii="Times New Roman" w:eastAsia="Times New Roman" w:hAnsi="Times New Roman" w:cs="Times New Roman"/>
      <w:sz w:val="24"/>
      <w:szCs w:val="24"/>
      <w:lang w:val="x-none" w:eastAsia="ru-RU"/>
    </w:rPr>
  </w:style>
  <w:style w:type="character" w:customStyle="1" w:styleId="121">
    <w:name w:val="Заголовок_12"/>
    <w:semiHidden/>
    <w:rsid w:val="005859B4"/>
    <w:rPr>
      <w:b/>
    </w:rPr>
  </w:style>
  <w:style w:type="numbering" w:customStyle="1" w:styleId="112">
    <w:name w:val="Нет списка11"/>
    <w:next w:val="a3"/>
    <w:semiHidden/>
    <w:rsid w:val="005859B4"/>
  </w:style>
  <w:style w:type="paragraph" w:customStyle="1" w:styleId="S12">
    <w:name w:val="S_Таблица 1"/>
    <w:basedOn w:val="S5"/>
    <w:autoRedefine/>
    <w:rsid w:val="005859B4"/>
    <w:pPr>
      <w:spacing w:line="360" w:lineRule="auto"/>
      <w:ind w:left="2325" w:hanging="1605"/>
      <w:jc w:val="right"/>
    </w:pPr>
  </w:style>
  <w:style w:type="character" w:customStyle="1" w:styleId="Sf6">
    <w:name w:val="S_Таблица Знак"/>
    <w:locked/>
    <w:rsid w:val="005859B4"/>
    <w:rPr>
      <w:sz w:val="24"/>
      <w:szCs w:val="24"/>
    </w:rPr>
  </w:style>
  <w:style w:type="paragraph" w:customStyle="1" w:styleId="xl106">
    <w:name w:val="xl106"/>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numbering" w:customStyle="1" w:styleId="4a">
    <w:name w:val="Нет списка4"/>
    <w:next w:val="a3"/>
    <w:semiHidden/>
    <w:unhideWhenUsed/>
    <w:rsid w:val="005859B4"/>
  </w:style>
  <w:style w:type="paragraph" w:customStyle="1" w:styleId="afffffffd">
    <w:name w:val="Т"/>
    <w:basedOn w:val="a0"/>
    <w:autoRedefine/>
    <w:rsid w:val="005859B4"/>
    <w:pPr>
      <w:tabs>
        <w:tab w:val="num" w:pos="834"/>
      </w:tabs>
      <w:spacing w:after="0" w:line="360" w:lineRule="auto"/>
      <w:ind w:left="834" w:right="-158" w:hanging="114"/>
      <w:jc w:val="right"/>
    </w:pPr>
    <w:rPr>
      <w:rFonts w:ascii="Times New Roman" w:eastAsia="Times New Roman" w:hAnsi="Times New Roman" w:cs="Times New Roman"/>
      <w:sz w:val="24"/>
      <w:szCs w:val="24"/>
      <w:lang w:eastAsia="ru-RU"/>
    </w:rPr>
  </w:style>
  <w:style w:type="paragraph" w:customStyle="1" w:styleId="Sf7">
    <w:name w:val="S_Отступ"/>
    <w:basedOn w:val="a0"/>
    <w:qFormat/>
    <w:rsid w:val="005859B4"/>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afffffffe">
    <w:name w:val="Название таблицы"/>
    <w:basedOn w:val="af"/>
    <w:rsid w:val="005859B4"/>
    <w:pPr>
      <w:keepLines w:val="0"/>
      <w:spacing w:before="120" w:after="0"/>
      <w:jc w:val="left"/>
    </w:pPr>
    <w:rPr>
      <w:b/>
      <w:sz w:val="22"/>
      <w:szCs w:val="22"/>
      <w:lang w:eastAsia="ru-RU"/>
    </w:rPr>
  </w:style>
  <w:style w:type="paragraph" w:customStyle="1" w:styleId="affffffff">
    <w:name w:val="Табличный_заголовки"/>
    <w:basedOn w:val="a0"/>
    <w:rsid w:val="005859B4"/>
    <w:pPr>
      <w:keepNext/>
      <w:keepLines/>
      <w:spacing w:after="0" w:line="240" w:lineRule="auto"/>
      <w:jc w:val="center"/>
    </w:pPr>
    <w:rPr>
      <w:rFonts w:ascii="Times New Roman" w:eastAsia="Times New Roman" w:hAnsi="Times New Roman" w:cs="Times New Roman"/>
      <w:b/>
      <w:lang w:eastAsia="ru-RU"/>
    </w:rPr>
  </w:style>
  <w:style w:type="paragraph" w:customStyle="1" w:styleId="affffffff0">
    <w:name w:val="Табличный_центр"/>
    <w:basedOn w:val="a0"/>
    <w:rsid w:val="005859B4"/>
    <w:pPr>
      <w:spacing w:after="0" w:line="240" w:lineRule="auto"/>
      <w:jc w:val="center"/>
    </w:pPr>
    <w:rPr>
      <w:rFonts w:ascii="Times New Roman" w:eastAsia="Times New Roman" w:hAnsi="Times New Roman" w:cs="Times New Roman"/>
      <w:lang w:eastAsia="ru-RU"/>
    </w:rPr>
  </w:style>
  <w:style w:type="character" w:customStyle="1" w:styleId="S13">
    <w:name w:val="S_Маркированный Знак1"/>
    <w:rsid w:val="005859B4"/>
    <w:rPr>
      <w:sz w:val="24"/>
      <w:szCs w:val="24"/>
    </w:rPr>
  </w:style>
  <w:style w:type="paragraph" w:customStyle="1" w:styleId="affffffff1">
    <w:name w:val="ГРАД Основной текст"/>
    <w:basedOn w:val="a0"/>
    <w:link w:val="affffffff2"/>
    <w:autoRedefine/>
    <w:rsid w:val="005859B4"/>
    <w:pPr>
      <w:tabs>
        <w:tab w:val="left" w:pos="540"/>
        <w:tab w:val="left" w:pos="1260"/>
        <w:tab w:val="left" w:pos="1620"/>
      </w:tabs>
      <w:spacing w:after="0" w:line="240" w:lineRule="auto"/>
      <w:ind w:left="68" w:firstLine="539"/>
      <w:jc w:val="both"/>
    </w:pPr>
    <w:rPr>
      <w:rFonts w:ascii="Times New Roman" w:eastAsia="Times New Roman" w:hAnsi="Times New Roman" w:cs="Times New Roman"/>
      <w:bCs/>
      <w:color w:val="000000"/>
      <w:spacing w:val="4"/>
      <w:sz w:val="24"/>
      <w:szCs w:val="28"/>
      <w:lang w:val="x-none" w:eastAsia="ru-RU"/>
    </w:rPr>
  </w:style>
  <w:style w:type="character" w:customStyle="1" w:styleId="affffffff2">
    <w:name w:val="ГРАД Основной текст Знак Знак"/>
    <w:link w:val="affffffff1"/>
    <w:rsid w:val="005859B4"/>
    <w:rPr>
      <w:rFonts w:ascii="Times New Roman" w:eastAsia="Times New Roman" w:hAnsi="Times New Roman" w:cs="Times New Roman"/>
      <w:bCs/>
      <w:color w:val="000000"/>
      <w:spacing w:val="4"/>
      <w:sz w:val="24"/>
      <w:szCs w:val="28"/>
      <w:lang w:val="x-none" w:eastAsia="ru-RU"/>
    </w:rPr>
  </w:style>
  <w:style w:type="paragraph" w:customStyle="1" w:styleId="S">
    <w:name w:val="S_Маркированнай"/>
    <w:basedOn w:val="S5"/>
    <w:autoRedefine/>
    <w:rsid w:val="005859B4"/>
    <w:pPr>
      <w:numPr>
        <w:numId w:val="27"/>
      </w:numPr>
      <w:tabs>
        <w:tab w:val="left" w:pos="992"/>
      </w:tabs>
      <w:spacing w:line="360" w:lineRule="auto"/>
    </w:pPr>
  </w:style>
  <w:style w:type="character" w:customStyle="1" w:styleId="a5">
    <w:name w:val="Без интервала Знак"/>
    <w:link w:val="a4"/>
    <w:uiPriority w:val="1"/>
    <w:rsid w:val="005859B4"/>
    <w:rPr>
      <w:rFonts w:ascii="Calibri" w:eastAsia="Times New Roman" w:hAnsi="Calibri" w:cs="Times New Roman"/>
      <w:sz w:val="24"/>
      <w:szCs w:val="32"/>
      <w:lang w:val="en-US" w:eastAsia="x-none" w:bidi="en-US"/>
    </w:rPr>
  </w:style>
  <w:style w:type="paragraph" w:styleId="affffffff3">
    <w:name w:val="Revision"/>
    <w:hidden/>
    <w:uiPriority w:val="99"/>
    <w:semiHidden/>
    <w:rsid w:val="005859B4"/>
    <w:pPr>
      <w:spacing w:after="0" w:line="240" w:lineRule="auto"/>
    </w:pPr>
    <w:rPr>
      <w:rFonts w:ascii="Times New Roman" w:eastAsia="Times New Roman" w:hAnsi="Times New Roman" w:cs="Times New Roman"/>
      <w:sz w:val="24"/>
      <w:szCs w:val="24"/>
      <w:lang w:eastAsia="ru-RU"/>
    </w:rPr>
  </w:style>
  <w:style w:type="paragraph" w:styleId="affffffff4">
    <w:name w:val="Subtitle"/>
    <w:basedOn w:val="a0"/>
    <w:next w:val="a0"/>
    <w:link w:val="affffffff5"/>
    <w:uiPriority w:val="11"/>
    <w:qFormat/>
    <w:rsid w:val="005859B4"/>
    <w:pPr>
      <w:numPr>
        <w:ilvl w:val="1"/>
      </w:numPr>
      <w:spacing w:after="0"/>
      <w:ind w:firstLine="567"/>
      <w:jc w:val="both"/>
    </w:pPr>
    <w:rPr>
      <w:rFonts w:ascii="Calibri Light" w:eastAsia="Times New Roman" w:hAnsi="Calibri Light" w:cs="Times New Roman"/>
      <w:i/>
      <w:iCs/>
      <w:color w:val="5B9BD5"/>
      <w:spacing w:val="15"/>
      <w:sz w:val="24"/>
      <w:szCs w:val="24"/>
      <w:lang w:val="x-none" w:eastAsia="x-none"/>
    </w:rPr>
  </w:style>
  <w:style w:type="character" w:customStyle="1" w:styleId="affffffff5">
    <w:name w:val="Подзаголовок Знак"/>
    <w:basedOn w:val="a1"/>
    <w:link w:val="affffffff4"/>
    <w:uiPriority w:val="11"/>
    <w:rsid w:val="005859B4"/>
    <w:rPr>
      <w:rFonts w:ascii="Calibri Light" w:eastAsia="Times New Roman" w:hAnsi="Calibri Light" w:cs="Times New Roman"/>
      <w:i/>
      <w:iCs/>
      <w:color w:val="5B9BD5"/>
      <w:spacing w:val="15"/>
      <w:sz w:val="24"/>
      <w:szCs w:val="24"/>
      <w:lang w:val="x-none" w:eastAsia="x-none"/>
    </w:rPr>
  </w:style>
  <w:style w:type="character" w:styleId="affffffff6">
    <w:name w:val="Subtle Emphasis"/>
    <w:uiPriority w:val="19"/>
    <w:qFormat/>
    <w:rsid w:val="005859B4"/>
    <w:rPr>
      <w:i/>
      <w:iCs/>
      <w:color w:val="808080"/>
    </w:rPr>
  </w:style>
  <w:style w:type="paragraph" w:customStyle="1" w:styleId="FR1">
    <w:name w:val="FR1"/>
    <w:rsid w:val="005859B4"/>
    <w:pPr>
      <w:widowControl w:val="0"/>
      <w:numPr>
        <w:numId w:val="33"/>
      </w:numPr>
      <w:autoSpaceDE w:val="0"/>
      <w:autoSpaceDN w:val="0"/>
      <w:adjustRightInd w:val="0"/>
      <w:spacing w:before="420" w:after="0" w:line="240" w:lineRule="auto"/>
      <w:ind w:left="840"/>
    </w:pPr>
    <w:rPr>
      <w:rFonts w:ascii="Arial" w:eastAsia="Times New Roman" w:hAnsi="Arial" w:cs="Arial"/>
      <w:b/>
      <w:bCs/>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2">
    <w:name w:val="heading 1"/>
    <w:aliases w:val="Заголовок 1 Знак Знак,Заголовок 1 Знак Знак Знак"/>
    <w:basedOn w:val="a0"/>
    <w:next w:val="a0"/>
    <w:link w:val="13"/>
    <w:qFormat/>
    <w:rsid w:val="005859B4"/>
    <w:pPr>
      <w:keepNext/>
      <w:keepLines/>
      <w:spacing w:after="0"/>
      <w:jc w:val="both"/>
      <w:outlineLvl w:val="0"/>
    </w:pPr>
    <w:rPr>
      <w:rFonts w:ascii="Bookman Old Style" w:eastAsia="Times New Roman" w:hAnsi="Bookman Old Style" w:cs="Times New Roman"/>
      <w:b/>
      <w:bCs/>
      <w:sz w:val="24"/>
      <w:szCs w:val="28"/>
      <w:lang w:val="x-none" w:eastAsia="x-none"/>
    </w:rPr>
  </w:style>
  <w:style w:type="paragraph" w:styleId="20">
    <w:name w:val="heading 2"/>
    <w:aliases w:val=" Знак2, Знак2 Знак Знак Знак, Знак2 Знак1,Знак2 Знак"/>
    <w:basedOn w:val="a0"/>
    <w:next w:val="a0"/>
    <w:link w:val="21"/>
    <w:qFormat/>
    <w:rsid w:val="005859B4"/>
    <w:pPr>
      <w:keepNext/>
      <w:keepLines/>
      <w:numPr>
        <w:ilvl w:val="1"/>
        <w:numId w:val="12"/>
      </w:numPr>
      <w:tabs>
        <w:tab w:val="clear" w:pos="2149"/>
      </w:tabs>
      <w:spacing w:before="40" w:after="0"/>
      <w:ind w:left="0" w:firstLine="0"/>
      <w:jc w:val="both"/>
      <w:outlineLvl w:val="1"/>
    </w:pPr>
    <w:rPr>
      <w:rFonts w:ascii="Calibri Light" w:eastAsia="Times New Roman" w:hAnsi="Calibri Light" w:cs="Times New Roman"/>
      <w:color w:val="2E74B5"/>
      <w:sz w:val="26"/>
      <w:szCs w:val="26"/>
      <w:lang w:val="x-none" w:eastAsia="x-none"/>
    </w:rPr>
  </w:style>
  <w:style w:type="paragraph" w:styleId="3">
    <w:name w:val="heading 3"/>
    <w:aliases w:val=" Знак, Знак3, Знак3 Знак Знак Знак,Знак3 Знак"/>
    <w:basedOn w:val="20"/>
    <w:next w:val="a0"/>
    <w:link w:val="30"/>
    <w:qFormat/>
    <w:rsid w:val="005859B4"/>
    <w:pPr>
      <w:keepNext w:val="0"/>
      <w:keepLines w:val="0"/>
      <w:numPr>
        <w:ilvl w:val="2"/>
      </w:numPr>
      <w:tabs>
        <w:tab w:val="clear" w:pos="2869"/>
      </w:tabs>
      <w:spacing w:before="0" w:line="360" w:lineRule="auto"/>
      <w:ind w:left="720" w:hanging="432"/>
      <w:jc w:val="left"/>
      <w:outlineLvl w:val="2"/>
    </w:pPr>
    <w:rPr>
      <w:rFonts w:ascii="Times New Roman" w:hAnsi="Times New Roman"/>
      <w:color w:val="auto"/>
      <w:sz w:val="24"/>
      <w:szCs w:val="24"/>
      <w:u w:val="single"/>
      <w:lang w:eastAsia="ru-RU"/>
    </w:rPr>
  </w:style>
  <w:style w:type="paragraph" w:styleId="4">
    <w:name w:val="heading 4"/>
    <w:basedOn w:val="a0"/>
    <w:next w:val="a0"/>
    <w:link w:val="40"/>
    <w:qFormat/>
    <w:rsid w:val="005859B4"/>
    <w:pPr>
      <w:keepNext/>
      <w:numPr>
        <w:ilvl w:val="3"/>
        <w:numId w:val="12"/>
      </w:numPr>
      <w:tabs>
        <w:tab w:val="clear" w:pos="3589"/>
      </w:tabs>
      <w:spacing w:before="240" w:after="60" w:line="360" w:lineRule="auto"/>
      <w:ind w:left="864" w:hanging="144"/>
      <w:jc w:val="both"/>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5859B4"/>
    <w:pPr>
      <w:keepNext/>
      <w:keepLines/>
      <w:numPr>
        <w:ilvl w:val="4"/>
        <w:numId w:val="12"/>
      </w:numPr>
      <w:tabs>
        <w:tab w:val="clear" w:pos="4309"/>
      </w:tabs>
      <w:spacing w:before="40" w:after="0"/>
      <w:ind w:left="1008" w:hanging="432"/>
      <w:jc w:val="both"/>
      <w:outlineLvl w:val="4"/>
    </w:pPr>
    <w:rPr>
      <w:rFonts w:ascii="Calibri Light" w:eastAsia="Times New Roman" w:hAnsi="Calibri Light" w:cs="Times New Roman"/>
      <w:color w:val="2E74B5"/>
      <w:sz w:val="24"/>
      <w:szCs w:val="20"/>
      <w:lang w:val="x-none" w:eastAsia="x-none"/>
    </w:rPr>
  </w:style>
  <w:style w:type="paragraph" w:styleId="6">
    <w:name w:val="heading 6"/>
    <w:basedOn w:val="a0"/>
    <w:next w:val="a0"/>
    <w:link w:val="60"/>
    <w:qFormat/>
    <w:rsid w:val="005859B4"/>
    <w:pPr>
      <w:numPr>
        <w:ilvl w:val="5"/>
        <w:numId w:val="12"/>
      </w:numPr>
      <w:tabs>
        <w:tab w:val="clear" w:pos="5029"/>
      </w:tabs>
      <w:spacing w:before="240" w:after="60" w:line="360" w:lineRule="auto"/>
      <w:ind w:left="1152" w:hanging="432"/>
      <w:jc w:val="both"/>
      <w:outlineLvl w:val="5"/>
    </w:pPr>
    <w:rPr>
      <w:rFonts w:ascii="Times New Roman" w:eastAsia="Times New Roman" w:hAnsi="Times New Roman" w:cs="Times New Roman"/>
      <w:b/>
      <w:bCs/>
      <w:sz w:val="20"/>
      <w:szCs w:val="20"/>
      <w:lang w:val="x-none" w:eastAsia="ru-RU"/>
    </w:rPr>
  </w:style>
  <w:style w:type="paragraph" w:styleId="7">
    <w:name w:val="heading 7"/>
    <w:aliases w:val="Заголовок x.x"/>
    <w:basedOn w:val="a0"/>
    <w:next w:val="a"/>
    <w:link w:val="70"/>
    <w:qFormat/>
    <w:rsid w:val="005859B4"/>
    <w:pPr>
      <w:numPr>
        <w:ilvl w:val="6"/>
        <w:numId w:val="12"/>
      </w:numPr>
      <w:tabs>
        <w:tab w:val="clear" w:pos="5749"/>
      </w:tabs>
      <w:spacing w:after="0" w:line="360" w:lineRule="auto"/>
      <w:ind w:left="1296" w:hanging="288"/>
      <w:jc w:val="both"/>
      <w:outlineLvl w:val="6"/>
    </w:pPr>
    <w:rPr>
      <w:rFonts w:ascii="Times New Roman" w:eastAsia="Times New Roman" w:hAnsi="Times New Roman" w:cs="Times New Roman"/>
      <w:sz w:val="20"/>
      <w:szCs w:val="20"/>
      <w:lang w:val="x-none" w:eastAsia="ru-RU"/>
    </w:rPr>
  </w:style>
  <w:style w:type="paragraph" w:styleId="8">
    <w:name w:val="heading 8"/>
    <w:basedOn w:val="a0"/>
    <w:next w:val="a0"/>
    <w:link w:val="80"/>
    <w:qFormat/>
    <w:rsid w:val="005859B4"/>
    <w:pPr>
      <w:numPr>
        <w:ilvl w:val="7"/>
        <w:numId w:val="12"/>
      </w:numPr>
      <w:tabs>
        <w:tab w:val="clear" w:pos="6469"/>
      </w:tabs>
      <w:spacing w:before="240" w:after="60" w:line="360" w:lineRule="auto"/>
      <w:ind w:left="1440" w:hanging="432"/>
      <w:jc w:val="both"/>
      <w:outlineLvl w:val="7"/>
    </w:pPr>
    <w:rPr>
      <w:rFonts w:ascii="Times New Roman" w:eastAsia="Times New Roman" w:hAnsi="Times New Roman" w:cs="Times New Roman"/>
      <w:i/>
      <w:iCs/>
      <w:sz w:val="28"/>
      <w:szCs w:val="28"/>
      <w:lang w:val="x-none" w:eastAsia="ru-RU"/>
    </w:rPr>
  </w:style>
  <w:style w:type="paragraph" w:styleId="9">
    <w:name w:val="heading 9"/>
    <w:basedOn w:val="a0"/>
    <w:next w:val="a"/>
    <w:link w:val="90"/>
    <w:qFormat/>
    <w:rsid w:val="005859B4"/>
    <w:pPr>
      <w:numPr>
        <w:ilvl w:val="8"/>
        <w:numId w:val="12"/>
      </w:numPr>
      <w:tabs>
        <w:tab w:val="clear" w:pos="7189"/>
      </w:tabs>
      <w:spacing w:after="0" w:line="360" w:lineRule="auto"/>
      <w:ind w:left="1584" w:hanging="144"/>
      <w:jc w:val="both"/>
      <w:outlineLvl w:val="8"/>
    </w:pPr>
    <w:rPr>
      <w:rFonts w:ascii="Times New Roman" w:eastAsia="Times New Roman" w:hAnsi="Times New Roman" w:cs="Times New Roman"/>
      <w:sz w:val="18"/>
      <w:szCs w:val="1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5859B4"/>
    <w:rPr>
      <w:rFonts w:ascii="Bookman Old Style" w:eastAsia="Times New Roman" w:hAnsi="Bookman Old Style" w:cs="Times New Roman"/>
      <w:b/>
      <w:bCs/>
      <w:sz w:val="24"/>
      <w:szCs w:val="28"/>
      <w:lang w:val="x-none" w:eastAsia="x-none"/>
    </w:rPr>
  </w:style>
  <w:style w:type="character" w:customStyle="1" w:styleId="21">
    <w:name w:val="Заголовок 2 Знак"/>
    <w:aliases w:val=" Знак2 Знак, Знак2 Знак Знак Знак Знак, Знак2 Знак1 Знак,Знак2 Знак Знак1"/>
    <w:basedOn w:val="a1"/>
    <w:link w:val="20"/>
    <w:rsid w:val="005859B4"/>
    <w:rPr>
      <w:rFonts w:ascii="Calibri Light" w:eastAsia="Times New Roman" w:hAnsi="Calibri Light" w:cs="Times New Roman"/>
      <w:color w:val="2E74B5"/>
      <w:sz w:val="26"/>
      <w:szCs w:val="26"/>
      <w:lang w:val="x-none" w:eastAsia="x-none"/>
    </w:rPr>
  </w:style>
  <w:style w:type="character" w:customStyle="1" w:styleId="30">
    <w:name w:val="Заголовок 3 Знак"/>
    <w:aliases w:val=" Знак Знак, Знак3 Знак, Знак3 Знак Знак Знак Знак,Знак3 Знак Знак1"/>
    <w:basedOn w:val="a1"/>
    <w:link w:val="3"/>
    <w:rsid w:val="005859B4"/>
    <w:rPr>
      <w:rFonts w:ascii="Times New Roman" w:eastAsia="Times New Roman" w:hAnsi="Times New Roman" w:cs="Times New Roman"/>
      <w:sz w:val="24"/>
      <w:szCs w:val="24"/>
      <w:u w:val="single"/>
      <w:lang w:val="x-none" w:eastAsia="ru-RU"/>
    </w:rPr>
  </w:style>
  <w:style w:type="character" w:customStyle="1" w:styleId="40">
    <w:name w:val="Заголовок 4 Знак"/>
    <w:basedOn w:val="a1"/>
    <w:link w:val="4"/>
    <w:rsid w:val="005859B4"/>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5859B4"/>
    <w:rPr>
      <w:rFonts w:ascii="Calibri Light" w:eastAsia="Times New Roman" w:hAnsi="Calibri Light" w:cs="Times New Roman"/>
      <w:color w:val="2E74B5"/>
      <w:sz w:val="24"/>
      <w:szCs w:val="20"/>
      <w:lang w:val="x-none" w:eastAsia="x-none"/>
    </w:rPr>
  </w:style>
  <w:style w:type="character" w:customStyle="1" w:styleId="60">
    <w:name w:val="Заголовок 6 Знак"/>
    <w:basedOn w:val="a1"/>
    <w:link w:val="6"/>
    <w:rsid w:val="005859B4"/>
    <w:rPr>
      <w:rFonts w:ascii="Times New Roman" w:eastAsia="Times New Roman" w:hAnsi="Times New Roman" w:cs="Times New Roman"/>
      <w:b/>
      <w:bCs/>
      <w:sz w:val="20"/>
      <w:szCs w:val="20"/>
      <w:lang w:val="x-none" w:eastAsia="ru-RU"/>
    </w:rPr>
  </w:style>
  <w:style w:type="character" w:customStyle="1" w:styleId="70">
    <w:name w:val="Заголовок 7 Знак"/>
    <w:aliases w:val="Заголовок x.x Знак"/>
    <w:basedOn w:val="a1"/>
    <w:link w:val="7"/>
    <w:rsid w:val="005859B4"/>
    <w:rPr>
      <w:rFonts w:ascii="Times New Roman" w:eastAsia="Times New Roman" w:hAnsi="Times New Roman" w:cs="Times New Roman"/>
      <w:sz w:val="20"/>
      <w:szCs w:val="20"/>
      <w:lang w:val="x-none" w:eastAsia="ru-RU"/>
    </w:rPr>
  </w:style>
  <w:style w:type="character" w:customStyle="1" w:styleId="80">
    <w:name w:val="Заголовок 8 Знак"/>
    <w:basedOn w:val="a1"/>
    <w:link w:val="8"/>
    <w:rsid w:val="005859B4"/>
    <w:rPr>
      <w:rFonts w:ascii="Times New Roman" w:eastAsia="Times New Roman" w:hAnsi="Times New Roman" w:cs="Times New Roman"/>
      <w:i/>
      <w:iCs/>
      <w:sz w:val="28"/>
      <w:szCs w:val="28"/>
      <w:lang w:val="x-none" w:eastAsia="ru-RU"/>
    </w:rPr>
  </w:style>
  <w:style w:type="character" w:customStyle="1" w:styleId="90">
    <w:name w:val="Заголовок 9 Знак"/>
    <w:basedOn w:val="a1"/>
    <w:link w:val="9"/>
    <w:rsid w:val="005859B4"/>
    <w:rPr>
      <w:rFonts w:ascii="Times New Roman" w:eastAsia="Times New Roman" w:hAnsi="Times New Roman" w:cs="Times New Roman"/>
      <w:sz w:val="18"/>
      <w:szCs w:val="18"/>
      <w:lang w:val="x-none" w:eastAsia="ru-RU"/>
    </w:rPr>
  </w:style>
  <w:style w:type="paragraph" w:styleId="a4">
    <w:name w:val="No Spacing"/>
    <w:basedOn w:val="a0"/>
    <w:link w:val="a5"/>
    <w:uiPriority w:val="1"/>
    <w:qFormat/>
    <w:rsid w:val="005859B4"/>
    <w:pPr>
      <w:spacing w:after="0" w:line="240" w:lineRule="auto"/>
    </w:pPr>
    <w:rPr>
      <w:rFonts w:ascii="Calibri" w:eastAsia="Times New Roman" w:hAnsi="Calibri" w:cs="Times New Roman"/>
      <w:sz w:val="24"/>
      <w:szCs w:val="32"/>
      <w:lang w:val="en-US" w:eastAsia="x-none" w:bidi="en-US"/>
    </w:rPr>
  </w:style>
  <w:style w:type="paragraph" w:styleId="a6">
    <w:name w:val="TOC Heading"/>
    <w:basedOn w:val="12"/>
    <w:next w:val="a0"/>
    <w:uiPriority w:val="39"/>
    <w:qFormat/>
    <w:rsid w:val="005859B4"/>
    <w:pPr>
      <w:spacing w:before="480"/>
      <w:outlineLvl w:val="9"/>
    </w:pPr>
    <w:rPr>
      <w:rFonts w:asciiTheme="majorHAnsi" w:eastAsiaTheme="majorEastAsia" w:hAnsiTheme="majorHAnsi" w:cstheme="majorBidi"/>
      <w:color w:val="365F91" w:themeColor="accent1" w:themeShade="BF"/>
      <w:sz w:val="28"/>
      <w:lang w:val="ru-RU" w:eastAsia="en-US"/>
    </w:rPr>
  </w:style>
  <w:style w:type="paragraph" w:styleId="22">
    <w:name w:val="toc 2"/>
    <w:basedOn w:val="a0"/>
    <w:next w:val="a0"/>
    <w:autoRedefine/>
    <w:uiPriority w:val="39"/>
    <w:unhideWhenUsed/>
    <w:rsid w:val="005859B4"/>
    <w:pPr>
      <w:spacing w:after="100" w:line="259" w:lineRule="auto"/>
      <w:ind w:left="220"/>
    </w:pPr>
    <w:rPr>
      <w:rFonts w:ascii="Calibri" w:eastAsia="Times New Roman" w:hAnsi="Calibri" w:cs="Times New Roman"/>
      <w:lang w:eastAsia="ru-RU"/>
    </w:rPr>
  </w:style>
  <w:style w:type="paragraph" w:styleId="14">
    <w:name w:val="toc 1"/>
    <w:basedOn w:val="a0"/>
    <w:next w:val="a0"/>
    <w:autoRedefine/>
    <w:uiPriority w:val="39"/>
    <w:unhideWhenUsed/>
    <w:rsid w:val="005859B4"/>
    <w:pPr>
      <w:tabs>
        <w:tab w:val="left" w:pos="440"/>
        <w:tab w:val="right" w:leader="dot" w:pos="9346"/>
      </w:tabs>
      <w:spacing w:after="100" w:line="259" w:lineRule="auto"/>
    </w:pPr>
    <w:rPr>
      <w:rFonts w:ascii="Calibri" w:eastAsia="Times New Roman" w:hAnsi="Calibri" w:cs="Times New Roman"/>
      <w:lang w:eastAsia="ru-RU"/>
    </w:rPr>
  </w:style>
  <w:style w:type="paragraph" w:styleId="31">
    <w:name w:val="toc 3"/>
    <w:basedOn w:val="a0"/>
    <w:next w:val="a0"/>
    <w:autoRedefine/>
    <w:uiPriority w:val="39"/>
    <w:unhideWhenUsed/>
    <w:rsid w:val="005859B4"/>
    <w:pPr>
      <w:spacing w:after="100" w:line="259" w:lineRule="auto"/>
      <w:ind w:left="440"/>
    </w:pPr>
    <w:rPr>
      <w:rFonts w:ascii="Calibri" w:eastAsia="Times New Roman" w:hAnsi="Calibri" w:cs="Times New Roman"/>
      <w:lang w:eastAsia="ru-RU"/>
    </w:rPr>
  </w:style>
  <w:style w:type="character" w:styleId="a7">
    <w:name w:val="Hyperlink"/>
    <w:uiPriority w:val="99"/>
    <w:unhideWhenUsed/>
    <w:rsid w:val="005859B4"/>
    <w:rPr>
      <w:color w:val="0563C1"/>
      <w:u w:val="single"/>
    </w:rPr>
  </w:style>
  <w:style w:type="paragraph" w:customStyle="1" w:styleId="a8">
    <w:name w:val="Текст записки"/>
    <w:basedOn w:val="a0"/>
    <w:qFormat/>
    <w:rsid w:val="005859B4"/>
    <w:pPr>
      <w:autoSpaceDE w:val="0"/>
      <w:autoSpaceDN w:val="0"/>
      <w:adjustRightInd w:val="0"/>
      <w:ind w:firstLine="567"/>
      <w:jc w:val="both"/>
    </w:pPr>
    <w:rPr>
      <w:rFonts w:ascii="Times New Roman" w:eastAsia="Calibri" w:hAnsi="Times New Roman" w:cs="Times New Roman"/>
      <w:sz w:val="24"/>
      <w:szCs w:val="28"/>
    </w:rPr>
  </w:style>
  <w:style w:type="paragraph" w:styleId="a9">
    <w:name w:val="List Paragraph"/>
    <w:basedOn w:val="a0"/>
    <w:link w:val="aa"/>
    <w:uiPriority w:val="34"/>
    <w:qFormat/>
    <w:rsid w:val="005859B4"/>
    <w:pPr>
      <w:spacing w:after="0"/>
      <w:ind w:left="720" w:firstLine="567"/>
      <w:contextualSpacing/>
      <w:jc w:val="both"/>
    </w:pPr>
    <w:rPr>
      <w:rFonts w:ascii="Bookman Old Style" w:eastAsia="Calibri" w:hAnsi="Bookman Old Style" w:cs="Times New Roman"/>
      <w:sz w:val="24"/>
      <w:szCs w:val="20"/>
      <w:lang w:val="x-none" w:eastAsia="x-none"/>
    </w:rPr>
  </w:style>
  <w:style w:type="paragraph" w:customStyle="1" w:styleId="S5">
    <w:name w:val="S_Обычный"/>
    <w:basedOn w:val="a0"/>
    <w:link w:val="S6"/>
    <w:qFormat/>
    <w:rsid w:val="005859B4"/>
    <w:pPr>
      <w:spacing w:after="0"/>
      <w:ind w:firstLine="709"/>
      <w:jc w:val="both"/>
    </w:pPr>
    <w:rPr>
      <w:rFonts w:ascii="Bookman Old Style" w:eastAsia="Times New Roman" w:hAnsi="Bookman Old Style" w:cs="Times New Roman"/>
      <w:sz w:val="24"/>
      <w:szCs w:val="24"/>
      <w:lang w:val="x-none" w:eastAsia="ru-RU"/>
    </w:rPr>
  </w:style>
  <w:style w:type="character" w:customStyle="1" w:styleId="S6">
    <w:name w:val="S_Обычный Знак"/>
    <w:link w:val="S5"/>
    <w:rsid w:val="005859B4"/>
    <w:rPr>
      <w:rFonts w:ascii="Bookman Old Style" w:eastAsia="Times New Roman" w:hAnsi="Bookman Old Style" w:cs="Times New Roman"/>
      <w:sz w:val="24"/>
      <w:szCs w:val="24"/>
      <w:lang w:val="x-none" w:eastAsia="ru-RU"/>
    </w:rPr>
  </w:style>
  <w:style w:type="paragraph" w:customStyle="1" w:styleId="S7">
    <w:name w:val="S_Маркированный"/>
    <w:basedOn w:val="a0"/>
    <w:link w:val="S8"/>
    <w:autoRedefine/>
    <w:rsid w:val="005859B4"/>
    <w:pPr>
      <w:tabs>
        <w:tab w:val="left" w:pos="993"/>
        <w:tab w:val="left" w:pos="1108"/>
      </w:tabs>
      <w:suppressAutoHyphens/>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S8">
    <w:name w:val="S_Маркированный Знак"/>
    <w:link w:val="S7"/>
    <w:rsid w:val="005859B4"/>
    <w:rPr>
      <w:rFonts w:ascii="Times New Roman" w:eastAsia="Times New Roman" w:hAnsi="Times New Roman" w:cs="Times New Roman"/>
      <w:sz w:val="24"/>
      <w:szCs w:val="24"/>
      <w:lang w:val="x-none" w:eastAsia="ru-RU"/>
    </w:rPr>
  </w:style>
  <w:style w:type="paragraph" w:customStyle="1" w:styleId="S9">
    <w:name w:val="S_Заголовок таблицы"/>
    <w:basedOn w:val="a0"/>
    <w:link w:val="Sa"/>
    <w:rsid w:val="005859B4"/>
    <w:pPr>
      <w:spacing w:after="0" w:line="240" w:lineRule="auto"/>
      <w:ind w:firstLine="709"/>
      <w:jc w:val="center"/>
    </w:pPr>
    <w:rPr>
      <w:rFonts w:ascii="Times New Roman" w:eastAsia="Times New Roman" w:hAnsi="Times New Roman" w:cs="Times New Roman"/>
      <w:sz w:val="24"/>
      <w:szCs w:val="24"/>
      <w:u w:val="single"/>
      <w:lang w:val="x-none" w:eastAsia="ru-RU"/>
    </w:rPr>
  </w:style>
  <w:style w:type="paragraph" w:customStyle="1" w:styleId="Sb">
    <w:name w:val="S_Таблица"/>
    <w:basedOn w:val="a0"/>
    <w:link w:val="S10"/>
    <w:autoRedefine/>
    <w:qFormat/>
    <w:rsid w:val="005859B4"/>
    <w:pPr>
      <w:keepNext/>
      <w:keepLines/>
      <w:spacing w:after="0" w:line="240" w:lineRule="auto"/>
      <w:jc w:val="right"/>
    </w:pPr>
    <w:rPr>
      <w:rFonts w:ascii="Times New Roman" w:eastAsia="Times New Roman" w:hAnsi="Times New Roman" w:cs="Times New Roman"/>
      <w:noProof/>
      <w:sz w:val="24"/>
      <w:szCs w:val="24"/>
      <w:lang w:val="x-none" w:eastAsia="ru-RU"/>
    </w:rPr>
  </w:style>
  <w:style w:type="character" w:customStyle="1" w:styleId="S10">
    <w:name w:val="S_Таблица Знак1"/>
    <w:link w:val="Sb"/>
    <w:rsid w:val="005859B4"/>
    <w:rPr>
      <w:rFonts w:ascii="Times New Roman" w:eastAsia="Times New Roman" w:hAnsi="Times New Roman" w:cs="Times New Roman"/>
      <w:noProof/>
      <w:sz w:val="24"/>
      <w:szCs w:val="24"/>
      <w:lang w:val="x-none" w:eastAsia="ru-RU"/>
    </w:rPr>
  </w:style>
  <w:style w:type="character" w:customStyle="1" w:styleId="Sa">
    <w:name w:val="S_Заголовок таблицы Знак"/>
    <w:link w:val="S9"/>
    <w:rsid w:val="005859B4"/>
    <w:rPr>
      <w:rFonts w:ascii="Times New Roman" w:eastAsia="Times New Roman" w:hAnsi="Times New Roman" w:cs="Times New Roman"/>
      <w:sz w:val="24"/>
      <w:szCs w:val="24"/>
      <w:u w:val="single"/>
      <w:lang w:val="x-none" w:eastAsia="ru-RU"/>
    </w:rPr>
  </w:style>
  <w:style w:type="paragraph" w:customStyle="1" w:styleId="ConsPlusNormal">
    <w:name w:val="ConsPlusNormal"/>
    <w:rsid w:val="005859B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5859B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Заголовок таблицы"/>
    <w:basedOn w:val="ab"/>
    <w:rsid w:val="005859B4"/>
    <w:pPr>
      <w:jc w:val="center"/>
    </w:pPr>
    <w:rPr>
      <w:b/>
      <w:bCs/>
      <w:i/>
      <w:iCs/>
    </w:rPr>
  </w:style>
  <w:style w:type="paragraph" w:customStyle="1" w:styleId="ad">
    <w:name w:val="+Таб"/>
    <w:basedOn w:val="a0"/>
    <w:link w:val="ae"/>
    <w:qFormat/>
    <w:rsid w:val="005859B4"/>
    <w:pPr>
      <w:spacing w:after="0" w:line="240" w:lineRule="auto"/>
      <w:jc w:val="center"/>
    </w:pPr>
    <w:rPr>
      <w:rFonts w:ascii="Times New Roman" w:eastAsia="Calibri" w:hAnsi="Times New Roman" w:cs="Times New Roman"/>
      <w:sz w:val="20"/>
      <w:szCs w:val="20"/>
      <w:lang w:val="x-none" w:eastAsia="x-none"/>
    </w:rPr>
  </w:style>
  <w:style w:type="character" w:customStyle="1" w:styleId="ae">
    <w:name w:val="+Таб Знак"/>
    <w:link w:val="ad"/>
    <w:rsid w:val="005859B4"/>
    <w:rPr>
      <w:rFonts w:ascii="Times New Roman" w:eastAsia="Calibri" w:hAnsi="Times New Roman" w:cs="Times New Roman"/>
      <w:sz w:val="20"/>
      <w:szCs w:val="20"/>
      <w:lang w:val="x-none" w:eastAsia="x-none"/>
    </w:rPr>
  </w:style>
  <w:style w:type="paragraph" w:styleId="af">
    <w:name w:val="caption"/>
    <w:aliases w:val="+Название объекта"/>
    <w:basedOn w:val="a0"/>
    <w:next w:val="a0"/>
    <w:qFormat/>
    <w:rsid w:val="005859B4"/>
    <w:pPr>
      <w:keepNext/>
      <w:keepLines/>
      <w:spacing w:before="200" w:line="240" w:lineRule="auto"/>
      <w:jc w:val="right"/>
    </w:pPr>
    <w:rPr>
      <w:rFonts w:ascii="Times New Roman" w:eastAsia="Times New Roman" w:hAnsi="Times New Roman" w:cs="Times New Roman"/>
      <w:bCs/>
      <w:sz w:val="24"/>
      <w:szCs w:val="18"/>
    </w:rPr>
  </w:style>
  <w:style w:type="table" w:styleId="af0">
    <w:name w:val="Table Grid"/>
    <w:basedOn w:val="a2"/>
    <w:uiPriority w:val="59"/>
    <w:rsid w:val="005859B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Текст новый"/>
    <w:basedOn w:val="a0"/>
    <w:rsid w:val="005859B4"/>
    <w:pPr>
      <w:ind w:firstLine="709"/>
      <w:jc w:val="both"/>
    </w:pPr>
    <w:rPr>
      <w:rFonts w:ascii="Bookman Old Style" w:eastAsia="Times New Roman" w:hAnsi="Bookman Old Style" w:cs="Times New Roman"/>
      <w:sz w:val="24"/>
      <w:szCs w:val="24"/>
      <w:lang w:eastAsia="ru-RU"/>
    </w:rPr>
  </w:style>
  <w:style w:type="paragraph" w:customStyle="1" w:styleId="Sc">
    <w:name w:val="S_Обычный с подчеркиванием"/>
    <w:basedOn w:val="a0"/>
    <w:link w:val="Sd"/>
    <w:rsid w:val="005859B4"/>
    <w:pPr>
      <w:spacing w:after="0" w:line="360" w:lineRule="auto"/>
      <w:ind w:firstLine="709"/>
      <w:jc w:val="both"/>
    </w:pPr>
    <w:rPr>
      <w:rFonts w:ascii="Times New Roman" w:eastAsia="Times New Roman" w:hAnsi="Times New Roman" w:cs="Times New Roman"/>
      <w:sz w:val="24"/>
      <w:szCs w:val="24"/>
      <w:u w:val="single"/>
      <w:lang w:val="x-none" w:eastAsia="ru-RU"/>
    </w:rPr>
  </w:style>
  <w:style w:type="character" w:customStyle="1" w:styleId="Sd">
    <w:name w:val="S_Обычный с подчеркиванием Знак"/>
    <w:link w:val="Sc"/>
    <w:rsid w:val="005859B4"/>
    <w:rPr>
      <w:rFonts w:ascii="Times New Roman" w:eastAsia="Times New Roman" w:hAnsi="Times New Roman" w:cs="Times New Roman"/>
      <w:sz w:val="24"/>
      <w:szCs w:val="24"/>
      <w:u w:val="single"/>
      <w:lang w:val="x-none" w:eastAsia="ru-RU"/>
    </w:rPr>
  </w:style>
  <w:style w:type="character" w:customStyle="1" w:styleId="aa">
    <w:name w:val="Абзац списка Знак"/>
    <w:link w:val="a9"/>
    <w:uiPriority w:val="34"/>
    <w:locked/>
    <w:rsid w:val="005859B4"/>
    <w:rPr>
      <w:rFonts w:ascii="Bookman Old Style" w:eastAsia="Calibri" w:hAnsi="Bookman Old Style" w:cs="Times New Roman"/>
      <w:sz w:val="24"/>
      <w:szCs w:val="20"/>
      <w:lang w:val="x-none" w:eastAsia="x-none"/>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5859B4"/>
    <w:pPr>
      <w:numPr>
        <w:numId w:val="10"/>
      </w:numPr>
      <w:tabs>
        <w:tab w:val="clear" w:pos="1418"/>
      </w:tabs>
      <w:spacing w:before="120" w:after="120" w:line="240" w:lineRule="auto"/>
      <w:ind w:left="0" w:firstLine="709"/>
      <w:jc w:val="both"/>
    </w:pPr>
    <w:rPr>
      <w:rFonts w:ascii="Times New Roman" w:eastAsia="Times New Roman" w:hAnsi="Times New Roman" w:cs="Times New Roman"/>
      <w:sz w:val="24"/>
      <w:szCs w:val="24"/>
      <w:lang w:val="x-none" w:eastAsia="x-none"/>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5859B4"/>
    <w:rPr>
      <w:rFonts w:ascii="Times New Roman" w:eastAsia="Times New Roman" w:hAnsi="Times New Roman" w:cs="Times New Roman"/>
      <w:sz w:val="24"/>
      <w:szCs w:val="24"/>
      <w:lang w:val="x-none" w:eastAsia="x-none"/>
    </w:rPr>
  </w:style>
  <w:style w:type="paragraph" w:customStyle="1" w:styleId="-S">
    <w:name w:val="- S_Маркированный"/>
    <w:basedOn w:val="a0"/>
    <w:autoRedefine/>
    <w:rsid w:val="005859B4"/>
    <w:pPr>
      <w:numPr>
        <w:numId w:val="11"/>
      </w:numPr>
      <w:spacing w:after="0" w:line="360" w:lineRule="auto"/>
      <w:jc w:val="both"/>
    </w:pPr>
    <w:rPr>
      <w:rFonts w:ascii="Bookman Old Style" w:eastAsia="Times New Roman" w:hAnsi="Bookman Old Style" w:cs="Times New Roman"/>
      <w:sz w:val="24"/>
      <w:szCs w:val="24"/>
      <w:lang w:eastAsia="ar-SA"/>
    </w:rPr>
  </w:style>
  <w:style w:type="paragraph" w:customStyle="1" w:styleId="Se">
    <w:name w:val="S_Обычный Знак Знак"/>
    <w:basedOn w:val="a0"/>
    <w:link w:val="Sf"/>
    <w:locked/>
    <w:rsid w:val="005859B4"/>
    <w:pPr>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Sf">
    <w:name w:val="S_Обычный Знак Знак Знак"/>
    <w:link w:val="Se"/>
    <w:rsid w:val="005859B4"/>
    <w:rPr>
      <w:rFonts w:ascii="Times New Roman" w:eastAsia="Times New Roman" w:hAnsi="Times New Roman" w:cs="Times New Roman"/>
      <w:sz w:val="24"/>
      <w:szCs w:val="24"/>
      <w:lang w:val="x-none" w:eastAsia="ru-RU"/>
    </w:rPr>
  </w:style>
  <w:style w:type="paragraph" w:customStyle="1" w:styleId="af3">
    <w:name w:val="+таб"/>
    <w:basedOn w:val="a0"/>
    <w:link w:val="af4"/>
    <w:qFormat/>
    <w:rsid w:val="005859B4"/>
    <w:pPr>
      <w:spacing w:after="0" w:line="240" w:lineRule="auto"/>
      <w:jc w:val="center"/>
    </w:pPr>
    <w:rPr>
      <w:rFonts w:ascii="Times New Roman" w:eastAsia="Times New Roman" w:hAnsi="Times New Roman" w:cs="Times New Roman"/>
      <w:sz w:val="20"/>
      <w:szCs w:val="20"/>
      <w:lang w:val="x-none" w:eastAsia="ru-RU"/>
    </w:rPr>
  </w:style>
  <w:style w:type="character" w:customStyle="1" w:styleId="af4">
    <w:name w:val="+таб Знак"/>
    <w:link w:val="af3"/>
    <w:rsid w:val="005859B4"/>
    <w:rPr>
      <w:rFonts w:ascii="Times New Roman" w:eastAsia="Times New Roman" w:hAnsi="Times New Roman" w:cs="Times New Roman"/>
      <w:sz w:val="20"/>
      <w:szCs w:val="20"/>
      <w:lang w:val="x-none" w:eastAsia="ru-RU"/>
    </w:rPr>
  </w:style>
  <w:style w:type="paragraph" w:customStyle="1" w:styleId="af5">
    <w:name w:val="Абзац"/>
    <w:basedOn w:val="a0"/>
    <w:link w:val="af6"/>
    <w:rsid w:val="005859B4"/>
    <w:pPr>
      <w:spacing w:before="120" w:after="60" w:line="240" w:lineRule="auto"/>
      <w:ind w:firstLine="567"/>
      <w:jc w:val="both"/>
    </w:pPr>
    <w:rPr>
      <w:rFonts w:ascii="Times New Roman" w:eastAsia="Times New Roman" w:hAnsi="Times New Roman" w:cs="Times New Roman"/>
      <w:sz w:val="24"/>
      <w:szCs w:val="24"/>
      <w:lang w:val="x-none" w:eastAsia="ru-RU"/>
    </w:rPr>
  </w:style>
  <w:style w:type="character" w:customStyle="1" w:styleId="af6">
    <w:name w:val="Абзац Знак"/>
    <w:link w:val="af5"/>
    <w:rsid w:val="005859B4"/>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5859B4"/>
    <w:pPr>
      <w:spacing w:after="120"/>
      <w:ind w:left="283" w:firstLine="567"/>
      <w:jc w:val="both"/>
    </w:pPr>
    <w:rPr>
      <w:rFonts w:ascii="Times New Roman" w:eastAsia="Calibri" w:hAnsi="Times New Roman" w:cs="Times New Roman"/>
      <w:sz w:val="16"/>
      <w:szCs w:val="16"/>
      <w:lang w:val="x-none" w:eastAsia="x-none"/>
    </w:rPr>
  </w:style>
  <w:style w:type="character" w:customStyle="1" w:styleId="33">
    <w:name w:val="Основной текст с отступом 3 Знак"/>
    <w:basedOn w:val="a1"/>
    <w:link w:val="32"/>
    <w:rsid w:val="005859B4"/>
    <w:rPr>
      <w:rFonts w:ascii="Times New Roman" w:eastAsia="Calibri" w:hAnsi="Times New Roman" w:cs="Times New Roman"/>
      <w:sz w:val="16"/>
      <w:szCs w:val="16"/>
      <w:lang w:val="x-none" w:eastAsia="x-none"/>
    </w:rPr>
  </w:style>
  <w:style w:type="character" w:customStyle="1" w:styleId="Sf0">
    <w:name w:val="S_Маркированный Знак Знак"/>
    <w:rsid w:val="005859B4"/>
    <w:rPr>
      <w:sz w:val="24"/>
      <w:szCs w:val="24"/>
      <w:lang w:val="ru-RU" w:eastAsia="ru-RU" w:bidi="ar-SA"/>
    </w:rPr>
  </w:style>
  <w:style w:type="character" w:customStyle="1" w:styleId="af7">
    <w:name w:val="Нижний колонтитул Знак"/>
    <w:aliases w:val=" Знак6 Знак"/>
    <w:link w:val="af8"/>
    <w:uiPriority w:val="99"/>
    <w:rsid w:val="005859B4"/>
    <w:rPr>
      <w:rFonts w:ascii="Times New Roman" w:hAnsi="Times New Roman"/>
      <w:sz w:val="24"/>
    </w:rPr>
  </w:style>
  <w:style w:type="paragraph" w:styleId="af8">
    <w:name w:val="footer"/>
    <w:aliases w:val=" Знак6"/>
    <w:basedOn w:val="a0"/>
    <w:link w:val="af7"/>
    <w:uiPriority w:val="99"/>
    <w:unhideWhenUsed/>
    <w:rsid w:val="005859B4"/>
    <w:pPr>
      <w:tabs>
        <w:tab w:val="center" w:pos="4677"/>
        <w:tab w:val="right" w:pos="9355"/>
      </w:tabs>
      <w:spacing w:after="0" w:line="240" w:lineRule="auto"/>
      <w:ind w:firstLine="567"/>
      <w:jc w:val="both"/>
    </w:pPr>
    <w:rPr>
      <w:rFonts w:ascii="Times New Roman" w:hAnsi="Times New Roman"/>
      <w:sz w:val="24"/>
    </w:rPr>
  </w:style>
  <w:style w:type="character" w:customStyle="1" w:styleId="15">
    <w:name w:val="Нижний колонтитул Знак1"/>
    <w:basedOn w:val="a1"/>
    <w:uiPriority w:val="99"/>
    <w:semiHidden/>
    <w:rsid w:val="005859B4"/>
  </w:style>
  <w:style w:type="paragraph" w:customStyle="1" w:styleId="S0">
    <w:name w:val="S_рисунок"/>
    <w:basedOn w:val="a0"/>
    <w:autoRedefine/>
    <w:rsid w:val="005859B4"/>
    <w:pPr>
      <w:keepNext/>
      <w:keepLines/>
      <w:numPr>
        <w:numId w:val="12"/>
      </w:numPr>
      <w:suppressAutoHyphens/>
      <w:spacing w:after="240" w:line="240" w:lineRule="auto"/>
      <w:contextualSpacing/>
      <w:jc w:val="center"/>
    </w:pPr>
    <w:rPr>
      <w:rFonts w:ascii="Times New Roman" w:eastAsia="Times New Roman" w:hAnsi="Times New Roman" w:cs="Times New Roman"/>
      <w:sz w:val="24"/>
      <w:szCs w:val="24"/>
      <w:lang w:eastAsia="ru-RU"/>
    </w:rPr>
  </w:style>
  <w:style w:type="character" w:customStyle="1" w:styleId="Sf1">
    <w:name w:val="S_Таблица Знак Знак"/>
    <w:rsid w:val="005859B4"/>
    <w:rPr>
      <w:sz w:val="24"/>
      <w:szCs w:val="24"/>
    </w:rPr>
  </w:style>
  <w:style w:type="character" w:customStyle="1" w:styleId="af9">
    <w:name w:val="Основной текст с отступом Знак"/>
    <w:link w:val="afa"/>
    <w:uiPriority w:val="99"/>
    <w:rsid w:val="005859B4"/>
    <w:rPr>
      <w:rFonts w:ascii="Times New Roman" w:hAnsi="Times New Roman"/>
      <w:sz w:val="24"/>
    </w:rPr>
  </w:style>
  <w:style w:type="paragraph" w:styleId="afa">
    <w:name w:val="Body Text Indent"/>
    <w:basedOn w:val="a0"/>
    <w:link w:val="af9"/>
    <w:uiPriority w:val="99"/>
    <w:unhideWhenUsed/>
    <w:rsid w:val="005859B4"/>
    <w:pPr>
      <w:spacing w:after="120"/>
      <w:ind w:left="283" w:firstLine="567"/>
      <w:jc w:val="both"/>
    </w:pPr>
    <w:rPr>
      <w:rFonts w:ascii="Times New Roman" w:hAnsi="Times New Roman"/>
      <w:sz w:val="24"/>
    </w:rPr>
  </w:style>
  <w:style w:type="character" w:customStyle="1" w:styleId="16">
    <w:name w:val="Основной текст с отступом Знак1"/>
    <w:basedOn w:val="a1"/>
    <w:uiPriority w:val="99"/>
    <w:semiHidden/>
    <w:rsid w:val="005859B4"/>
  </w:style>
  <w:style w:type="character" w:customStyle="1" w:styleId="S11">
    <w:name w:val="S_Маркированный Знак Знак1"/>
    <w:rsid w:val="005859B4"/>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859B4"/>
    <w:pPr>
      <w:spacing w:after="0" w:line="240" w:lineRule="auto"/>
    </w:pPr>
    <w:rPr>
      <w:rFonts w:ascii="Times New Roman" w:eastAsia="Times New Roman" w:hAnsi="Times New Roman" w:cs="Times New Roman"/>
      <w:sz w:val="20"/>
      <w:szCs w:val="20"/>
      <w:lang w:val="x-none"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semiHidden/>
    <w:rsid w:val="005859B4"/>
    <w:rPr>
      <w:rFonts w:ascii="Times New Roman" w:eastAsia="Times New Roman" w:hAnsi="Times New Roman" w:cs="Times New Roman"/>
      <w:sz w:val="20"/>
      <w:szCs w:val="20"/>
      <w:lang w:val="x-none" w:eastAsia="ru-RU"/>
    </w:rPr>
  </w:style>
  <w:style w:type="character" w:customStyle="1" w:styleId="apple-converted-space">
    <w:name w:val="apple-converted-space"/>
    <w:basedOn w:val="a1"/>
    <w:rsid w:val="005859B4"/>
  </w:style>
  <w:style w:type="paragraph" w:styleId="afd">
    <w:name w:val="Normal (Web)"/>
    <w:basedOn w:val="a0"/>
    <w:uiPriority w:val="99"/>
    <w:rsid w:val="00585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585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otnote reference"/>
    <w:semiHidden/>
    <w:rsid w:val="005859B4"/>
    <w:rPr>
      <w:vertAlign w:val="superscript"/>
    </w:rPr>
  </w:style>
  <w:style w:type="paragraph" w:styleId="23">
    <w:name w:val="Body Text 2"/>
    <w:basedOn w:val="a0"/>
    <w:link w:val="24"/>
    <w:semiHidden/>
    <w:unhideWhenUsed/>
    <w:rsid w:val="005859B4"/>
    <w:pPr>
      <w:spacing w:after="120" w:line="480" w:lineRule="auto"/>
      <w:ind w:firstLine="567"/>
      <w:jc w:val="both"/>
    </w:pPr>
    <w:rPr>
      <w:rFonts w:ascii="Bookman Old Style" w:eastAsia="Calibri" w:hAnsi="Bookman Old Style" w:cs="Times New Roman"/>
      <w:sz w:val="24"/>
      <w:szCs w:val="20"/>
      <w:lang w:val="x-none" w:eastAsia="x-none"/>
    </w:rPr>
  </w:style>
  <w:style w:type="character" w:customStyle="1" w:styleId="24">
    <w:name w:val="Основной текст 2 Знак"/>
    <w:basedOn w:val="a1"/>
    <w:link w:val="23"/>
    <w:semiHidden/>
    <w:rsid w:val="005859B4"/>
    <w:rPr>
      <w:rFonts w:ascii="Bookman Old Style" w:eastAsia="Calibri" w:hAnsi="Bookman Old Style" w:cs="Times New Roman"/>
      <w:sz w:val="24"/>
      <w:szCs w:val="20"/>
      <w:lang w:val="x-none" w:eastAsia="x-none"/>
    </w:rPr>
  </w:style>
  <w:style w:type="character" w:customStyle="1" w:styleId="FontStyle138">
    <w:name w:val="Font Style138"/>
    <w:rsid w:val="005859B4"/>
    <w:rPr>
      <w:rFonts w:ascii="Times New Roman" w:hAnsi="Times New Roman" w:cs="Times New Roman"/>
      <w:sz w:val="24"/>
      <w:szCs w:val="24"/>
    </w:rPr>
  </w:style>
  <w:style w:type="paragraph" w:customStyle="1" w:styleId="Style43">
    <w:name w:val="Style43"/>
    <w:basedOn w:val="a0"/>
    <w:rsid w:val="005859B4"/>
    <w:pPr>
      <w:widowControl w:val="0"/>
      <w:autoSpaceDE w:val="0"/>
      <w:autoSpaceDN w:val="0"/>
      <w:adjustRightInd w:val="0"/>
      <w:spacing w:after="0" w:line="455" w:lineRule="exact"/>
      <w:ind w:firstLine="739"/>
      <w:jc w:val="both"/>
    </w:pPr>
    <w:rPr>
      <w:rFonts w:ascii="Times New Roman" w:eastAsia="Times New Roman" w:hAnsi="Times New Roman" w:cs="Times New Roman"/>
      <w:sz w:val="24"/>
      <w:szCs w:val="24"/>
      <w:lang w:eastAsia="ru-RU"/>
    </w:rPr>
  </w:style>
  <w:style w:type="paragraph" w:styleId="17">
    <w:name w:val="index 1"/>
    <w:basedOn w:val="a0"/>
    <w:next w:val="a0"/>
    <w:autoRedefine/>
    <w:uiPriority w:val="99"/>
    <w:semiHidden/>
    <w:unhideWhenUsed/>
    <w:rsid w:val="005859B4"/>
    <w:pPr>
      <w:spacing w:after="0" w:line="240" w:lineRule="auto"/>
      <w:ind w:left="240" w:hanging="240"/>
      <w:jc w:val="both"/>
    </w:pPr>
    <w:rPr>
      <w:rFonts w:ascii="Bookman Old Style" w:eastAsia="Calibri" w:hAnsi="Bookman Old Style" w:cs="Times New Roman"/>
      <w:sz w:val="24"/>
    </w:rPr>
  </w:style>
  <w:style w:type="paragraph" w:styleId="aff">
    <w:name w:val="index heading"/>
    <w:basedOn w:val="a0"/>
    <w:next w:val="17"/>
    <w:semiHidden/>
    <w:rsid w:val="005859B4"/>
    <w:pPr>
      <w:spacing w:after="0"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585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header"/>
    <w:basedOn w:val="a0"/>
    <w:link w:val="aff1"/>
    <w:rsid w:val="005859B4"/>
    <w:pPr>
      <w:tabs>
        <w:tab w:val="center" w:pos="4677"/>
        <w:tab w:val="right" w:pos="9355"/>
      </w:tabs>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aff1">
    <w:name w:val="Верхний колонтитул Знак"/>
    <w:basedOn w:val="a1"/>
    <w:link w:val="aff0"/>
    <w:rsid w:val="005859B4"/>
    <w:rPr>
      <w:rFonts w:ascii="Times New Roman" w:eastAsia="Times New Roman" w:hAnsi="Times New Roman" w:cs="Times New Roman"/>
      <w:sz w:val="24"/>
      <w:szCs w:val="24"/>
      <w:lang w:val="x-none" w:eastAsia="ru-RU"/>
    </w:rPr>
  </w:style>
  <w:style w:type="character" w:styleId="aff2">
    <w:name w:val="page number"/>
    <w:basedOn w:val="a1"/>
    <w:semiHidden/>
    <w:rsid w:val="005859B4"/>
  </w:style>
  <w:style w:type="paragraph" w:customStyle="1" w:styleId="xl22">
    <w:name w:val="xl22"/>
    <w:basedOn w:val="a0"/>
    <w:semiHidden/>
    <w:rsid w:val="005859B4"/>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character" w:customStyle="1" w:styleId="18">
    <w:name w:val="Заголовок 1 Знак Знак Знак Знак"/>
    <w:semiHidden/>
    <w:rsid w:val="005859B4"/>
    <w:rPr>
      <w:bCs/>
      <w:sz w:val="28"/>
      <w:szCs w:val="28"/>
      <w:lang w:val="ru-RU" w:eastAsia="ru-RU" w:bidi="ar-SA"/>
    </w:rPr>
  </w:style>
  <w:style w:type="paragraph" w:styleId="aff3">
    <w:name w:val="Block Text"/>
    <w:basedOn w:val="a0"/>
    <w:semiHidden/>
    <w:rsid w:val="005859B4"/>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25">
    <w:name w:val="Body Text Indent 2"/>
    <w:basedOn w:val="a0"/>
    <w:link w:val="26"/>
    <w:semiHidden/>
    <w:rsid w:val="005859B4"/>
    <w:pPr>
      <w:spacing w:after="0" w:line="360" w:lineRule="auto"/>
      <w:ind w:left="360" w:firstLine="709"/>
      <w:jc w:val="center"/>
    </w:pPr>
    <w:rPr>
      <w:rFonts w:ascii="Times New Roman" w:eastAsia="Times New Roman" w:hAnsi="Times New Roman" w:cs="Times New Roman"/>
      <w:b/>
      <w:bCs/>
      <w:caps/>
      <w:sz w:val="24"/>
      <w:szCs w:val="24"/>
      <w:lang w:val="x-none" w:eastAsia="ru-RU"/>
    </w:rPr>
  </w:style>
  <w:style w:type="character" w:customStyle="1" w:styleId="26">
    <w:name w:val="Основной текст с отступом 2 Знак"/>
    <w:basedOn w:val="a1"/>
    <w:link w:val="25"/>
    <w:semiHidden/>
    <w:rsid w:val="005859B4"/>
    <w:rPr>
      <w:rFonts w:ascii="Times New Roman" w:eastAsia="Times New Roman" w:hAnsi="Times New Roman" w:cs="Times New Roman"/>
      <w:b/>
      <w:bCs/>
      <w:caps/>
      <w:sz w:val="24"/>
      <w:szCs w:val="24"/>
      <w:lang w:val="x-none" w:eastAsia="ru-RU"/>
    </w:rPr>
  </w:style>
  <w:style w:type="paragraph" w:customStyle="1" w:styleId="Sf2">
    <w:name w:val="S_Обычный в таблице Знак"/>
    <w:basedOn w:val="a0"/>
    <w:link w:val="Sf3"/>
    <w:locked/>
    <w:rsid w:val="005859B4"/>
    <w:pPr>
      <w:spacing w:after="0" w:line="360" w:lineRule="auto"/>
      <w:jc w:val="center"/>
    </w:pPr>
    <w:rPr>
      <w:rFonts w:ascii="Times New Roman" w:eastAsia="Times New Roman" w:hAnsi="Times New Roman" w:cs="Times New Roman"/>
      <w:sz w:val="24"/>
      <w:szCs w:val="24"/>
      <w:lang w:val="x-none" w:eastAsia="ru-RU"/>
    </w:rPr>
  </w:style>
  <w:style w:type="paragraph" w:customStyle="1" w:styleId="aff4">
    <w:name w:val="Îáû÷íûé"/>
    <w:semiHidden/>
    <w:rsid w:val="005859B4"/>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5859B4"/>
    <w:rPr>
      <w:rFonts w:ascii="Times New Roman" w:eastAsia="Times New Roman" w:hAnsi="Times New Roman" w:cs="Times New Roman"/>
      <w:sz w:val="24"/>
      <w:szCs w:val="24"/>
      <w:lang w:val="x-none" w:eastAsia="ru-RU"/>
    </w:rPr>
  </w:style>
  <w:style w:type="paragraph" w:customStyle="1" w:styleId="aff5">
    <w:name w:val="Заглавие раздела"/>
    <w:basedOn w:val="20"/>
    <w:semiHidden/>
    <w:rsid w:val="005859B4"/>
  </w:style>
  <w:style w:type="paragraph" w:styleId="34">
    <w:name w:val="Body Text 3"/>
    <w:basedOn w:val="a0"/>
    <w:link w:val="35"/>
    <w:semiHidden/>
    <w:rsid w:val="005859B4"/>
    <w:pPr>
      <w:spacing w:after="120" w:line="360" w:lineRule="auto"/>
      <w:ind w:firstLine="709"/>
      <w:jc w:val="both"/>
    </w:pPr>
    <w:rPr>
      <w:rFonts w:ascii="Times New Roman" w:eastAsia="Times New Roman" w:hAnsi="Times New Roman" w:cs="Times New Roman"/>
      <w:sz w:val="16"/>
      <w:szCs w:val="16"/>
      <w:lang w:val="x-none" w:eastAsia="ru-RU"/>
    </w:rPr>
  </w:style>
  <w:style w:type="character" w:customStyle="1" w:styleId="35">
    <w:name w:val="Основной текст 3 Знак"/>
    <w:basedOn w:val="a1"/>
    <w:link w:val="34"/>
    <w:semiHidden/>
    <w:rsid w:val="005859B4"/>
    <w:rPr>
      <w:rFonts w:ascii="Times New Roman" w:eastAsia="Times New Roman" w:hAnsi="Times New Roman" w:cs="Times New Roman"/>
      <w:sz w:val="16"/>
      <w:szCs w:val="16"/>
      <w:lang w:val="x-none" w:eastAsia="ru-RU"/>
    </w:rPr>
  </w:style>
  <w:style w:type="paragraph" w:customStyle="1" w:styleId="19">
    <w:name w:val="Заголовок_1 Знак"/>
    <w:basedOn w:val="a0"/>
    <w:link w:val="1a"/>
    <w:semiHidden/>
    <w:rsid w:val="005859B4"/>
    <w:pPr>
      <w:spacing w:after="0" w:line="360" w:lineRule="auto"/>
      <w:ind w:firstLine="709"/>
      <w:jc w:val="center"/>
    </w:pPr>
    <w:rPr>
      <w:rFonts w:ascii="Times New Roman" w:eastAsia="Times New Roman" w:hAnsi="Times New Roman" w:cs="Times New Roman"/>
      <w:b/>
      <w:caps/>
      <w:sz w:val="24"/>
      <w:szCs w:val="24"/>
      <w:lang w:val="x-none" w:eastAsia="ru-RU"/>
    </w:rPr>
  </w:style>
  <w:style w:type="character" w:customStyle="1" w:styleId="1a">
    <w:name w:val="Заголовок_1 Знак Знак"/>
    <w:link w:val="19"/>
    <w:semiHidden/>
    <w:rsid w:val="005859B4"/>
    <w:rPr>
      <w:rFonts w:ascii="Times New Roman" w:eastAsia="Times New Roman" w:hAnsi="Times New Roman" w:cs="Times New Roman"/>
      <w:b/>
      <w:caps/>
      <w:sz w:val="24"/>
      <w:szCs w:val="24"/>
      <w:lang w:val="x-none" w:eastAsia="ru-RU"/>
    </w:rPr>
  </w:style>
  <w:style w:type="character" w:styleId="aff6">
    <w:name w:val="FollowedHyperlink"/>
    <w:semiHidden/>
    <w:rsid w:val="005859B4"/>
    <w:rPr>
      <w:color w:val="800080"/>
      <w:u w:val="single"/>
    </w:rPr>
  </w:style>
  <w:style w:type="paragraph" w:customStyle="1" w:styleId="ConsNonformat">
    <w:name w:val="ConsNonformat Знак"/>
    <w:link w:val="ConsNonformat0"/>
    <w:semiHidden/>
    <w:locked/>
    <w:rsid w:val="005859B4"/>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aff7">
    <w:name w:val="Неразрывный основной текст"/>
    <w:basedOn w:val="a"/>
    <w:semiHidden/>
    <w:rsid w:val="005859B4"/>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5859B4"/>
    <w:pPr>
      <w:keepNext/>
      <w:spacing w:after="0" w:line="360" w:lineRule="auto"/>
      <w:ind w:left="1080" w:firstLine="709"/>
      <w:jc w:val="both"/>
    </w:pPr>
    <w:rPr>
      <w:rFonts w:ascii="Arial" w:eastAsia="Times New Roman" w:hAnsi="Arial" w:cs="Arial"/>
      <w:spacing w:val="-5"/>
      <w:sz w:val="20"/>
      <w:szCs w:val="20"/>
    </w:rPr>
  </w:style>
  <w:style w:type="character" w:customStyle="1" w:styleId="ConsNonformat0">
    <w:name w:val="ConsNonformat Знак Знак"/>
    <w:link w:val="ConsNonformat"/>
    <w:semiHidden/>
    <w:rsid w:val="005859B4"/>
    <w:rPr>
      <w:rFonts w:ascii="Courier New" w:eastAsia="Times New Roman" w:hAnsi="Courier New" w:cs="Courier New"/>
      <w:lang w:eastAsia="ru-RU"/>
    </w:rPr>
  </w:style>
  <w:style w:type="paragraph" w:customStyle="1" w:styleId="aff9">
    <w:name w:val="Название части"/>
    <w:basedOn w:val="a0"/>
    <w:semiHidden/>
    <w:rsid w:val="005859B4"/>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semiHidden/>
    <w:rsid w:val="005859B4"/>
    <w:pPr>
      <w:keepNext/>
      <w:keepLines/>
      <w:spacing w:before="60" w:after="120" w:line="340" w:lineRule="atLeast"/>
      <w:ind w:firstLine="709"/>
    </w:pPr>
    <w:rPr>
      <w:rFonts w:ascii="Arial" w:eastAsia="Times New Roman" w:hAnsi="Arial" w:cs="Arial"/>
      <w:spacing w:val="-16"/>
      <w:kern w:val="28"/>
      <w:sz w:val="32"/>
      <w:szCs w:val="32"/>
    </w:rPr>
  </w:style>
  <w:style w:type="paragraph" w:customStyle="1" w:styleId="affb">
    <w:name w:val="Название предприятия"/>
    <w:basedOn w:val="a0"/>
    <w:semiHidden/>
    <w:rsid w:val="005859B4"/>
    <w:pPr>
      <w:keepNext/>
      <w:keepLines/>
      <w:spacing w:after="0" w:line="220" w:lineRule="atLeast"/>
      <w:ind w:firstLine="709"/>
      <w:jc w:val="both"/>
    </w:pPr>
    <w:rPr>
      <w:rFonts w:ascii="Arial Black" w:eastAsia="Times New Roman" w:hAnsi="Arial Black" w:cs="Arial Black"/>
      <w:spacing w:val="-25"/>
      <w:kern w:val="28"/>
      <w:sz w:val="32"/>
      <w:szCs w:val="32"/>
    </w:rPr>
  </w:style>
  <w:style w:type="character" w:customStyle="1" w:styleId="S20">
    <w:name w:val="S_Заголовок 2 Знак"/>
    <w:link w:val="S2"/>
    <w:rsid w:val="005859B4"/>
    <w:rPr>
      <w:b/>
      <w:sz w:val="24"/>
      <w:szCs w:val="24"/>
    </w:rPr>
  </w:style>
  <w:style w:type="paragraph" w:customStyle="1" w:styleId="affc">
    <w:name w:val="Текст таблицы"/>
    <w:basedOn w:val="a0"/>
    <w:semiHidden/>
    <w:rsid w:val="005859B4"/>
    <w:pPr>
      <w:spacing w:before="60" w:after="0" w:line="360" w:lineRule="auto"/>
      <w:ind w:firstLine="709"/>
      <w:jc w:val="both"/>
    </w:pPr>
    <w:rPr>
      <w:rFonts w:ascii="Arial" w:eastAsia="Times New Roman" w:hAnsi="Arial" w:cs="Arial"/>
      <w:spacing w:val="-5"/>
      <w:sz w:val="16"/>
      <w:szCs w:val="16"/>
    </w:rPr>
  </w:style>
  <w:style w:type="paragraph" w:customStyle="1" w:styleId="affd">
    <w:name w:val="Подчеркнутый"/>
    <w:basedOn w:val="a0"/>
    <w:link w:val="affe"/>
    <w:semiHidden/>
    <w:rsid w:val="005859B4"/>
    <w:pPr>
      <w:spacing w:after="0" w:line="360" w:lineRule="auto"/>
      <w:ind w:firstLine="709"/>
      <w:jc w:val="both"/>
    </w:pPr>
    <w:rPr>
      <w:rFonts w:ascii="Times New Roman" w:eastAsia="Times New Roman" w:hAnsi="Times New Roman" w:cs="Times New Roman"/>
      <w:sz w:val="24"/>
      <w:szCs w:val="24"/>
      <w:u w:val="single"/>
      <w:lang w:val="x-none" w:eastAsia="ru-RU"/>
    </w:rPr>
  </w:style>
  <w:style w:type="character" w:customStyle="1" w:styleId="affe">
    <w:name w:val="Подчеркнутый Знак"/>
    <w:link w:val="affd"/>
    <w:semiHidden/>
    <w:rsid w:val="005859B4"/>
    <w:rPr>
      <w:rFonts w:ascii="Times New Roman" w:eastAsia="Times New Roman" w:hAnsi="Times New Roman" w:cs="Times New Roman"/>
      <w:sz w:val="24"/>
      <w:szCs w:val="24"/>
      <w:u w:val="single"/>
      <w:lang w:val="x-none" w:eastAsia="ru-RU"/>
    </w:rPr>
  </w:style>
  <w:style w:type="paragraph" w:customStyle="1" w:styleId="afff">
    <w:name w:val="Название документа"/>
    <w:basedOn w:val="a0"/>
    <w:semiHidden/>
    <w:rsid w:val="005859B4"/>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semiHidden/>
    <w:rsid w:val="005859B4"/>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semiHidden/>
    <w:rsid w:val="005859B4"/>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semiHidden/>
    <w:rsid w:val="005859B4"/>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5859B4"/>
    <w:rPr>
      <w:sz w:val="18"/>
      <w:szCs w:val="18"/>
    </w:rPr>
  </w:style>
  <w:style w:type="paragraph" w:styleId="afff4">
    <w:name w:val="List"/>
    <w:basedOn w:val="a"/>
    <w:semiHidden/>
    <w:rsid w:val="005859B4"/>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4"/>
    <w:semiHidden/>
    <w:rsid w:val="005859B4"/>
    <w:pPr>
      <w:ind w:left="1800"/>
    </w:pPr>
  </w:style>
  <w:style w:type="paragraph" w:styleId="36">
    <w:name w:val="List 3"/>
    <w:basedOn w:val="afff4"/>
    <w:semiHidden/>
    <w:rsid w:val="005859B4"/>
    <w:pPr>
      <w:ind w:left="2160"/>
    </w:pPr>
  </w:style>
  <w:style w:type="paragraph" w:styleId="41">
    <w:name w:val="List 4"/>
    <w:basedOn w:val="afff4"/>
    <w:semiHidden/>
    <w:rsid w:val="005859B4"/>
    <w:pPr>
      <w:ind w:left="2520"/>
    </w:pPr>
  </w:style>
  <w:style w:type="paragraph" w:styleId="51">
    <w:name w:val="List 5"/>
    <w:basedOn w:val="afff4"/>
    <w:semiHidden/>
    <w:rsid w:val="005859B4"/>
    <w:pPr>
      <w:ind w:left="2880"/>
    </w:pPr>
  </w:style>
  <w:style w:type="paragraph" w:styleId="28">
    <w:name w:val="List Bullet 2"/>
    <w:basedOn w:val="a0"/>
    <w:autoRedefine/>
    <w:semiHidden/>
    <w:rsid w:val="005859B4"/>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0"/>
    <w:autoRedefine/>
    <w:semiHidden/>
    <w:rsid w:val="005859B4"/>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2">
    <w:name w:val="List Bullet 4"/>
    <w:basedOn w:val="a0"/>
    <w:autoRedefine/>
    <w:semiHidden/>
    <w:rsid w:val="005859B4"/>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0"/>
    <w:autoRedefine/>
    <w:semiHidden/>
    <w:rsid w:val="005859B4"/>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5">
    <w:name w:val="List Continue"/>
    <w:basedOn w:val="afff4"/>
    <w:semiHidden/>
    <w:rsid w:val="005859B4"/>
    <w:pPr>
      <w:ind w:firstLine="0"/>
    </w:pPr>
  </w:style>
  <w:style w:type="paragraph" w:styleId="29">
    <w:name w:val="List Continue 2"/>
    <w:basedOn w:val="afff5"/>
    <w:semiHidden/>
    <w:rsid w:val="005859B4"/>
    <w:pPr>
      <w:ind w:left="2160"/>
    </w:pPr>
  </w:style>
  <w:style w:type="paragraph" w:styleId="38">
    <w:name w:val="List Continue 3"/>
    <w:basedOn w:val="afff5"/>
    <w:semiHidden/>
    <w:rsid w:val="005859B4"/>
    <w:pPr>
      <w:ind w:left="2520"/>
    </w:pPr>
  </w:style>
  <w:style w:type="paragraph" w:styleId="43">
    <w:name w:val="List Continue 4"/>
    <w:basedOn w:val="afff5"/>
    <w:semiHidden/>
    <w:rsid w:val="005859B4"/>
    <w:pPr>
      <w:ind w:left="2880"/>
    </w:pPr>
  </w:style>
  <w:style w:type="paragraph" w:styleId="53">
    <w:name w:val="List Continue 5"/>
    <w:basedOn w:val="afff5"/>
    <w:semiHidden/>
    <w:rsid w:val="005859B4"/>
    <w:pPr>
      <w:ind w:left="3240"/>
    </w:pPr>
  </w:style>
  <w:style w:type="paragraph" w:styleId="afff6">
    <w:name w:val="List Number"/>
    <w:basedOn w:val="a0"/>
    <w:semiHidden/>
    <w:rsid w:val="005859B4"/>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a">
    <w:name w:val="List Number 2"/>
    <w:basedOn w:val="afff6"/>
    <w:semiHidden/>
    <w:rsid w:val="005859B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5859B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5859B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5859B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5859B4"/>
    <w:pPr>
      <w:spacing w:after="0" w:line="360" w:lineRule="auto"/>
      <w:ind w:left="1440" w:firstLine="709"/>
      <w:jc w:val="both"/>
    </w:pPr>
    <w:rPr>
      <w:rFonts w:ascii="Arial" w:eastAsia="Times New Roman" w:hAnsi="Arial" w:cs="Arial"/>
      <w:spacing w:val="-5"/>
      <w:sz w:val="20"/>
      <w:szCs w:val="20"/>
    </w:rPr>
  </w:style>
  <w:style w:type="paragraph" w:customStyle="1" w:styleId="afff8">
    <w:name w:val="Подзаголовок части"/>
    <w:basedOn w:val="a0"/>
    <w:next w:val="a"/>
    <w:semiHidden/>
    <w:rsid w:val="005859B4"/>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9">
    <w:name w:val="Обратный адрес"/>
    <w:basedOn w:val="a0"/>
    <w:semiHidden/>
    <w:rsid w:val="005859B4"/>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a">
    <w:name w:val="Название раздела"/>
    <w:basedOn w:val="a0"/>
    <w:next w:val="a"/>
    <w:semiHidden/>
    <w:rsid w:val="005859B4"/>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semiHidden/>
    <w:rsid w:val="005859B4"/>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c">
    <w:name w:val="Надстрочный"/>
    <w:semiHidden/>
    <w:rsid w:val="005859B4"/>
    <w:rPr>
      <w:b/>
      <w:bCs/>
      <w:vertAlign w:val="superscript"/>
    </w:rPr>
  </w:style>
  <w:style w:type="character" w:styleId="HTML">
    <w:name w:val="HTML Sample"/>
    <w:semiHidden/>
    <w:rsid w:val="005859B4"/>
    <w:rPr>
      <w:rFonts w:ascii="Courier New" w:hAnsi="Courier New" w:cs="Courier New"/>
      <w:lang w:val="ru-RU"/>
    </w:rPr>
  </w:style>
  <w:style w:type="paragraph" w:styleId="2b">
    <w:name w:val="envelope return"/>
    <w:basedOn w:val="a0"/>
    <w:semiHidden/>
    <w:rsid w:val="005859B4"/>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5859B4"/>
    <w:rPr>
      <w:i/>
      <w:iCs/>
      <w:lang w:val="ru-RU"/>
    </w:rPr>
  </w:style>
  <w:style w:type="character" w:styleId="HTML1">
    <w:name w:val="HTML Variable"/>
    <w:semiHidden/>
    <w:rsid w:val="005859B4"/>
    <w:rPr>
      <w:i/>
      <w:iCs/>
      <w:lang w:val="ru-RU"/>
    </w:rPr>
  </w:style>
  <w:style w:type="character" w:styleId="HTML2">
    <w:name w:val="HTML Typewriter"/>
    <w:semiHidden/>
    <w:rsid w:val="005859B4"/>
    <w:rPr>
      <w:rFonts w:ascii="Courier New" w:hAnsi="Courier New" w:cs="Courier New"/>
      <w:sz w:val="20"/>
      <w:szCs w:val="20"/>
      <w:lang w:val="ru-RU"/>
    </w:rPr>
  </w:style>
  <w:style w:type="paragraph" w:styleId="afffd">
    <w:name w:val="Signature"/>
    <w:basedOn w:val="a0"/>
    <w:link w:val="afffe"/>
    <w:semiHidden/>
    <w:rsid w:val="005859B4"/>
    <w:pPr>
      <w:spacing w:after="0" w:line="360" w:lineRule="auto"/>
      <w:ind w:left="4252" w:firstLine="709"/>
      <w:jc w:val="both"/>
    </w:pPr>
    <w:rPr>
      <w:rFonts w:ascii="Arial" w:eastAsia="Times New Roman" w:hAnsi="Arial" w:cs="Times New Roman"/>
      <w:spacing w:val="-5"/>
      <w:sz w:val="20"/>
      <w:szCs w:val="20"/>
      <w:lang w:val="x-none" w:eastAsia="x-none"/>
    </w:rPr>
  </w:style>
  <w:style w:type="character" w:customStyle="1" w:styleId="afffe">
    <w:name w:val="Подпись Знак"/>
    <w:basedOn w:val="a1"/>
    <w:link w:val="afffd"/>
    <w:semiHidden/>
    <w:rsid w:val="005859B4"/>
    <w:rPr>
      <w:rFonts w:ascii="Arial" w:eastAsia="Times New Roman" w:hAnsi="Arial" w:cs="Times New Roman"/>
      <w:spacing w:val="-5"/>
      <w:sz w:val="20"/>
      <w:szCs w:val="20"/>
      <w:lang w:val="x-none" w:eastAsia="x-none"/>
    </w:rPr>
  </w:style>
  <w:style w:type="paragraph" w:styleId="affff">
    <w:name w:val="Salutation"/>
    <w:basedOn w:val="a0"/>
    <w:next w:val="a0"/>
    <w:link w:val="affff0"/>
    <w:semiHidden/>
    <w:rsid w:val="005859B4"/>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0">
    <w:name w:val="Приветствие Знак"/>
    <w:basedOn w:val="a1"/>
    <w:link w:val="affff"/>
    <w:semiHidden/>
    <w:rsid w:val="005859B4"/>
    <w:rPr>
      <w:rFonts w:ascii="Arial" w:eastAsia="Times New Roman" w:hAnsi="Arial" w:cs="Times New Roman"/>
      <w:spacing w:val="-5"/>
      <w:sz w:val="20"/>
      <w:szCs w:val="20"/>
      <w:lang w:val="x-none" w:eastAsia="x-none"/>
    </w:rPr>
  </w:style>
  <w:style w:type="paragraph" w:styleId="affff1">
    <w:name w:val="Closing"/>
    <w:basedOn w:val="a0"/>
    <w:link w:val="affff2"/>
    <w:semiHidden/>
    <w:rsid w:val="005859B4"/>
    <w:pPr>
      <w:spacing w:after="0" w:line="360" w:lineRule="auto"/>
      <w:ind w:left="4252" w:firstLine="709"/>
      <w:jc w:val="both"/>
    </w:pPr>
    <w:rPr>
      <w:rFonts w:ascii="Arial" w:eastAsia="Times New Roman" w:hAnsi="Arial" w:cs="Times New Roman"/>
      <w:spacing w:val="-5"/>
      <w:sz w:val="20"/>
      <w:szCs w:val="20"/>
      <w:lang w:val="x-none" w:eastAsia="x-none"/>
    </w:rPr>
  </w:style>
  <w:style w:type="character" w:customStyle="1" w:styleId="affff2">
    <w:name w:val="Прощание Знак"/>
    <w:basedOn w:val="a1"/>
    <w:link w:val="affff1"/>
    <w:semiHidden/>
    <w:rsid w:val="005859B4"/>
    <w:rPr>
      <w:rFonts w:ascii="Arial" w:eastAsia="Times New Roman" w:hAnsi="Arial" w:cs="Times New Roman"/>
      <w:spacing w:val="-5"/>
      <w:sz w:val="20"/>
      <w:szCs w:val="20"/>
      <w:lang w:val="x-none" w:eastAsia="x-none"/>
    </w:rPr>
  </w:style>
  <w:style w:type="paragraph" w:styleId="HTML3">
    <w:name w:val="HTML Preformatted"/>
    <w:basedOn w:val="a0"/>
    <w:link w:val="HTML4"/>
    <w:semiHidden/>
    <w:rsid w:val="005859B4"/>
    <w:pPr>
      <w:spacing w:after="0" w:line="360" w:lineRule="auto"/>
      <w:ind w:left="1080" w:firstLine="709"/>
      <w:jc w:val="both"/>
    </w:pPr>
    <w:rPr>
      <w:rFonts w:ascii="Courier New" w:eastAsia="Times New Roman" w:hAnsi="Courier New" w:cs="Times New Roman"/>
      <w:spacing w:val="-5"/>
      <w:sz w:val="20"/>
      <w:szCs w:val="20"/>
      <w:lang w:val="x-none" w:eastAsia="x-none"/>
    </w:rPr>
  </w:style>
  <w:style w:type="character" w:customStyle="1" w:styleId="HTML4">
    <w:name w:val="Стандартный HTML Знак"/>
    <w:basedOn w:val="a1"/>
    <w:link w:val="HTML3"/>
    <w:semiHidden/>
    <w:rsid w:val="005859B4"/>
    <w:rPr>
      <w:rFonts w:ascii="Courier New" w:eastAsia="Times New Roman" w:hAnsi="Courier New" w:cs="Times New Roman"/>
      <w:spacing w:val="-5"/>
      <w:sz w:val="20"/>
      <w:szCs w:val="20"/>
      <w:lang w:val="x-none" w:eastAsia="x-none"/>
    </w:rPr>
  </w:style>
  <w:style w:type="character" w:customStyle="1" w:styleId="45">
    <w:name w:val="Знак4"/>
    <w:semiHidden/>
    <w:locked/>
    <w:rsid w:val="005859B4"/>
    <w:rPr>
      <w:rFonts w:ascii="Arial" w:hAnsi="Arial" w:cs="Arial"/>
      <w:b/>
      <w:bCs/>
      <w:i/>
      <w:iCs/>
      <w:sz w:val="28"/>
      <w:szCs w:val="28"/>
      <w:lang w:val="ru-RU" w:eastAsia="ru-RU" w:bidi="ar-SA"/>
    </w:rPr>
  </w:style>
  <w:style w:type="paragraph" w:styleId="affff3">
    <w:name w:val="Plain Text"/>
    <w:basedOn w:val="a0"/>
    <w:link w:val="affff4"/>
    <w:semiHidden/>
    <w:rsid w:val="005859B4"/>
    <w:pPr>
      <w:spacing w:after="0" w:line="360" w:lineRule="auto"/>
      <w:ind w:left="1080" w:firstLine="709"/>
      <w:jc w:val="both"/>
    </w:pPr>
    <w:rPr>
      <w:rFonts w:ascii="Courier New" w:eastAsia="Times New Roman" w:hAnsi="Courier New" w:cs="Times New Roman"/>
      <w:spacing w:val="-5"/>
      <w:sz w:val="20"/>
      <w:szCs w:val="20"/>
      <w:lang w:val="x-none" w:eastAsia="x-none"/>
    </w:rPr>
  </w:style>
  <w:style w:type="character" w:customStyle="1" w:styleId="affff4">
    <w:name w:val="Текст Знак"/>
    <w:basedOn w:val="a1"/>
    <w:link w:val="affff3"/>
    <w:semiHidden/>
    <w:rsid w:val="005859B4"/>
    <w:rPr>
      <w:rFonts w:ascii="Courier New" w:eastAsia="Times New Roman" w:hAnsi="Courier New" w:cs="Times New Roman"/>
      <w:spacing w:val="-5"/>
      <w:sz w:val="20"/>
      <w:szCs w:val="20"/>
      <w:lang w:val="x-none" w:eastAsia="x-none"/>
    </w:rPr>
  </w:style>
  <w:style w:type="paragraph" w:styleId="affff5">
    <w:name w:val="E-mail Signature"/>
    <w:basedOn w:val="a0"/>
    <w:link w:val="affff6"/>
    <w:semiHidden/>
    <w:rsid w:val="005859B4"/>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6">
    <w:name w:val="Электронная подпись Знак"/>
    <w:basedOn w:val="a1"/>
    <w:link w:val="affff5"/>
    <w:semiHidden/>
    <w:rsid w:val="005859B4"/>
    <w:rPr>
      <w:rFonts w:ascii="Arial" w:eastAsia="Times New Roman" w:hAnsi="Arial" w:cs="Times New Roman"/>
      <w:spacing w:val="-5"/>
      <w:sz w:val="20"/>
      <w:szCs w:val="20"/>
      <w:lang w:val="x-none" w:eastAsia="x-none"/>
    </w:rPr>
  </w:style>
  <w:style w:type="paragraph" w:customStyle="1" w:styleId="affff7">
    <w:name w:val="Обычный в таблице"/>
    <w:basedOn w:val="a0"/>
    <w:link w:val="affff8"/>
    <w:semiHidden/>
    <w:rsid w:val="005859B4"/>
    <w:pPr>
      <w:spacing w:after="0" w:line="360" w:lineRule="auto"/>
      <w:ind w:firstLine="709"/>
      <w:jc w:val="both"/>
    </w:pPr>
    <w:rPr>
      <w:rFonts w:ascii="Times New Roman" w:eastAsia="Times New Roman" w:hAnsi="Times New Roman" w:cs="Times New Roman"/>
      <w:sz w:val="28"/>
      <w:szCs w:val="28"/>
      <w:lang w:val="x-none" w:eastAsia="ru-RU"/>
    </w:rPr>
  </w:style>
  <w:style w:type="character" w:customStyle="1" w:styleId="1b">
    <w:name w:val="Заголовок_1 Знак Знак Знак"/>
    <w:semiHidden/>
    <w:rsid w:val="005859B4"/>
    <w:rPr>
      <w:b/>
      <w:caps/>
      <w:sz w:val="24"/>
      <w:szCs w:val="24"/>
      <w:lang w:val="ru-RU" w:eastAsia="ru-RU" w:bidi="ar-SA"/>
    </w:rPr>
  </w:style>
  <w:style w:type="paragraph" w:customStyle="1" w:styleId="ConsTitle">
    <w:name w:val="ConsTitle"/>
    <w:semiHidden/>
    <w:rsid w:val="005859B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semiHidden/>
    <w:rsid w:val="005859B4"/>
    <w:pPr>
      <w:spacing w:after="0" w:line="360" w:lineRule="auto"/>
      <w:ind w:firstLine="540"/>
      <w:jc w:val="center"/>
    </w:pPr>
    <w:rPr>
      <w:rFonts w:ascii="Times New Roman" w:eastAsia="Times New Roman" w:hAnsi="Times New Roman" w:cs="Times New Roman"/>
      <w:b/>
      <w:sz w:val="24"/>
      <w:szCs w:val="24"/>
      <w:lang w:eastAsia="ru-RU"/>
    </w:rPr>
  </w:style>
  <w:style w:type="paragraph" w:customStyle="1" w:styleId="2c">
    <w:name w:val="Стиль2"/>
    <w:basedOn w:val="a0"/>
    <w:next w:val="1c"/>
    <w:semiHidden/>
    <w:rsid w:val="005859B4"/>
    <w:pPr>
      <w:spacing w:after="0" w:line="360" w:lineRule="auto"/>
      <w:ind w:right="-8" w:firstLine="720"/>
      <w:jc w:val="center"/>
    </w:pPr>
    <w:rPr>
      <w:rFonts w:ascii="Times New Roman" w:eastAsia="Times New Roman" w:hAnsi="Times New Roman" w:cs="Times New Roman"/>
      <w:b/>
      <w:caps/>
      <w:sz w:val="24"/>
      <w:szCs w:val="24"/>
      <w:lang w:eastAsia="ru-RU"/>
    </w:rPr>
  </w:style>
  <w:style w:type="numbering" w:styleId="111111">
    <w:name w:val="Outline List 2"/>
    <w:basedOn w:val="a3"/>
    <w:semiHidden/>
    <w:rsid w:val="005859B4"/>
    <w:pPr>
      <w:numPr>
        <w:numId w:val="2"/>
      </w:numPr>
    </w:pPr>
  </w:style>
  <w:style w:type="numbering" w:styleId="1ai">
    <w:name w:val="Outline List 1"/>
    <w:basedOn w:val="a3"/>
    <w:semiHidden/>
    <w:rsid w:val="005859B4"/>
    <w:pPr>
      <w:numPr>
        <w:numId w:val="26"/>
      </w:numPr>
    </w:pPr>
  </w:style>
  <w:style w:type="character" w:styleId="affff9">
    <w:name w:val="annotation reference"/>
    <w:semiHidden/>
    <w:rsid w:val="005859B4"/>
    <w:rPr>
      <w:sz w:val="16"/>
      <w:szCs w:val="16"/>
    </w:rPr>
  </w:style>
  <w:style w:type="paragraph" w:styleId="affffa">
    <w:name w:val="annotation text"/>
    <w:basedOn w:val="a0"/>
    <w:link w:val="affffb"/>
    <w:semiHidden/>
    <w:rsid w:val="005859B4"/>
    <w:pPr>
      <w:spacing w:after="0" w:line="360" w:lineRule="auto"/>
      <w:ind w:firstLine="680"/>
      <w:jc w:val="both"/>
    </w:pPr>
    <w:rPr>
      <w:rFonts w:ascii="Times New Roman" w:eastAsia="Times New Roman" w:hAnsi="Times New Roman" w:cs="Times New Roman"/>
      <w:sz w:val="20"/>
      <w:szCs w:val="20"/>
      <w:lang w:val="x-none" w:eastAsia="ru-RU"/>
    </w:rPr>
  </w:style>
  <w:style w:type="character" w:customStyle="1" w:styleId="affffb">
    <w:name w:val="Текст примечания Знак"/>
    <w:basedOn w:val="a1"/>
    <w:link w:val="affffa"/>
    <w:semiHidden/>
    <w:rsid w:val="005859B4"/>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semiHidden/>
    <w:rsid w:val="005859B4"/>
    <w:rPr>
      <w:b/>
      <w:bCs/>
    </w:rPr>
  </w:style>
  <w:style w:type="character" w:customStyle="1" w:styleId="affffd">
    <w:name w:val="Тема примечания Знак"/>
    <w:basedOn w:val="affffb"/>
    <w:link w:val="affffc"/>
    <w:semiHidden/>
    <w:rsid w:val="005859B4"/>
    <w:rPr>
      <w:rFonts w:ascii="Times New Roman" w:eastAsia="Times New Roman" w:hAnsi="Times New Roman" w:cs="Times New Roman"/>
      <w:b/>
      <w:bCs/>
      <w:sz w:val="20"/>
      <w:szCs w:val="20"/>
      <w:lang w:val="x-none" w:eastAsia="ru-RU"/>
    </w:rPr>
  </w:style>
  <w:style w:type="paragraph" w:styleId="affffe">
    <w:name w:val="Balloon Text"/>
    <w:basedOn w:val="a0"/>
    <w:link w:val="afffff"/>
    <w:uiPriority w:val="99"/>
    <w:semiHidden/>
    <w:rsid w:val="005859B4"/>
    <w:pPr>
      <w:spacing w:after="0" w:line="360" w:lineRule="auto"/>
      <w:ind w:firstLine="680"/>
      <w:jc w:val="both"/>
    </w:pPr>
    <w:rPr>
      <w:rFonts w:ascii="Tahoma" w:eastAsia="Times New Roman" w:hAnsi="Tahoma" w:cs="Times New Roman"/>
      <w:sz w:val="16"/>
      <w:szCs w:val="16"/>
      <w:lang w:val="x-none" w:eastAsia="ru-RU"/>
    </w:rPr>
  </w:style>
  <w:style w:type="character" w:customStyle="1" w:styleId="afffff">
    <w:name w:val="Текст выноски Знак"/>
    <w:basedOn w:val="a1"/>
    <w:link w:val="affffe"/>
    <w:uiPriority w:val="99"/>
    <w:semiHidden/>
    <w:rsid w:val="005859B4"/>
    <w:rPr>
      <w:rFonts w:ascii="Tahoma" w:eastAsia="Times New Roman" w:hAnsi="Tahoma" w:cs="Times New Roman"/>
      <w:sz w:val="16"/>
      <w:szCs w:val="16"/>
      <w:lang w:val="x-none" w:eastAsia="ru-RU"/>
    </w:rPr>
  </w:style>
  <w:style w:type="paragraph" w:customStyle="1" w:styleId="1d">
    <w:name w:val="Заголовок1"/>
    <w:basedOn w:val="a0"/>
    <w:rsid w:val="005859B4"/>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0">
    <w:name w:val="Document Map"/>
    <w:basedOn w:val="a0"/>
    <w:link w:val="afffff1"/>
    <w:semiHidden/>
    <w:rsid w:val="005859B4"/>
    <w:pPr>
      <w:shd w:val="clear" w:color="auto" w:fill="000080"/>
      <w:spacing w:after="0" w:line="360" w:lineRule="auto"/>
      <w:ind w:firstLine="709"/>
      <w:jc w:val="both"/>
    </w:pPr>
    <w:rPr>
      <w:rFonts w:ascii="Tahoma" w:eastAsia="Times New Roman" w:hAnsi="Tahoma" w:cs="Times New Roman"/>
      <w:sz w:val="28"/>
      <w:szCs w:val="28"/>
      <w:lang w:val="x-none" w:eastAsia="ru-RU"/>
    </w:rPr>
  </w:style>
  <w:style w:type="character" w:customStyle="1" w:styleId="afffff1">
    <w:name w:val="Схема документа Знак"/>
    <w:basedOn w:val="a1"/>
    <w:link w:val="afffff0"/>
    <w:semiHidden/>
    <w:rsid w:val="005859B4"/>
    <w:rPr>
      <w:rFonts w:ascii="Tahoma" w:eastAsia="Times New Roman" w:hAnsi="Tahoma" w:cs="Times New Roman"/>
      <w:sz w:val="28"/>
      <w:szCs w:val="28"/>
      <w:shd w:val="clear" w:color="auto" w:fill="000080"/>
      <w:lang w:val="x-none" w:eastAsia="ru-RU"/>
    </w:rPr>
  </w:style>
  <w:style w:type="paragraph" w:customStyle="1" w:styleId="afffff2">
    <w:name w:val="База заголовка"/>
    <w:basedOn w:val="a0"/>
    <w:next w:val="a"/>
    <w:semiHidden/>
    <w:rsid w:val="005859B4"/>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3">
    <w:name w:val="Цитаты"/>
    <w:basedOn w:val="a0"/>
    <w:semiHidden/>
    <w:rsid w:val="005859B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4">
    <w:name w:val="Заголовок части"/>
    <w:basedOn w:val="a0"/>
    <w:semiHidden/>
    <w:rsid w:val="005859B4"/>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semiHidden/>
    <w:rsid w:val="005859B4"/>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6">
    <w:name w:val="База сноски"/>
    <w:basedOn w:val="a0"/>
    <w:semiHidden/>
    <w:rsid w:val="005859B4"/>
    <w:pPr>
      <w:keepLines/>
      <w:spacing w:after="0" w:line="200" w:lineRule="atLeast"/>
      <w:ind w:left="1080" w:firstLine="709"/>
      <w:jc w:val="both"/>
    </w:pPr>
    <w:rPr>
      <w:rFonts w:ascii="Arial" w:eastAsia="Times New Roman" w:hAnsi="Arial" w:cs="Arial"/>
      <w:spacing w:val="-5"/>
      <w:sz w:val="16"/>
      <w:szCs w:val="16"/>
    </w:rPr>
  </w:style>
  <w:style w:type="paragraph" w:customStyle="1" w:styleId="afffff7">
    <w:name w:val="Заголовок титульного листа"/>
    <w:basedOn w:val="afffff2"/>
    <w:next w:val="a0"/>
    <w:semiHidden/>
    <w:rsid w:val="005859B4"/>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semiHidden/>
    <w:locked/>
    <w:rsid w:val="005859B4"/>
    <w:pPr>
      <w:tabs>
        <w:tab w:val="num" w:pos="2858"/>
      </w:tabs>
      <w:spacing w:after="0" w:line="360" w:lineRule="auto"/>
      <w:ind w:left="2858" w:hanging="360"/>
      <w:jc w:val="both"/>
    </w:pPr>
    <w:rPr>
      <w:rFonts w:ascii="Times New Roman" w:eastAsia="Times New Roman" w:hAnsi="Times New Roman" w:cs="Times New Roman"/>
      <w:sz w:val="24"/>
      <w:szCs w:val="24"/>
      <w:lang w:val="x-none" w:eastAsia="ru-RU"/>
    </w:rPr>
  </w:style>
  <w:style w:type="paragraph" w:customStyle="1" w:styleId="afffff8">
    <w:name w:val="База верхнего колонтитула"/>
    <w:basedOn w:val="a0"/>
    <w:semiHidden/>
    <w:rsid w:val="005859B4"/>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9">
    <w:name w:val="Верхний колонтитул (четный)"/>
    <w:basedOn w:val="aff0"/>
    <w:semiHidden/>
    <w:rsid w:val="005859B4"/>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semiHidden/>
    <w:rsid w:val="005859B4"/>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semiHidden/>
    <w:rsid w:val="005859B4"/>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semiHidden/>
    <w:rsid w:val="005859B4"/>
    <w:pPr>
      <w:spacing w:after="0" w:line="240" w:lineRule="atLeast"/>
      <w:ind w:left="360" w:hanging="360"/>
      <w:jc w:val="both"/>
    </w:pPr>
    <w:rPr>
      <w:rFonts w:ascii="Arial" w:eastAsia="Times New Roman" w:hAnsi="Arial" w:cs="Arial"/>
      <w:spacing w:val="-5"/>
      <w:sz w:val="18"/>
      <w:szCs w:val="18"/>
    </w:rPr>
  </w:style>
  <w:style w:type="character" w:customStyle="1" w:styleId="afffffd">
    <w:name w:val="Вступление"/>
    <w:semiHidden/>
    <w:rsid w:val="005859B4"/>
    <w:rPr>
      <w:rFonts w:ascii="Arial Black" w:hAnsi="Arial Black" w:cs="Arial Black"/>
      <w:spacing w:val="-4"/>
      <w:sz w:val="18"/>
      <w:szCs w:val="18"/>
    </w:rPr>
  </w:style>
  <w:style w:type="character" w:customStyle="1" w:styleId="120">
    <w:name w:val="Маркированный_1 Знак Знак2"/>
    <w:link w:val="1e"/>
    <w:semiHidden/>
    <w:rsid w:val="005859B4"/>
    <w:rPr>
      <w:rFonts w:ascii="Times New Roman" w:eastAsia="Times New Roman" w:hAnsi="Times New Roman" w:cs="Times New Roman"/>
      <w:sz w:val="24"/>
      <w:szCs w:val="24"/>
      <w:lang w:val="x-none" w:eastAsia="ru-RU"/>
    </w:rPr>
  </w:style>
  <w:style w:type="paragraph" w:styleId="afffffe">
    <w:name w:val="Message Header"/>
    <w:basedOn w:val="a"/>
    <w:link w:val="affffff"/>
    <w:semiHidden/>
    <w:rsid w:val="005859B4"/>
    <w:pPr>
      <w:keepLines/>
      <w:numPr>
        <w:numId w:val="0"/>
      </w:numPr>
      <w:tabs>
        <w:tab w:val="left" w:pos="3600"/>
        <w:tab w:val="left" w:pos="4680"/>
      </w:tabs>
      <w:spacing w:before="0" w:line="280" w:lineRule="exact"/>
      <w:ind w:left="1080" w:right="2160" w:hanging="1080"/>
    </w:pPr>
    <w:rPr>
      <w:rFonts w:ascii="Arial" w:hAnsi="Arial"/>
      <w:sz w:val="20"/>
      <w:szCs w:val="20"/>
    </w:rPr>
  </w:style>
  <w:style w:type="character" w:customStyle="1" w:styleId="affffff">
    <w:name w:val="Шапка Знак"/>
    <w:basedOn w:val="a1"/>
    <w:link w:val="afffffe"/>
    <w:semiHidden/>
    <w:rsid w:val="005859B4"/>
    <w:rPr>
      <w:rFonts w:ascii="Arial" w:eastAsia="Times New Roman" w:hAnsi="Arial" w:cs="Times New Roman"/>
      <w:sz w:val="20"/>
      <w:szCs w:val="20"/>
      <w:lang w:val="x-none" w:eastAsia="x-none"/>
    </w:rPr>
  </w:style>
  <w:style w:type="character" w:customStyle="1" w:styleId="affffff0">
    <w:name w:val="Девиз"/>
    <w:semiHidden/>
    <w:rsid w:val="005859B4"/>
    <w:rPr>
      <w:i/>
      <w:iCs/>
      <w:spacing w:val="-6"/>
      <w:sz w:val="24"/>
      <w:szCs w:val="24"/>
      <w:lang w:val="ru-RU"/>
    </w:rPr>
  </w:style>
  <w:style w:type="paragraph" w:customStyle="1" w:styleId="affffff1">
    <w:name w:val="База оглавления"/>
    <w:basedOn w:val="a0"/>
    <w:semiHidden/>
    <w:rsid w:val="005859B4"/>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0"/>
    <w:link w:val="HTML6"/>
    <w:semiHidden/>
    <w:rsid w:val="005859B4"/>
    <w:pPr>
      <w:spacing w:after="0" w:line="360" w:lineRule="auto"/>
      <w:ind w:left="1080" w:firstLine="709"/>
      <w:jc w:val="both"/>
    </w:pPr>
    <w:rPr>
      <w:rFonts w:ascii="Arial" w:eastAsia="Times New Roman" w:hAnsi="Arial" w:cs="Times New Roman"/>
      <w:i/>
      <w:iCs/>
      <w:spacing w:val="-5"/>
      <w:sz w:val="20"/>
      <w:szCs w:val="20"/>
      <w:lang w:val="x-none" w:eastAsia="x-none"/>
    </w:rPr>
  </w:style>
  <w:style w:type="character" w:customStyle="1" w:styleId="HTML6">
    <w:name w:val="Адрес HTML Знак"/>
    <w:basedOn w:val="a1"/>
    <w:link w:val="HTML5"/>
    <w:semiHidden/>
    <w:rsid w:val="005859B4"/>
    <w:rPr>
      <w:rFonts w:ascii="Arial" w:eastAsia="Times New Roman" w:hAnsi="Arial" w:cs="Times New Roman"/>
      <w:i/>
      <w:iCs/>
      <w:spacing w:val="-5"/>
      <w:sz w:val="20"/>
      <w:szCs w:val="20"/>
      <w:lang w:val="x-none" w:eastAsia="x-none"/>
    </w:rPr>
  </w:style>
  <w:style w:type="paragraph" w:styleId="affffff2">
    <w:name w:val="envelope address"/>
    <w:basedOn w:val="a0"/>
    <w:semiHidden/>
    <w:rsid w:val="005859B4"/>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5859B4"/>
    <w:rPr>
      <w:lang w:val="ru-RU"/>
    </w:rPr>
  </w:style>
  <w:style w:type="paragraph" w:styleId="affffff3">
    <w:name w:val="Date"/>
    <w:basedOn w:val="a0"/>
    <w:next w:val="a0"/>
    <w:link w:val="affffff4"/>
    <w:semiHidden/>
    <w:rsid w:val="005859B4"/>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f4">
    <w:name w:val="Дата Знак"/>
    <w:basedOn w:val="a1"/>
    <w:link w:val="affffff3"/>
    <w:semiHidden/>
    <w:rsid w:val="005859B4"/>
    <w:rPr>
      <w:rFonts w:ascii="Arial" w:eastAsia="Times New Roman" w:hAnsi="Arial" w:cs="Times New Roman"/>
      <w:spacing w:val="-5"/>
      <w:sz w:val="20"/>
      <w:szCs w:val="20"/>
      <w:lang w:val="x-none" w:eastAsia="x-none"/>
    </w:rPr>
  </w:style>
  <w:style w:type="paragraph" w:styleId="affffff5">
    <w:name w:val="Note Heading"/>
    <w:basedOn w:val="a0"/>
    <w:next w:val="a0"/>
    <w:link w:val="affffff6"/>
    <w:semiHidden/>
    <w:rsid w:val="005859B4"/>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f6">
    <w:name w:val="Заголовок записки Знак"/>
    <w:basedOn w:val="a1"/>
    <w:link w:val="affffff5"/>
    <w:semiHidden/>
    <w:rsid w:val="005859B4"/>
    <w:rPr>
      <w:rFonts w:ascii="Arial" w:eastAsia="Times New Roman" w:hAnsi="Arial" w:cs="Times New Roman"/>
      <w:spacing w:val="-5"/>
      <w:sz w:val="20"/>
      <w:szCs w:val="20"/>
      <w:lang w:val="x-none" w:eastAsia="x-none"/>
    </w:rPr>
  </w:style>
  <w:style w:type="character" w:styleId="HTML8">
    <w:name w:val="HTML Keyboard"/>
    <w:semiHidden/>
    <w:rsid w:val="005859B4"/>
    <w:rPr>
      <w:rFonts w:ascii="Courier New" w:hAnsi="Courier New" w:cs="Courier New"/>
      <w:sz w:val="20"/>
      <w:szCs w:val="20"/>
      <w:lang w:val="ru-RU"/>
    </w:rPr>
  </w:style>
  <w:style w:type="character" w:styleId="HTML9">
    <w:name w:val="HTML Code"/>
    <w:semiHidden/>
    <w:rsid w:val="005859B4"/>
    <w:rPr>
      <w:rFonts w:ascii="Courier New" w:hAnsi="Courier New" w:cs="Courier New"/>
      <w:sz w:val="20"/>
      <w:szCs w:val="20"/>
      <w:lang w:val="ru-RU"/>
    </w:rPr>
  </w:style>
  <w:style w:type="paragraph" w:styleId="affffff7">
    <w:name w:val="Body Text First Indent"/>
    <w:basedOn w:val="a"/>
    <w:link w:val="affffff8"/>
    <w:semiHidden/>
    <w:rsid w:val="005859B4"/>
    <w:pPr>
      <w:numPr>
        <w:numId w:val="0"/>
      </w:numPr>
      <w:spacing w:before="0" w:line="360" w:lineRule="auto"/>
      <w:ind w:left="1080" w:firstLine="210"/>
    </w:pPr>
    <w:rPr>
      <w:rFonts w:ascii="Arial" w:hAnsi="Arial"/>
      <w:spacing w:val="-5"/>
      <w:sz w:val="20"/>
      <w:szCs w:val="20"/>
    </w:rPr>
  </w:style>
  <w:style w:type="character" w:customStyle="1" w:styleId="affffff8">
    <w:name w:val="Красная строка Знак"/>
    <w:basedOn w:val="af2"/>
    <w:link w:val="affffff7"/>
    <w:semiHidden/>
    <w:rsid w:val="005859B4"/>
    <w:rPr>
      <w:rFonts w:ascii="Arial" w:eastAsia="Times New Roman" w:hAnsi="Arial" w:cs="Times New Roman"/>
      <w:spacing w:val="-5"/>
      <w:sz w:val="20"/>
      <w:szCs w:val="20"/>
      <w:lang w:val="x-none" w:eastAsia="x-none"/>
    </w:rPr>
  </w:style>
  <w:style w:type="paragraph" w:styleId="2d">
    <w:name w:val="Body Text First Indent 2"/>
    <w:basedOn w:val="afa"/>
    <w:link w:val="2e"/>
    <w:semiHidden/>
    <w:rsid w:val="005859B4"/>
    <w:pPr>
      <w:spacing w:line="360" w:lineRule="auto"/>
      <w:ind w:firstLine="210"/>
      <w:jc w:val="left"/>
    </w:pPr>
    <w:rPr>
      <w:rFonts w:ascii="Arial" w:eastAsia="Times New Roman" w:hAnsi="Arial"/>
      <w:spacing w:val="-5"/>
      <w:sz w:val="20"/>
    </w:rPr>
  </w:style>
  <w:style w:type="character" w:customStyle="1" w:styleId="2e">
    <w:name w:val="Красная строка 2 Знак"/>
    <w:basedOn w:val="16"/>
    <w:link w:val="2d"/>
    <w:semiHidden/>
    <w:rsid w:val="005859B4"/>
    <w:rPr>
      <w:rFonts w:ascii="Arial" w:eastAsia="Times New Roman" w:hAnsi="Arial"/>
      <w:spacing w:val="-5"/>
      <w:sz w:val="20"/>
    </w:rPr>
  </w:style>
  <w:style w:type="character" w:styleId="HTMLa">
    <w:name w:val="HTML Cite"/>
    <w:semiHidden/>
    <w:rsid w:val="005859B4"/>
    <w:rPr>
      <w:i/>
      <w:iCs/>
      <w:lang w:val="ru-RU"/>
    </w:rPr>
  </w:style>
  <w:style w:type="paragraph" w:customStyle="1" w:styleId="1f">
    <w:name w:val="Название объекта1"/>
    <w:basedOn w:val="a0"/>
    <w:semiHidden/>
    <w:rsid w:val="005859B4"/>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0">
    <w:name w:val="Знак1"/>
    <w:semiHidden/>
    <w:rsid w:val="005859B4"/>
    <w:rPr>
      <w:rFonts w:ascii="Arial" w:hAnsi="Arial" w:cs="Arial"/>
      <w:b/>
      <w:bCs/>
      <w:i/>
      <w:iCs/>
      <w:sz w:val="28"/>
      <w:szCs w:val="28"/>
      <w:lang w:val="ru-RU" w:eastAsia="ru-RU" w:bidi="ar-SA"/>
    </w:rPr>
  </w:style>
  <w:style w:type="paragraph" w:styleId="46">
    <w:name w:val="toc 4"/>
    <w:basedOn w:val="a0"/>
    <w:next w:val="a0"/>
    <w:autoRedefine/>
    <w:uiPriority w:val="39"/>
    <w:rsid w:val="005859B4"/>
    <w:pPr>
      <w:spacing w:after="0" w:line="360" w:lineRule="auto"/>
      <w:ind w:left="840" w:firstLine="709"/>
      <w:jc w:val="both"/>
    </w:pPr>
    <w:rPr>
      <w:rFonts w:ascii="Times New Roman" w:eastAsia="Times New Roman" w:hAnsi="Times New Roman" w:cs="Times New Roman"/>
      <w:sz w:val="18"/>
      <w:szCs w:val="18"/>
      <w:lang w:eastAsia="ru-RU"/>
    </w:rPr>
  </w:style>
  <w:style w:type="paragraph" w:styleId="55">
    <w:name w:val="toc 5"/>
    <w:basedOn w:val="a0"/>
    <w:next w:val="a0"/>
    <w:autoRedefine/>
    <w:uiPriority w:val="39"/>
    <w:rsid w:val="005859B4"/>
    <w:pPr>
      <w:spacing w:after="0" w:line="360" w:lineRule="auto"/>
      <w:ind w:left="1120" w:firstLine="709"/>
      <w:jc w:val="both"/>
    </w:pPr>
    <w:rPr>
      <w:rFonts w:ascii="Times New Roman" w:eastAsia="Times New Roman" w:hAnsi="Times New Roman" w:cs="Times New Roman"/>
      <w:sz w:val="18"/>
      <w:szCs w:val="18"/>
      <w:lang w:eastAsia="ru-RU"/>
    </w:rPr>
  </w:style>
  <w:style w:type="paragraph" w:styleId="61">
    <w:name w:val="toc 6"/>
    <w:basedOn w:val="a0"/>
    <w:next w:val="a0"/>
    <w:autoRedefine/>
    <w:uiPriority w:val="39"/>
    <w:rsid w:val="005859B4"/>
    <w:pPr>
      <w:spacing w:after="0" w:line="360" w:lineRule="auto"/>
      <w:ind w:left="1400" w:firstLine="709"/>
      <w:jc w:val="both"/>
    </w:pPr>
    <w:rPr>
      <w:rFonts w:ascii="Times New Roman" w:eastAsia="Times New Roman" w:hAnsi="Times New Roman" w:cs="Times New Roman"/>
      <w:sz w:val="18"/>
      <w:szCs w:val="18"/>
      <w:lang w:eastAsia="ru-RU"/>
    </w:rPr>
  </w:style>
  <w:style w:type="paragraph" w:styleId="71">
    <w:name w:val="toc 7"/>
    <w:basedOn w:val="a0"/>
    <w:next w:val="a0"/>
    <w:autoRedefine/>
    <w:uiPriority w:val="39"/>
    <w:rsid w:val="005859B4"/>
    <w:pPr>
      <w:spacing w:after="0" w:line="360" w:lineRule="auto"/>
      <w:ind w:left="1680" w:firstLine="709"/>
      <w:jc w:val="both"/>
    </w:pPr>
    <w:rPr>
      <w:rFonts w:ascii="Times New Roman" w:eastAsia="Times New Roman" w:hAnsi="Times New Roman" w:cs="Times New Roman"/>
      <w:sz w:val="18"/>
      <w:szCs w:val="18"/>
      <w:lang w:eastAsia="ru-RU"/>
    </w:rPr>
  </w:style>
  <w:style w:type="paragraph" w:styleId="81">
    <w:name w:val="toc 8"/>
    <w:basedOn w:val="a0"/>
    <w:next w:val="a0"/>
    <w:autoRedefine/>
    <w:uiPriority w:val="39"/>
    <w:rsid w:val="005859B4"/>
    <w:pPr>
      <w:spacing w:after="0" w:line="360" w:lineRule="auto"/>
      <w:ind w:left="1960" w:firstLine="709"/>
      <w:jc w:val="both"/>
    </w:pPr>
    <w:rPr>
      <w:rFonts w:ascii="Times New Roman" w:eastAsia="Times New Roman" w:hAnsi="Times New Roman" w:cs="Times New Roman"/>
      <w:sz w:val="18"/>
      <w:szCs w:val="18"/>
      <w:lang w:eastAsia="ru-RU"/>
    </w:rPr>
  </w:style>
  <w:style w:type="paragraph" w:styleId="91">
    <w:name w:val="toc 9"/>
    <w:basedOn w:val="a0"/>
    <w:next w:val="a0"/>
    <w:autoRedefine/>
    <w:uiPriority w:val="39"/>
    <w:rsid w:val="005859B4"/>
    <w:pPr>
      <w:spacing w:after="0" w:line="360" w:lineRule="auto"/>
      <w:ind w:left="2240" w:firstLine="709"/>
      <w:jc w:val="both"/>
    </w:pPr>
    <w:rPr>
      <w:rFonts w:ascii="Times New Roman" w:eastAsia="Times New Roman" w:hAnsi="Times New Roman" w:cs="Times New Roman"/>
      <w:sz w:val="18"/>
      <w:szCs w:val="18"/>
      <w:lang w:eastAsia="ru-RU"/>
    </w:rPr>
  </w:style>
  <w:style w:type="paragraph" w:customStyle="1" w:styleId="210">
    <w:name w:val="Основной текст 21"/>
    <w:basedOn w:val="a0"/>
    <w:semiHidden/>
    <w:rsid w:val="005859B4"/>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1">
    <w:name w:val="Цитата1"/>
    <w:basedOn w:val="a0"/>
    <w:semiHidden/>
    <w:rsid w:val="005859B4"/>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2">
    <w:name w:val="Маркированный список1"/>
    <w:basedOn w:val="a0"/>
    <w:semiHidden/>
    <w:rsid w:val="005859B4"/>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3">
    <w:name w:val="Нумерованный список1"/>
    <w:basedOn w:val="a0"/>
    <w:semiHidden/>
    <w:rsid w:val="005859B4"/>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2"/>
    <w:semiHidden/>
    <w:rsid w:val="005859B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5859B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5859B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5859B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5859B4"/>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2"/>
    <w:semiHidden/>
    <w:rsid w:val="005859B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5859B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5859B4"/>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5859B4"/>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5859B4"/>
  </w:style>
  <w:style w:type="table" w:styleId="1f9">
    <w:name w:val="Table Columns 1"/>
    <w:basedOn w:val="a2"/>
    <w:semiHidden/>
    <w:rsid w:val="005859B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2"/>
    <w:semiHidden/>
    <w:rsid w:val="005859B4"/>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5859B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5859B4"/>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5859B4"/>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5859B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5859B4"/>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5859B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5859B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5859B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5859B4"/>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5859B4"/>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semiHidden/>
    <w:rsid w:val="005859B4"/>
    <w:pPr>
      <w:spacing w:after="0" w:line="240" w:lineRule="auto"/>
      <w:jc w:val="both"/>
    </w:pPr>
    <w:rPr>
      <w:rFonts w:ascii="Times New Roman" w:eastAsia="Times New Roman" w:hAnsi="Times New Roman" w:cs="Times New Roman"/>
      <w:sz w:val="24"/>
      <w:szCs w:val="24"/>
      <w:lang w:eastAsia="ru-RU"/>
    </w:rPr>
  </w:style>
  <w:style w:type="character" w:customStyle="1" w:styleId="1fb">
    <w:name w:val="Заголовок_1"/>
    <w:semiHidden/>
    <w:rsid w:val="005859B4"/>
    <w:rPr>
      <w:caps/>
    </w:rPr>
  </w:style>
  <w:style w:type="character" w:customStyle="1" w:styleId="1fc">
    <w:name w:val="Маркированный_1 Знак Знак"/>
    <w:semiHidden/>
    <w:rsid w:val="005859B4"/>
    <w:rPr>
      <w:sz w:val="24"/>
      <w:szCs w:val="24"/>
      <w:lang w:val="ru-RU" w:eastAsia="ru-RU" w:bidi="ar-SA"/>
    </w:rPr>
  </w:style>
  <w:style w:type="character" w:customStyle="1" w:styleId="afffffff">
    <w:name w:val="Подчеркнутый Знак Знак"/>
    <w:semiHidden/>
    <w:rsid w:val="005859B4"/>
    <w:rPr>
      <w:sz w:val="24"/>
      <w:szCs w:val="24"/>
      <w:u w:val="single"/>
      <w:lang w:val="ru-RU" w:eastAsia="ru-RU" w:bidi="ar-SA"/>
    </w:rPr>
  </w:style>
  <w:style w:type="paragraph" w:customStyle="1" w:styleId="afffffff0">
    <w:name w:val="Статья"/>
    <w:basedOn w:val="a0"/>
    <w:semiHidden/>
    <w:rsid w:val="005859B4"/>
    <w:pPr>
      <w:spacing w:after="0" w:line="240" w:lineRule="auto"/>
      <w:jc w:val="both"/>
    </w:pPr>
    <w:rPr>
      <w:rFonts w:ascii="Times New Roman" w:eastAsia="Times New Roman" w:hAnsi="Times New Roman" w:cs="Times New Roman"/>
      <w:sz w:val="24"/>
      <w:szCs w:val="24"/>
      <w:lang w:eastAsia="ru-RU"/>
    </w:rPr>
  </w:style>
  <w:style w:type="paragraph" w:customStyle="1" w:styleId="1fd">
    <w:name w:val="текст 1"/>
    <w:basedOn w:val="a0"/>
    <w:next w:val="a0"/>
    <w:semiHidden/>
    <w:rsid w:val="005859B4"/>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1">
    <w:name w:val="Заголовок таблици"/>
    <w:basedOn w:val="1fd"/>
    <w:semiHidden/>
    <w:rsid w:val="005859B4"/>
    <w:rPr>
      <w:sz w:val="22"/>
    </w:rPr>
  </w:style>
  <w:style w:type="paragraph" w:customStyle="1" w:styleId="afffffff2">
    <w:name w:val="Номер таблици"/>
    <w:basedOn w:val="a0"/>
    <w:next w:val="a0"/>
    <w:semiHidden/>
    <w:rsid w:val="005859B4"/>
    <w:pPr>
      <w:spacing w:after="0" w:line="240" w:lineRule="auto"/>
      <w:jc w:val="right"/>
    </w:pPr>
    <w:rPr>
      <w:rFonts w:ascii="Times New Roman" w:eastAsia="Times New Roman" w:hAnsi="Times New Roman" w:cs="Times New Roman"/>
      <w:b/>
      <w:sz w:val="20"/>
      <w:szCs w:val="24"/>
      <w:lang w:eastAsia="ru-RU"/>
    </w:rPr>
  </w:style>
  <w:style w:type="paragraph" w:customStyle="1" w:styleId="afffffff3">
    <w:name w:val="Приложение"/>
    <w:basedOn w:val="a0"/>
    <w:next w:val="a0"/>
    <w:semiHidden/>
    <w:rsid w:val="005859B4"/>
    <w:pPr>
      <w:spacing w:after="0" w:line="240" w:lineRule="auto"/>
      <w:jc w:val="right"/>
    </w:pPr>
    <w:rPr>
      <w:rFonts w:ascii="Times New Roman" w:eastAsia="Times New Roman" w:hAnsi="Times New Roman" w:cs="Times New Roman"/>
      <w:sz w:val="20"/>
      <w:szCs w:val="24"/>
      <w:lang w:eastAsia="ru-RU"/>
    </w:rPr>
  </w:style>
  <w:style w:type="paragraph" w:customStyle="1" w:styleId="afffffff4">
    <w:name w:val="Обычный по таблице"/>
    <w:basedOn w:val="a0"/>
    <w:semiHidden/>
    <w:rsid w:val="005859B4"/>
    <w:pPr>
      <w:spacing w:after="0" w:line="240" w:lineRule="auto"/>
    </w:pPr>
    <w:rPr>
      <w:rFonts w:ascii="Times New Roman" w:eastAsia="Times New Roman" w:hAnsi="Times New Roman" w:cs="Times New Roman"/>
      <w:sz w:val="24"/>
      <w:szCs w:val="24"/>
      <w:lang w:eastAsia="ru-RU"/>
    </w:rPr>
  </w:style>
  <w:style w:type="character" w:customStyle="1" w:styleId="affff8">
    <w:name w:val="Обычный в таблице Знак"/>
    <w:link w:val="affff7"/>
    <w:semiHidden/>
    <w:rsid w:val="005859B4"/>
    <w:rPr>
      <w:rFonts w:ascii="Times New Roman" w:eastAsia="Times New Roman" w:hAnsi="Times New Roman" w:cs="Times New Roman"/>
      <w:sz w:val="28"/>
      <w:szCs w:val="28"/>
      <w:lang w:val="x-none" w:eastAsia="ru-RU"/>
    </w:rPr>
  </w:style>
  <w:style w:type="paragraph" w:customStyle="1" w:styleId="font5">
    <w:name w:val="font5"/>
    <w:basedOn w:val="a0"/>
    <w:semiHidden/>
    <w:rsid w:val="005859B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0"/>
    <w:semiHidden/>
    <w:rsid w:val="005859B4"/>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0"/>
    <w:semiHidden/>
    <w:rsid w:val="005859B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0"/>
    <w:semiHidden/>
    <w:rsid w:val="005859B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0"/>
    <w:semiHidden/>
    <w:rsid w:val="005859B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0"/>
    <w:semiHidden/>
    <w:rsid w:val="005859B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0"/>
    <w:semiHidden/>
    <w:rsid w:val="005859B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0"/>
    <w:semiHidden/>
    <w:rsid w:val="005859B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0"/>
    <w:semiHidden/>
    <w:rsid w:val="005859B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fe">
    <w:name w:val="Нет списка1"/>
    <w:next w:val="a3"/>
    <w:semiHidden/>
    <w:rsid w:val="005859B4"/>
  </w:style>
  <w:style w:type="character" w:customStyle="1" w:styleId="1ff">
    <w:name w:val="Знак Знак1"/>
    <w:semiHidden/>
    <w:rsid w:val="005859B4"/>
    <w:rPr>
      <w:sz w:val="24"/>
      <w:szCs w:val="24"/>
      <w:u w:val="single"/>
      <w:lang w:val="ru-RU" w:eastAsia="ru-RU" w:bidi="ar-SA"/>
    </w:rPr>
  </w:style>
  <w:style w:type="character" w:customStyle="1" w:styleId="1ff0">
    <w:name w:val="Маркированный_1 Знак Знак Знак"/>
    <w:semiHidden/>
    <w:rsid w:val="005859B4"/>
    <w:rPr>
      <w:sz w:val="24"/>
      <w:szCs w:val="24"/>
      <w:lang w:val="ru-RU" w:eastAsia="ru-RU" w:bidi="ar-SA"/>
    </w:rPr>
  </w:style>
  <w:style w:type="paragraph" w:customStyle="1" w:styleId="xl38">
    <w:name w:val="xl38"/>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0"/>
    <w:semiHidden/>
    <w:rsid w:val="005859B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0"/>
    <w:semiHidden/>
    <w:rsid w:val="005859B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0"/>
    <w:semiHidden/>
    <w:rsid w:val="005859B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0"/>
    <w:semiHidden/>
    <w:rsid w:val="005859B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0"/>
    <w:semiHidden/>
    <w:rsid w:val="005859B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0"/>
    <w:semiHidden/>
    <w:rsid w:val="005859B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0"/>
    <w:semiHidden/>
    <w:rsid w:val="005859B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5">
    <w:name w:val="Знак Знак Знак Знак"/>
    <w:semiHidden/>
    <w:rsid w:val="005859B4"/>
    <w:rPr>
      <w:sz w:val="24"/>
      <w:szCs w:val="24"/>
      <w:lang w:val="ru-RU" w:eastAsia="ru-RU" w:bidi="ar-SA"/>
    </w:rPr>
  </w:style>
  <w:style w:type="character" w:customStyle="1" w:styleId="afffffff6">
    <w:name w:val="Знак"/>
    <w:semiHidden/>
    <w:rsid w:val="005859B4"/>
    <w:rPr>
      <w:sz w:val="24"/>
      <w:szCs w:val="24"/>
      <w:lang w:val="ru-RU" w:eastAsia="ru-RU" w:bidi="ar-SA"/>
    </w:rPr>
  </w:style>
  <w:style w:type="paragraph" w:customStyle="1" w:styleId="xl23">
    <w:name w:val="xl23"/>
    <w:basedOn w:val="a0"/>
    <w:semiHidden/>
    <w:rsid w:val="005859B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3"/>
    <w:next w:val="111111"/>
    <w:semiHidden/>
    <w:rsid w:val="005859B4"/>
    <w:pPr>
      <w:numPr>
        <w:numId w:val="4"/>
      </w:numPr>
    </w:pPr>
  </w:style>
  <w:style w:type="numbering" w:customStyle="1" w:styleId="1ai1">
    <w:name w:val="1 / a / i1"/>
    <w:basedOn w:val="a3"/>
    <w:next w:val="1ai"/>
    <w:semiHidden/>
    <w:rsid w:val="005859B4"/>
    <w:pPr>
      <w:numPr>
        <w:numId w:val="21"/>
      </w:numPr>
    </w:pPr>
  </w:style>
  <w:style w:type="numbering" w:customStyle="1" w:styleId="11">
    <w:name w:val="Статья / Раздел1"/>
    <w:basedOn w:val="a3"/>
    <w:next w:val="affffffc"/>
    <w:semiHidden/>
    <w:rsid w:val="005859B4"/>
    <w:pPr>
      <w:numPr>
        <w:numId w:val="22"/>
      </w:numPr>
    </w:pPr>
  </w:style>
  <w:style w:type="character" w:customStyle="1" w:styleId="3f0">
    <w:name w:val="Знак3 Знак Знак"/>
    <w:semiHidden/>
    <w:rsid w:val="005859B4"/>
    <w:rPr>
      <w:b/>
      <w:sz w:val="24"/>
      <w:szCs w:val="24"/>
      <w:u w:val="single"/>
      <w:lang w:val="ru-RU" w:eastAsia="ru-RU" w:bidi="ar-SA"/>
    </w:rPr>
  </w:style>
  <w:style w:type="character" w:customStyle="1" w:styleId="afffffff7">
    <w:name w:val="Подчеркнутый Знак Знак Знак"/>
    <w:semiHidden/>
    <w:rsid w:val="005859B4"/>
    <w:rPr>
      <w:sz w:val="24"/>
      <w:szCs w:val="24"/>
      <w:u w:val="single"/>
      <w:lang w:val="ru-RU" w:eastAsia="ru-RU" w:bidi="ar-SA"/>
    </w:rPr>
  </w:style>
  <w:style w:type="character" w:customStyle="1" w:styleId="1ff1">
    <w:name w:val="Маркированный_1 Знак Знак Знак Знак"/>
    <w:semiHidden/>
    <w:rsid w:val="005859B4"/>
    <w:rPr>
      <w:sz w:val="24"/>
      <w:szCs w:val="24"/>
      <w:lang w:val="ru-RU" w:eastAsia="ru-RU" w:bidi="ar-SA"/>
    </w:rPr>
  </w:style>
  <w:style w:type="character" w:customStyle="1" w:styleId="2f6">
    <w:name w:val="Знак2 Знак Знак"/>
    <w:semiHidden/>
    <w:rsid w:val="005859B4"/>
    <w:rPr>
      <w:b/>
      <w:bCs/>
      <w:sz w:val="24"/>
      <w:szCs w:val="24"/>
      <w:lang w:val="ru-RU" w:eastAsia="ru-RU" w:bidi="ar-SA"/>
    </w:rPr>
  </w:style>
  <w:style w:type="character" w:customStyle="1" w:styleId="1ff2">
    <w:name w:val="Подчеркнутый Знак Знак1"/>
    <w:semiHidden/>
    <w:rsid w:val="005859B4"/>
    <w:rPr>
      <w:sz w:val="24"/>
      <w:szCs w:val="24"/>
      <w:u w:val="single"/>
      <w:lang w:val="ru-RU" w:eastAsia="ru-RU" w:bidi="ar-SA"/>
    </w:rPr>
  </w:style>
  <w:style w:type="character" w:customStyle="1" w:styleId="1ff3">
    <w:name w:val="Знак1 Знак Знак"/>
    <w:semiHidden/>
    <w:rsid w:val="005859B4"/>
    <w:rPr>
      <w:sz w:val="24"/>
      <w:szCs w:val="24"/>
      <w:lang w:val="ru-RU" w:eastAsia="ru-RU" w:bidi="ar-SA"/>
    </w:rPr>
  </w:style>
  <w:style w:type="character" w:customStyle="1" w:styleId="2f7">
    <w:name w:val="Знак2"/>
    <w:semiHidden/>
    <w:rsid w:val="005859B4"/>
    <w:rPr>
      <w:b/>
      <w:bCs/>
      <w:sz w:val="24"/>
      <w:szCs w:val="24"/>
      <w:lang w:val="ru-RU" w:eastAsia="ru-RU" w:bidi="ar-SA"/>
    </w:rPr>
  </w:style>
  <w:style w:type="numbering" w:customStyle="1" w:styleId="2f8">
    <w:name w:val="Нет списка2"/>
    <w:next w:val="a3"/>
    <w:semiHidden/>
    <w:rsid w:val="005859B4"/>
  </w:style>
  <w:style w:type="numbering" w:customStyle="1" w:styleId="1111112">
    <w:name w:val="1 / 1.1 / 1.1.12"/>
    <w:basedOn w:val="a3"/>
    <w:next w:val="111111"/>
    <w:semiHidden/>
    <w:rsid w:val="005859B4"/>
    <w:pPr>
      <w:numPr>
        <w:numId w:val="18"/>
      </w:numPr>
    </w:pPr>
  </w:style>
  <w:style w:type="numbering" w:customStyle="1" w:styleId="1ai2">
    <w:name w:val="1 / a / i2"/>
    <w:basedOn w:val="a3"/>
    <w:next w:val="1ai"/>
    <w:semiHidden/>
    <w:rsid w:val="005859B4"/>
    <w:pPr>
      <w:numPr>
        <w:numId w:val="19"/>
      </w:numPr>
    </w:pPr>
  </w:style>
  <w:style w:type="numbering" w:customStyle="1" w:styleId="2">
    <w:name w:val="Статья / Раздел2"/>
    <w:basedOn w:val="a3"/>
    <w:next w:val="affffffc"/>
    <w:semiHidden/>
    <w:rsid w:val="005859B4"/>
    <w:pPr>
      <w:numPr>
        <w:numId w:val="20"/>
      </w:numPr>
    </w:pPr>
  </w:style>
  <w:style w:type="paragraph" w:customStyle="1" w:styleId="S1">
    <w:name w:val="S_Заголовок 1"/>
    <w:basedOn w:val="19"/>
    <w:rsid w:val="005859B4"/>
    <w:pPr>
      <w:numPr>
        <w:numId w:val="23"/>
      </w:numPr>
      <w:tabs>
        <w:tab w:val="clear" w:pos="1778"/>
      </w:tabs>
      <w:spacing w:line="240" w:lineRule="auto"/>
      <w:ind w:left="927"/>
    </w:pPr>
  </w:style>
  <w:style w:type="paragraph" w:customStyle="1" w:styleId="S2">
    <w:name w:val="S_Заголовок 2"/>
    <w:basedOn w:val="20"/>
    <w:link w:val="S20"/>
    <w:autoRedefine/>
    <w:qFormat/>
    <w:rsid w:val="005859B4"/>
    <w:pPr>
      <w:keepLines w:val="0"/>
      <w:numPr>
        <w:numId w:val="23"/>
      </w:numPr>
      <w:spacing w:before="120" w:after="120" w:line="240" w:lineRule="auto"/>
      <w:ind w:left="1208" w:hanging="357"/>
    </w:pPr>
    <w:rPr>
      <w:rFonts w:asciiTheme="minorHAnsi" w:eastAsiaTheme="minorHAnsi" w:hAnsiTheme="minorHAnsi" w:cstheme="minorBidi"/>
      <w:b/>
      <w:color w:val="auto"/>
      <w:sz w:val="24"/>
      <w:szCs w:val="24"/>
      <w:lang w:val="ru-RU" w:eastAsia="en-US"/>
    </w:rPr>
  </w:style>
  <w:style w:type="paragraph" w:customStyle="1" w:styleId="S3">
    <w:name w:val="S_Заголовок 3"/>
    <w:basedOn w:val="3"/>
    <w:link w:val="S30"/>
    <w:rsid w:val="005859B4"/>
    <w:pPr>
      <w:numPr>
        <w:numId w:val="23"/>
      </w:numPr>
      <w:spacing w:before="120"/>
    </w:pPr>
  </w:style>
  <w:style w:type="paragraph" w:customStyle="1" w:styleId="S4">
    <w:name w:val="S_Заголовок 4"/>
    <w:basedOn w:val="4"/>
    <w:link w:val="S40"/>
    <w:rsid w:val="005859B4"/>
    <w:pPr>
      <w:keepNext w:val="0"/>
      <w:numPr>
        <w:numId w:val="23"/>
      </w:numPr>
      <w:spacing w:before="0" w:after="0" w:line="240" w:lineRule="auto"/>
      <w:jc w:val="left"/>
    </w:pPr>
    <w:rPr>
      <w:b w:val="0"/>
      <w:bCs w:val="0"/>
      <w:i/>
      <w:sz w:val="24"/>
      <w:szCs w:val="24"/>
    </w:rPr>
  </w:style>
  <w:style w:type="character" w:customStyle="1" w:styleId="S40">
    <w:name w:val="S_Заголовок 4 Знак"/>
    <w:link w:val="S4"/>
    <w:rsid w:val="005859B4"/>
    <w:rPr>
      <w:rFonts w:ascii="Times New Roman" w:eastAsia="Times New Roman" w:hAnsi="Times New Roman" w:cs="Times New Roman"/>
      <w:i/>
      <w:sz w:val="24"/>
      <w:szCs w:val="24"/>
      <w:lang w:val="x-none" w:eastAsia="ru-RU"/>
    </w:rPr>
  </w:style>
  <w:style w:type="paragraph" w:customStyle="1" w:styleId="afffffff8">
    <w:name w:val="Статья Знак"/>
    <w:basedOn w:val="a0"/>
    <w:link w:val="afffffff9"/>
    <w:semiHidden/>
    <w:rsid w:val="005859B4"/>
    <w:pPr>
      <w:spacing w:after="0" w:line="240" w:lineRule="auto"/>
      <w:jc w:val="both"/>
    </w:pPr>
    <w:rPr>
      <w:rFonts w:ascii="Times New Roman" w:eastAsia="Times New Roman" w:hAnsi="Times New Roman" w:cs="Times New Roman"/>
      <w:sz w:val="24"/>
      <w:szCs w:val="24"/>
      <w:lang w:val="x-none" w:eastAsia="ru-RU"/>
    </w:rPr>
  </w:style>
  <w:style w:type="paragraph" w:customStyle="1" w:styleId="Sf4">
    <w:name w:val="S_Титульный"/>
    <w:basedOn w:val="S5"/>
    <w:rsid w:val="005859B4"/>
    <w:pPr>
      <w:spacing w:line="360" w:lineRule="auto"/>
      <w:ind w:left="3240" w:firstLine="0"/>
      <w:jc w:val="right"/>
    </w:pPr>
    <w:rPr>
      <w:b/>
      <w:sz w:val="32"/>
      <w:szCs w:val="32"/>
    </w:rPr>
  </w:style>
  <w:style w:type="paragraph" w:styleId="afffffffa">
    <w:name w:val="List Bullet"/>
    <w:aliases w:val="Маркированный"/>
    <w:basedOn w:val="a0"/>
    <w:rsid w:val="005859B4"/>
    <w:pPr>
      <w:spacing w:after="0" w:line="360" w:lineRule="auto"/>
      <w:ind w:left="1069" w:hanging="360"/>
      <w:contextualSpacing/>
      <w:jc w:val="both"/>
    </w:pPr>
    <w:rPr>
      <w:rFonts w:ascii="Times New Roman" w:eastAsia="Times New Roman" w:hAnsi="Times New Roman" w:cs="Times New Roman"/>
      <w:sz w:val="24"/>
      <w:szCs w:val="24"/>
      <w:lang w:eastAsia="ru-RU"/>
    </w:rPr>
  </w:style>
  <w:style w:type="paragraph" w:customStyle="1" w:styleId="Sf5">
    <w:name w:val="S_Обычный в таблице"/>
    <w:basedOn w:val="a0"/>
    <w:rsid w:val="005859B4"/>
    <w:pPr>
      <w:spacing w:after="0" w:line="360" w:lineRule="auto"/>
      <w:jc w:val="center"/>
    </w:pPr>
    <w:rPr>
      <w:rFonts w:ascii="Times New Roman" w:eastAsia="Times New Roman" w:hAnsi="Times New Roman" w:cs="Times New Roman"/>
      <w:sz w:val="24"/>
      <w:szCs w:val="24"/>
      <w:lang w:eastAsia="ru-RU"/>
    </w:rPr>
  </w:style>
  <w:style w:type="character" w:customStyle="1" w:styleId="S30">
    <w:name w:val="S_Заголовок 3 Знак"/>
    <w:link w:val="S3"/>
    <w:rsid w:val="005859B4"/>
    <w:rPr>
      <w:rFonts w:ascii="Times New Roman" w:eastAsia="Times New Roman" w:hAnsi="Times New Roman" w:cs="Times New Roman"/>
      <w:sz w:val="24"/>
      <w:szCs w:val="24"/>
      <w:u w:val="single"/>
      <w:lang w:val="x-none" w:eastAsia="ru-RU"/>
    </w:rPr>
  </w:style>
  <w:style w:type="character" w:customStyle="1" w:styleId="1ff4">
    <w:name w:val="Заголовок_1 Знак Знак Знак Знак"/>
    <w:semiHidden/>
    <w:rsid w:val="005859B4"/>
    <w:rPr>
      <w:b/>
      <w:caps/>
      <w:sz w:val="24"/>
      <w:szCs w:val="24"/>
      <w:lang w:val="ru-RU" w:eastAsia="ru-RU" w:bidi="ar-SA"/>
    </w:rPr>
  </w:style>
  <w:style w:type="paragraph" w:customStyle="1" w:styleId="10">
    <w:name w:val="Таблица 1 + Обычный"/>
    <w:basedOn w:val="a0"/>
    <w:autoRedefine/>
    <w:semiHidden/>
    <w:rsid w:val="005859B4"/>
    <w:pPr>
      <w:numPr>
        <w:numId w:val="25"/>
      </w:numPr>
      <w:spacing w:after="0" w:line="360" w:lineRule="auto"/>
      <w:jc w:val="right"/>
    </w:pPr>
    <w:rPr>
      <w:rFonts w:ascii="Times New Roman" w:eastAsia="Times New Roman" w:hAnsi="Times New Roman" w:cs="Times New Roman"/>
      <w:spacing w:val="2"/>
      <w:sz w:val="24"/>
      <w:szCs w:val="24"/>
      <w:lang w:eastAsia="ru-RU"/>
    </w:rPr>
  </w:style>
  <w:style w:type="paragraph" w:customStyle="1" w:styleId="1ff5">
    <w:name w:val="Маркированный_1"/>
    <w:basedOn w:val="a0"/>
    <w:semiHidden/>
    <w:rsid w:val="005859B4"/>
    <w:pPr>
      <w:tabs>
        <w:tab w:val="num" w:pos="2858"/>
      </w:tabs>
      <w:spacing w:after="0" w:line="360" w:lineRule="auto"/>
      <w:ind w:left="2858" w:hanging="360"/>
      <w:jc w:val="both"/>
    </w:pPr>
    <w:rPr>
      <w:rFonts w:ascii="Times New Roman" w:eastAsia="Times New Roman" w:hAnsi="Times New Roman" w:cs="Times New Roman"/>
      <w:sz w:val="24"/>
      <w:szCs w:val="24"/>
      <w:lang w:eastAsia="ru-RU"/>
    </w:rPr>
  </w:style>
  <w:style w:type="character" w:styleId="afffffffb">
    <w:name w:val="Emphasis"/>
    <w:qFormat/>
    <w:rsid w:val="005859B4"/>
    <w:rPr>
      <w:i/>
      <w:iCs/>
    </w:rPr>
  </w:style>
  <w:style w:type="paragraph" w:customStyle="1" w:styleId="1">
    <w:name w:val="Рисунок 1 + Обычный"/>
    <w:basedOn w:val="a0"/>
    <w:autoRedefine/>
    <w:semiHidden/>
    <w:rsid w:val="005859B4"/>
    <w:pPr>
      <w:numPr>
        <w:numId w:val="24"/>
      </w:numPr>
      <w:spacing w:after="0" w:line="360" w:lineRule="auto"/>
      <w:jc w:val="right"/>
    </w:pPr>
    <w:rPr>
      <w:rFonts w:ascii="Times New Roman" w:eastAsia="Times New Roman" w:hAnsi="Times New Roman" w:cs="Times New Roman"/>
      <w:sz w:val="24"/>
      <w:szCs w:val="24"/>
      <w:lang w:eastAsia="ru-RU"/>
    </w:rPr>
  </w:style>
  <w:style w:type="character" w:customStyle="1" w:styleId="afffffffc">
    <w:name w:val="Подчеркнутый Знак Знак Знак Знак"/>
    <w:semiHidden/>
    <w:rsid w:val="005859B4"/>
    <w:rPr>
      <w:sz w:val="24"/>
      <w:szCs w:val="24"/>
      <w:u w:val="single"/>
      <w:lang w:val="ru-RU" w:eastAsia="ru-RU" w:bidi="ar-SA"/>
    </w:rPr>
  </w:style>
  <w:style w:type="character" w:customStyle="1" w:styleId="1ff6">
    <w:name w:val="Маркированный_1 Знак Знак Знак Знак Знак"/>
    <w:semiHidden/>
    <w:rsid w:val="005859B4"/>
    <w:rPr>
      <w:sz w:val="24"/>
      <w:szCs w:val="24"/>
      <w:lang w:val="ru-RU" w:eastAsia="ru-RU" w:bidi="ar-SA"/>
    </w:rPr>
  </w:style>
  <w:style w:type="character" w:customStyle="1" w:styleId="1ff7">
    <w:name w:val="Заголовок_1 Знак Знак Знак Знак Знак"/>
    <w:semiHidden/>
    <w:rsid w:val="005859B4"/>
    <w:rPr>
      <w:b/>
      <w:caps/>
      <w:sz w:val="24"/>
      <w:szCs w:val="24"/>
      <w:lang w:val="ru-RU" w:eastAsia="ru-RU" w:bidi="ar-SA"/>
    </w:rPr>
  </w:style>
  <w:style w:type="character" w:customStyle="1" w:styleId="110">
    <w:name w:val="Маркированный_1 Знак Знак1"/>
    <w:semiHidden/>
    <w:rsid w:val="005859B4"/>
    <w:rPr>
      <w:sz w:val="24"/>
      <w:szCs w:val="24"/>
      <w:lang w:val="ru-RU" w:eastAsia="ru-RU" w:bidi="ar-SA"/>
    </w:rPr>
  </w:style>
  <w:style w:type="numbering" w:customStyle="1" w:styleId="3f1">
    <w:name w:val="Нет списка3"/>
    <w:next w:val="a3"/>
    <w:semiHidden/>
    <w:rsid w:val="005859B4"/>
  </w:style>
  <w:style w:type="character" w:customStyle="1" w:styleId="111">
    <w:name w:val="Маркированный_1 Знак1"/>
    <w:basedOn w:val="a1"/>
    <w:semiHidden/>
    <w:rsid w:val="005859B4"/>
  </w:style>
  <w:style w:type="paragraph" w:customStyle="1" w:styleId="-21">
    <w:name w:val="УГТП-Заголовок 2"/>
    <w:basedOn w:val="a0"/>
    <w:semiHidden/>
    <w:rsid w:val="005859B4"/>
    <w:pPr>
      <w:spacing w:before="240" w:after="0" w:line="240" w:lineRule="auto"/>
      <w:ind w:left="284" w:right="284" w:firstLine="851"/>
      <w:jc w:val="both"/>
    </w:pPr>
    <w:rPr>
      <w:rFonts w:ascii="Arial" w:eastAsia="Times New Roman" w:hAnsi="Arial" w:cs="Arial"/>
      <w:b/>
      <w:sz w:val="28"/>
      <w:szCs w:val="28"/>
      <w:lang w:eastAsia="ru-RU"/>
    </w:rPr>
  </w:style>
  <w:style w:type="character" w:customStyle="1" w:styleId="afffffff9">
    <w:name w:val="Статья Знак Знак"/>
    <w:link w:val="afffffff8"/>
    <w:semiHidden/>
    <w:rsid w:val="005859B4"/>
    <w:rPr>
      <w:rFonts w:ascii="Times New Roman" w:eastAsia="Times New Roman" w:hAnsi="Times New Roman" w:cs="Times New Roman"/>
      <w:sz w:val="24"/>
      <w:szCs w:val="24"/>
      <w:lang w:val="x-none" w:eastAsia="ru-RU"/>
    </w:rPr>
  </w:style>
  <w:style w:type="character" w:customStyle="1" w:styleId="121">
    <w:name w:val="Заголовок_12"/>
    <w:semiHidden/>
    <w:rsid w:val="005859B4"/>
    <w:rPr>
      <w:b/>
    </w:rPr>
  </w:style>
  <w:style w:type="numbering" w:customStyle="1" w:styleId="112">
    <w:name w:val="Нет списка11"/>
    <w:next w:val="a3"/>
    <w:semiHidden/>
    <w:rsid w:val="005859B4"/>
  </w:style>
  <w:style w:type="paragraph" w:customStyle="1" w:styleId="S12">
    <w:name w:val="S_Таблица 1"/>
    <w:basedOn w:val="S5"/>
    <w:autoRedefine/>
    <w:rsid w:val="005859B4"/>
    <w:pPr>
      <w:spacing w:line="360" w:lineRule="auto"/>
      <w:ind w:left="2325" w:hanging="1605"/>
      <w:jc w:val="right"/>
    </w:pPr>
  </w:style>
  <w:style w:type="character" w:customStyle="1" w:styleId="Sf6">
    <w:name w:val="S_Таблица Знак"/>
    <w:locked/>
    <w:rsid w:val="005859B4"/>
    <w:rPr>
      <w:sz w:val="24"/>
      <w:szCs w:val="24"/>
    </w:rPr>
  </w:style>
  <w:style w:type="paragraph" w:customStyle="1" w:styleId="xl106">
    <w:name w:val="xl106"/>
    <w:basedOn w:val="a0"/>
    <w:semiHidden/>
    <w:rsid w:val="00585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numbering" w:customStyle="1" w:styleId="4a">
    <w:name w:val="Нет списка4"/>
    <w:next w:val="a3"/>
    <w:semiHidden/>
    <w:unhideWhenUsed/>
    <w:rsid w:val="005859B4"/>
  </w:style>
  <w:style w:type="paragraph" w:customStyle="1" w:styleId="afffffffd">
    <w:name w:val="Т"/>
    <w:basedOn w:val="a0"/>
    <w:autoRedefine/>
    <w:rsid w:val="005859B4"/>
    <w:pPr>
      <w:tabs>
        <w:tab w:val="num" w:pos="834"/>
      </w:tabs>
      <w:spacing w:after="0" w:line="360" w:lineRule="auto"/>
      <w:ind w:left="834" w:right="-158" w:hanging="114"/>
      <w:jc w:val="right"/>
    </w:pPr>
    <w:rPr>
      <w:rFonts w:ascii="Times New Roman" w:eastAsia="Times New Roman" w:hAnsi="Times New Roman" w:cs="Times New Roman"/>
      <w:sz w:val="24"/>
      <w:szCs w:val="24"/>
      <w:lang w:eastAsia="ru-RU"/>
    </w:rPr>
  </w:style>
  <w:style w:type="paragraph" w:customStyle="1" w:styleId="Sf7">
    <w:name w:val="S_Отступ"/>
    <w:basedOn w:val="a0"/>
    <w:qFormat/>
    <w:rsid w:val="005859B4"/>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afffffffe">
    <w:name w:val="Название таблицы"/>
    <w:basedOn w:val="af"/>
    <w:rsid w:val="005859B4"/>
    <w:pPr>
      <w:keepLines w:val="0"/>
      <w:spacing w:before="120" w:after="0"/>
      <w:jc w:val="left"/>
    </w:pPr>
    <w:rPr>
      <w:b/>
      <w:sz w:val="22"/>
      <w:szCs w:val="22"/>
      <w:lang w:eastAsia="ru-RU"/>
    </w:rPr>
  </w:style>
  <w:style w:type="paragraph" w:customStyle="1" w:styleId="affffffff">
    <w:name w:val="Табличный_заголовки"/>
    <w:basedOn w:val="a0"/>
    <w:rsid w:val="005859B4"/>
    <w:pPr>
      <w:keepNext/>
      <w:keepLines/>
      <w:spacing w:after="0" w:line="240" w:lineRule="auto"/>
      <w:jc w:val="center"/>
    </w:pPr>
    <w:rPr>
      <w:rFonts w:ascii="Times New Roman" w:eastAsia="Times New Roman" w:hAnsi="Times New Roman" w:cs="Times New Roman"/>
      <w:b/>
      <w:lang w:eastAsia="ru-RU"/>
    </w:rPr>
  </w:style>
  <w:style w:type="paragraph" w:customStyle="1" w:styleId="affffffff0">
    <w:name w:val="Табличный_центр"/>
    <w:basedOn w:val="a0"/>
    <w:rsid w:val="005859B4"/>
    <w:pPr>
      <w:spacing w:after="0" w:line="240" w:lineRule="auto"/>
      <w:jc w:val="center"/>
    </w:pPr>
    <w:rPr>
      <w:rFonts w:ascii="Times New Roman" w:eastAsia="Times New Roman" w:hAnsi="Times New Roman" w:cs="Times New Roman"/>
      <w:lang w:eastAsia="ru-RU"/>
    </w:rPr>
  </w:style>
  <w:style w:type="character" w:customStyle="1" w:styleId="S13">
    <w:name w:val="S_Маркированный Знак1"/>
    <w:rsid w:val="005859B4"/>
    <w:rPr>
      <w:sz w:val="24"/>
      <w:szCs w:val="24"/>
    </w:rPr>
  </w:style>
  <w:style w:type="paragraph" w:customStyle="1" w:styleId="affffffff1">
    <w:name w:val="ГРАД Основной текст"/>
    <w:basedOn w:val="a0"/>
    <w:link w:val="affffffff2"/>
    <w:autoRedefine/>
    <w:rsid w:val="005859B4"/>
    <w:pPr>
      <w:tabs>
        <w:tab w:val="left" w:pos="540"/>
        <w:tab w:val="left" w:pos="1260"/>
        <w:tab w:val="left" w:pos="1620"/>
      </w:tabs>
      <w:spacing w:after="0" w:line="240" w:lineRule="auto"/>
      <w:ind w:left="68" w:firstLine="539"/>
      <w:jc w:val="both"/>
    </w:pPr>
    <w:rPr>
      <w:rFonts w:ascii="Times New Roman" w:eastAsia="Times New Roman" w:hAnsi="Times New Roman" w:cs="Times New Roman"/>
      <w:bCs/>
      <w:color w:val="000000"/>
      <w:spacing w:val="4"/>
      <w:sz w:val="24"/>
      <w:szCs w:val="28"/>
      <w:lang w:val="x-none" w:eastAsia="ru-RU"/>
    </w:rPr>
  </w:style>
  <w:style w:type="character" w:customStyle="1" w:styleId="affffffff2">
    <w:name w:val="ГРАД Основной текст Знак Знак"/>
    <w:link w:val="affffffff1"/>
    <w:rsid w:val="005859B4"/>
    <w:rPr>
      <w:rFonts w:ascii="Times New Roman" w:eastAsia="Times New Roman" w:hAnsi="Times New Roman" w:cs="Times New Roman"/>
      <w:bCs/>
      <w:color w:val="000000"/>
      <w:spacing w:val="4"/>
      <w:sz w:val="24"/>
      <w:szCs w:val="28"/>
      <w:lang w:val="x-none" w:eastAsia="ru-RU"/>
    </w:rPr>
  </w:style>
  <w:style w:type="paragraph" w:customStyle="1" w:styleId="S">
    <w:name w:val="S_Маркированнай"/>
    <w:basedOn w:val="S5"/>
    <w:autoRedefine/>
    <w:rsid w:val="005859B4"/>
    <w:pPr>
      <w:numPr>
        <w:numId w:val="27"/>
      </w:numPr>
      <w:tabs>
        <w:tab w:val="left" w:pos="992"/>
      </w:tabs>
      <w:spacing w:line="360" w:lineRule="auto"/>
    </w:pPr>
  </w:style>
  <w:style w:type="character" w:customStyle="1" w:styleId="a5">
    <w:name w:val="Без интервала Знак"/>
    <w:link w:val="a4"/>
    <w:uiPriority w:val="1"/>
    <w:rsid w:val="005859B4"/>
    <w:rPr>
      <w:rFonts w:ascii="Calibri" w:eastAsia="Times New Roman" w:hAnsi="Calibri" w:cs="Times New Roman"/>
      <w:sz w:val="24"/>
      <w:szCs w:val="32"/>
      <w:lang w:val="en-US" w:eastAsia="x-none" w:bidi="en-US"/>
    </w:rPr>
  </w:style>
  <w:style w:type="paragraph" w:styleId="affffffff3">
    <w:name w:val="Revision"/>
    <w:hidden/>
    <w:uiPriority w:val="99"/>
    <w:semiHidden/>
    <w:rsid w:val="005859B4"/>
    <w:pPr>
      <w:spacing w:after="0" w:line="240" w:lineRule="auto"/>
    </w:pPr>
    <w:rPr>
      <w:rFonts w:ascii="Times New Roman" w:eastAsia="Times New Roman" w:hAnsi="Times New Roman" w:cs="Times New Roman"/>
      <w:sz w:val="24"/>
      <w:szCs w:val="24"/>
      <w:lang w:eastAsia="ru-RU"/>
    </w:rPr>
  </w:style>
  <w:style w:type="paragraph" w:styleId="affffffff4">
    <w:name w:val="Subtitle"/>
    <w:basedOn w:val="a0"/>
    <w:next w:val="a0"/>
    <w:link w:val="affffffff5"/>
    <w:uiPriority w:val="11"/>
    <w:qFormat/>
    <w:rsid w:val="005859B4"/>
    <w:pPr>
      <w:numPr>
        <w:ilvl w:val="1"/>
      </w:numPr>
      <w:spacing w:after="0"/>
      <w:ind w:firstLine="567"/>
      <w:jc w:val="both"/>
    </w:pPr>
    <w:rPr>
      <w:rFonts w:ascii="Calibri Light" w:eastAsia="Times New Roman" w:hAnsi="Calibri Light" w:cs="Times New Roman"/>
      <w:i/>
      <w:iCs/>
      <w:color w:val="5B9BD5"/>
      <w:spacing w:val="15"/>
      <w:sz w:val="24"/>
      <w:szCs w:val="24"/>
      <w:lang w:val="x-none" w:eastAsia="x-none"/>
    </w:rPr>
  </w:style>
  <w:style w:type="character" w:customStyle="1" w:styleId="affffffff5">
    <w:name w:val="Подзаголовок Знак"/>
    <w:basedOn w:val="a1"/>
    <w:link w:val="affffffff4"/>
    <w:uiPriority w:val="11"/>
    <w:rsid w:val="005859B4"/>
    <w:rPr>
      <w:rFonts w:ascii="Calibri Light" w:eastAsia="Times New Roman" w:hAnsi="Calibri Light" w:cs="Times New Roman"/>
      <w:i/>
      <w:iCs/>
      <w:color w:val="5B9BD5"/>
      <w:spacing w:val="15"/>
      <w:sz w:val="24"/>
      <w:szCs w:val="24"/>
      <w:lang w:val="x-none" w:eastAsia="x-none"/>
    </w:rPr>
  </w:style>
  <w:style w:type="character" w:styleId="affffffff6">
    <w:name w:val="Subtle Emphasis"/>
    <w:uiPriority w:val="19"/>
    <w:qFormat/>
    <w:rsid w:val="005859B4"/>
    <w:rPr>
      <w:i/>
      <w:iCs/>
      <w:color w:val="808080"/>
    </w:rPr>
  </w:style>
  <w:style w:type="paragraph" w:customStyle="1" w:styleId="FR1">
    <w:name w:val="FR1"/>
    <w:rsid w:val="005859B4"/>
    <w:pPr>
      <w:widowControl w:val="0"/>
      <w:numPr>
        <w:numId w:val="33"/>
      </w:numPr>
      <w:autoSpaceDE w:val="0"/>
      <w:autoSpaceDN w:val="0"/>
      <w:adjustRightInd w:val="0"/>
      <w:spacing w:before="420" w:after="0" w:line="240" w:lineRule="auto"/>
      <w:ind w:left="840"/>
    </w:pPr>
    <w:rPr>
      <w:rFonts w:ascii="Arial" w:eastAsia="Times New Roman"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energoaudit35@list.ru" TargetMode="Externa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2994;fld=134;dst=100124"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_work-komon\&#1043;&#1055;%20&#1052;&#1086;&#1089;&#1090;&#1086;&#1074;&#1089;&#1082;&#1080;&#1077;%20&#1087;&#1086;&#1089;&#1077;&#1083;&#1077;&#1085;&#1080;&#1103;\_&#1055;&#1088;&#1086;&#1077;&#1082;&#1090;\09%20&#1059;&#1085;&#1072;&#1088;&#1086;&#1082;&#1086;&#1074;&#1089;&#1082;&#1086;&#1077;%20&#1089;&#1087;\&#1056;&#1072;&#1089;&#1095;&#1105;&#1090;%20&#1087;&#1077;&#1088;&#1077;&#1089;&#1087;&#1077;&#1082;&#1090;&#1080;&#1074;&#1085;&#1086;&#1075;&#1086;%20&#1085;&#1072;&#1089;&#1077;&#1083;&#1077;&#1085;&#1080;&#1103;%20-%20&#1059;&#1085;&#1072;&#1088;&#1086;&#1082;&#1086;&#1074;&#1089;&#1082;&#1086;&#1077;%20&#1089;&#108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_work-komon\&#1043;&#1055;%20&#1052;&#1086;&#1089;&#1090;&#1086;&#1074;&#1089;&#1082;&#1080;&#1077;%20&#1087;&#1086;&#1089;&#1077;&#1083;&#1077;&#1085;&#1080;&#1103;\_&#1055;&#1088;&#1086;&#1077;&#1082;&#1090;\09%20&#1059;&#1085;&#1072;&#1088;&#1086;&#1082;&#1086;&#1074;&#1089;&#1082;&#1086;&#1077;%20&#1089;&#1087;\&#1056;&#1072;&#1089;&#1095;&#1105;&#1090;%20&#1087;&#1077;&#1088;&#1077;&#1089;&#1087;&#1077;&#1082;&#1090;&#1080;&#1074;&#1085;&#1086;&#1075;&#1086;%20&#1085;&#1072;&#1089;&#1077;&#1083;&#1077;&#1085;&#1080;&#1103;%20-%20&#1059;&#1085;&#1072;&#1088;&#1086;&#1082;&#1086;&#1074;&#1089;&#1082;&#1086;&#1077;%20&#1089;&#1087;.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title>
      <c:tx>
        <c:rich>
          <a:bodyPr/>
          <a:lstStyle/>
          <a:p>
            <a:pPr>
              <a:defRPr sz="1200"/>
            </a:pPr>
            <a:r>
              <a:rPr lang="ru-RU" sz="1200"/>
              <a:t>Существуюшая половозрастная структура населения </a:t>
            </a:r>
            <a:r>
              <a:rPr lang="ru-RU" sz="1200" b="1" i="0" u="none" strike="noStrike" baseline="0">
                <a:effectLst/>
              </a:rPr>
              <a:t>Унароков</a:t>
            </a:r>
            <a:r>
              <a:rPr lang="ru-RU" sz="1200"/>
              <a:t>ского сельского поселения</a:t>
            </a:r>
          </a:p>
          <a:p>
            <a:pPr>
              <a:defRPr sz="1200"/>
            </a:pPr>
            <a:endParaRPr lang="ru-RU" sz="1200"/>
          </a:p>
        </c:rich>
      </c:tx>
      <c:layout>
        <c:manualLayout>
          <c:xMode val="edge"/>
          <c:yMode val="edge"/>
          <c:x val="0.21615906184803824"/>
          <c:y val="0"/>
        </c:manualLayout>
      </c:layout>
      <c:overlay val="1"/>
    </c:title>
    <c:autoTitleDeleted val="0"/>
    <c:plotArea>
      <c:layout>
        <c:manualLayout>
          <c:layoutTarget val="inner"/>
          <c:xMode val="edge"/>
          <c:yMode val="edge"/>
          <c:x val="0.1591359281982497"/>
          <c:y val="6.659293756504768E-2"/>
          <c:w val="0.80103134060860992"/>
          <c:h val="0.84695472476846834"/>
        </c:manualLayout>
      </c:layout>
      <c:barChart>
        <c:barDir val="bar"/>
        <c:grouping val="clustered"/>
        <c:varyColors val="1"/>
        <c:ser>
          <c:idx val="1"/>
          <c:order val="0"/>
          <c:tx>
            <c:strRef>
              <c:f>'для пояснительной записки'!$AU$5</c:f>
              <c:strCache>
                <c:ptCount val="1"/>
                <c:pt idx="0">
                  <c:v>женщины</c:v>
                </c:pt>
              </c:strCache>
            </c:strRef>
          </c:tx>
          <c:spPr>
            <a:gradFill flip="none" rotWithShape="1">
              <a:gsLst>
                <a:gs pos="100000">
                  <a:srgbClr val="1F497D">
                    <a:lumMod val="40000"/>
                    <a:lumOff val="60000"/>
                  </a:srgbClr>
                </a:gs>
                <a:gs pos="100000">
                  <a:srgbClr val="4F81BD">
                    <a:tint val="44500"/>
                    <a:satMod val="160000"/>
                  </a:srgbClr>
                </a:gs>
                <a:gs pos="50000">
                  <a:srgbClr val="4F81BD">
                    <a:tint val="44500"/>
                    <a:satMod val="160000"/>
                  </a:srgbClr>
                </a:gs>
                <a:gs pos="100000">
                  <a:srgbClr val="4F81BD">
                    <a:tint val="44500"/>
                    <a:satMod val="160000"/>
                  </a:srgbClr>
                </a:gs>
                <a:gs pos="100000">
                  <a:srgbClr val="4F81BD">
                    <a:tint val="23500"/>
                    <a:satMod val="160000"/>
                  </a:srgbClr>
                </a:gs>
              </a:gsLst>
              <a:lin ang="5400000" scaled="1"/>
              <a:tileRect/>
            </a:gradFill>
            <a:ln>
              <a:solidFill>
                <a:schemeClr val="tx2"/>
              </a:solidFill>
            </a:ln>
            <a:effectLst>
              <a:outerShdw blurRad="50800" dist="38100" algn="l" rotWithShape="0">
                <a:prstClr val="black">
                  <a:alpha val="40000"/>
                </a:prstClr>
              </a:outerShdw>
            </a:effectLst>
          </c:spPr>
          <c:invertIfNegative val="1"/>
          <c:dLbls>
            <c:showLegendKey val="1"/>
            <c:showVal val="1"/>
            <c:showCatName val="1"/>
            <c:showSerName val="1"/>
            <c:showPercent val="1"/>
            <c:showBubbleSize val="1"/>
            <c:showLeaderLines val="0"/>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записки'!$AU$7:$AU$24</c:f>
              <c:numCache>
                <c:formatCode>General</c:formatCode>
                <c:ptCount val="18"/>
                <c:pt idx="0">
                  <c:v>80</c:v>
                </c:pt>
                <c:pt idx="1">
                  <c:v>79</c:v>
                </c:pt>
                <c:pt idx="2">
                  <c:v>79</c:v>
                </c:pt>
                <c:pt idx="3">
                  <c:v>112</c:v>
                </c:pt>
                <c:pt idx="4">
                  <c:v>113</c:v>
                </c:pt>
                <c:pt idx="5">
                  <c:v>99</c:v>
                </c:pt>
                <c:pt idx="6">
                  <c:v>94</c:v>
                </c:pt>
                <c:pt idx="7">
                  <c:v>82</c:v>
                </c:pt>
                <c:pt idx="8">
                  <c:v>90</c:v>
                </c:pt>
                <c:pt idx="9">
                  <c:v>113</c:v>
                </c:pt>
                <c:pt idx="10">
                  <c:v>104</c:v>
                </c:pt>
                <c:pt idx="11">
                  <c:v>95</c:v>
                </c:pt>
                <c:pt idx="12">
                  <c:v>63</c:v>
                </c:pt>
                <c:pt idx="13">
                  <c:v>113</c:v>
                </c:pt>
                <c:pt idx="14">
                  <c:v>87</c:v>
                </c:pt>
                <c:pt idx="15">
                  <c:v>69</c:v>
                </c:pt>
                <c:pt idx="16">
                  <c:v>48</c:v>
                </c:pt>
                <c:pt idx="17">
                  <c:v>23</c:v>
                </c:pt>
              </c:numCache>
            </c:numRef>
          </c:val>
        </c:ser>
        <c:ser>
          <c:idx val="0"/>
          <c:order val="1"/>
          <c:tx>
            <c:strRef>
              <c:f>'для пояснительной записки'!$AV$5</c:f>
              <c:strCache>
                <c:ptCount val="1"/>
                <c:pt idx="0">
                  <c:v>мужчины</c:v>
                </c:pt>
              </c:strCache>
            </c:strRef>
          </c:tx>
          <c:spPr>
            <a:gradFill flip="none" rotWithShape="1">
              <a:gsLst>
                <a:gs pos="100000">
                  <a:srgbClr val="1F497D">
                    <a:lumMod val="75000"/>
                  </a:srgbClr>
                </a:gs>
                <a:gs pos="0">
                  <a:srgbClr val="1F497D"/>
                </a:gs>
                <a:gs pos="50000">
                  <a:srgbClr val="4F81BD">
                    <a:tint val="44500"/>
                    <a:satMod val="160000"/>
                  </a:srgbClr>
                </a:gs>
                <a:gs pos="100000">
                  <a:srgbClr val="4F81BD">
                    <a:tint val="23500"/>
                    <a:satMod val="160000"/>
                  </a:srgbClr>
                </a:gs>
              </a:gsLst>
              <a:lin ang="5400000" scaled="0"/>
              <a:tileRect/>
            </a:gradFill>
            <a:ln>
              <a:solidFill>
                <a:srgbClr val="1F497D"/>
              </a:solidFill>
            </a:ln>
            <a:effectLst>
              <a:outerShdw blurRad="50800" dist="38100" dir="10800000" algn="r" rotWithShape="0">
                <a:prstClr val="black">
                  <a:alpha val="40000"/>
                </a:prstClr>
              </a:outerShdw>
            </a:effectLst>
          </c:spPr>
          <c:invertIfNegative val="1"/>
          <c:dLbls>
            <c:numFmt formatCode="#,##0;#,##0" sourceLinked="0"/>
            <c:dLblPos val="outEnd"/>
            <c:showLegendKey val="1"/>
            <c:showVal val="1"/>
            <c:showCatName val="1"/>
            <c:showSerName val="1"/>
            <c:showPercent val="1"/>
            <c:showBubbleSize val="1"/>
            <c:showLeaderLines val="0"/>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записки'!$AV$7:$AV$24</c:f>
              <c:numCache>
                <c:formatCode>General</c:formatCode>
                <c:ptCount val="18"/>
                <c:pt idx="0">
                  <c:v>-91</c:v>
                </c:pt>
                <c:pt idx="1">
                  <c:v>-80</c:v>
                </c:pt>
                <c:pt idx="2">
                  <c:v>-86</c:v>
                </c:pt>
                <c:pt idx="3">
                  <c:v>-113</c:v>
                </c:pt>
                <c:pt idx="4">
                  <c:v>-116</c:v>
                </c:pt>
                <c:pt idx="5">
                  <c:v>-96</c:v>
                </c:pt>
                <c:pt idx="6">
                  <c:v>-100</c:v>
                </c:pt>
                <c:pt idx="7">
                  <c:v>-88</c:v>
                </c:pt>
                <c:pt idx="8">
                  <c:v>-95</c:v>
                </c:pt>
                <c:pt idx="9">
                  <c:v>-109</c:v>
                </c:pt>
                <c:pt idx="10">
                  <c:v>-96</c:v>
                </c:pt>
                <c:pt idx="11">
                  <c:v>-87</c:v>
                </c:pt>
                <c:pt idx="12">
                  <c:v>-42</c:v>
                </c:pt>
                <c:pt idx="13">
                  <c:v>-70</c:v>
                </c:pt>
                <c:pt idx="14">
                  <c:v>-49</c:v>
                </c:pt>
                <c:pt idx="15">
                  <c:v>-36</c:v>
                </c:pt>
                <c:pt idx="16">
                  <c:v>-18</c:v>
                </c:pt>
                <c:pt idx="17">
                  <c:v>-8</c:v>
                </c:pt>
              </c:numCache>
            </c:numRef>
          </c:val>
        </c:ser>
        <c:dLbls>
          <c:showLegendKey val="0"/>
          <c:showVal val="0"/>
          <c:showCatName val="0"/>
          <c:showSerName val="0"/>
          <c:showPercent val="0"/>
          <c:showBubbleSize val="0"/>
        </c:dLbls>
        <c:gapWidth val="30"/>
        <c:overlap val="100"/>
        <c:axId val="268359552"/>
        <c:axId val="268361088"/>
      </c:barChart>
      <c:catAx>
        <c:axId val="268359552"/>
        <c:scaling>
          <c:orientation val="minMax"/>
        </c:scaling>
        <c:delete val="1"/>
        <c:axPos val="l"/>
        <c:majorGridlines>
          <c:spPr>
            <a:ln w="3175">
              <a:solidFill>
                <a:sysClr val="windowText" lastClr="000000">
                  <a:tint val="75000"/>
                  <a:shade val="95000"/>
                  <a:satMod val="105000"/>
                  <a:alpha val="30000"/>
                </a:sysClr>
              </a:solidFill>
            </a:ln>
          </c:spPr>
        </c:majorGridlines>
        <c:numFmt formatCode="General" sourceLinked="0"/>
        <c:majorTickMark val="cross"/>
        <c:minorTickMark val="cross"/>
        <c:tickLblPos val="low"/>
        <c:crossAx val="268361088"/>
        <c:crosses val="autoZero"/>
        <c:auto val="1"/>
        <c:lblAlgn val="ctr"/>
        <c:lblOffset val="100"/>
        <c:noMultiLvlLbl val="1"/>
      </c:catAx>
      <c:valAx>
        <c:axId val="268361088"/>
        <c:scaling>
          <c:orientation val="minMax"/>
        </c:scaling>
        <c:delete val="1"/>
        <c:axPos val="b"/>
        <c:majorGridlines/>
        <c:numFmt formatCode="#,##0;#,##0" sourceLinked="0"/>
        <c:majorTickMark val="cross"/>
        <c:minorTickMark val="cross"/>
        <c:tickLblPos val="nextTo"/>
        <c:crossAx val="268359552"/>
        <c:crosses val="autoZero"/>
        <c:crossBetween val="between"/>
      </c:valAx>
      <c:spPr>
        <a:ln>
          <a:solidFill>
            <a:srgbClr val="1F497D"/>
          </a:solidFill>
        </a:ln>
      </c:spPr>
    </c:plotArea>
    <c:legend>
      <c:legendPos val="r"/>
      <c:layout>
        <c:manualLayout>
          <c:xMode val="edge"/>
          <c:yMode val="edge"/>
          <c:x val="0.1485651793525809"/>
          <c:y val="0.9633329072968555"/>
          <c:w val="0.7564100780777796"/>
          <c:h val="3.0538565856838007E-2"/>
        </c:manualLayout>
      </c:layout>
      <c:overlay val="1"/>
    </c:legend>
    <c:plotVisOnly val="1"/>
    <c:dispBlanksAs val="gap"/>
    <c:showDLblsOverMax val="1"/>
  </c:chart>
  <c:spPr>
    <a:ln>
      <a:noFill/>
    </a:ln>
  </c:spPr>
  <c:txPr>
    <a:bodyPr/>
    <a:lstStyle/>
    <a:p>
      <a:pPr>
        <a:defRPr>
          <a:latin typeface="Times New Roman" pitchFamily="18" charset="0"/>
          <a:cs typeface="Times New Roman" pitchFamily="18" charset="0"/>
        </a:defRPr>
      </a:pPr>
      <a:endParaRPr lang="ru-RU"/>
    </a:p>
  </c:txPr>
  <c:externalData r:id="rId2">
    <c:autoUpdate val="1"/>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view3D>
      <c:rotX val="0"/>
      <c:rotY val="0"/>
      <c:depthPercent val="100"/>
      <c:rAngAx val="1"/>
    </c:view3D>
    <c:floor>
      <c:thickness val="0"/>
    </c:floor>
    <c:sideWall>
      <c:thickness val="0"/>
    </c:sideWall>
    <c:backWall>
      <c:thickness val="0"/>
    </c:backWall>
    <c:plotArea>
      <c:layout>
        <c:manualLayout>
          <c:layoutTarget val="inner"/>
          <c:xMode val="edge"/>
          <c:yMode val="edge"/>
          <c:x val="9.5099903435895528E-2"/>
          <c:y val="6.1057708380877276E-2"/>
          <c:w val="0.60115621689914556"/>
          <c:h val="0.73828952821340565"/>
        </c:manualLayout>
      </c:layout>
      <c:bar3DChart>
        <c:barDir val="col"/>
        <c:grouping val="standard"/>
        <c:varyColors val="1"/>
        <c:ser>
          <c:idx val="0"/>
          <c:order val="0"/>
          <c:tx>
            <c:strRef>
              <c:f>'для пояснительной записки'!$A$47:$D$47</c:f>
              <c:strCache>
                <c:ptCount val="1"/>
                <c:pt idx="0">
                  <c:v> моложе трудоспособного возраста</c:v>
                </c:pt>
              </c:strCache>
            </c:strRef>
          </c:tx>
          <c:invertIfNegative val="1"/>
          <c:dLbls>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showLegendKey val="1"/>
            <c:showVal val="1"/>
            <c:showCatName val="1"/>
            <c:showSerName val="1"/>
            <c:showPercent val="1"/>
            <c:showBubbleSize val="1"/>
            <c:showLeaderLines val="0"/>
          </c:dLbls>
          <c:cat>
            <c:strRef>
              <c:f>'для пояснительной записки'!$E$46:$I$46</c:f>
              <c:strCache>
                <c:ptCount val="5"/>
                <c:pt idx="0">
                  <c:v>2009</c:v>
                </c:pt>
                <c:pt idx="1">
                  <c:v>2010-2015</c:v>
                </c:pt>
                <c:pt idx="2">
                  <c:v>2016-2020</c:v>
                </c:pt>
                <c:pt idx="3">
                  <c:v>2021-2025</c:v>
                </c:pt>
                <c:pt idx="4">
                  <c:v>2026-2030</c:v>
                </c:pt>
              </c:strCache>
            </c:strRef>
          </c:cat>
          <c:val>
            <c:numRef>
              <c:f>'для пояснительной записки'!$E$67:$I$67</c:f>
              <c:numCache>
                <c:formatCode>0.0</c:formatCode>
                <c:ptCount val="5"/>
                <c:pt idx="0">
                  <c:v>18.3</c:v>
                </c:pt>
                <c:pt idx="1">
                  <c:v>18.54</c:v>
                </c:pt>
                <c:pt idx="2">
                  <c:v>18.959999999999987</c:v>
                </c:pt>
                <c:pt idx="3">
                  <c:v>18.62</c:v>
                </c:pt>
                <c:pt idx="4">
                  <c:v>20.29</c:v>
                </c:pt>
              </c:numCache>
            </c:numRef>
          </c:val>
        </c:ser>
        <c:ser>
          <c:idx val="1"/>
          <c:order val="1"/>
          <c:tx>
            <c:strRef>
              <c:f>'для пояснительной записки'!$A$48:$D$48</c:f>
              <c:strCache>
                <c:ptCount val="1"/>
                <c:pt idx="0">
                  <c:v> трудоспособного возраста</c:v>
                </c:pt>
              </c:strCache>
            </c:strRef>
          </c:tx>
          <c:invertIfNegative val="1"/>
          <c:dLbls>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dLbls>
          <c:cat>
            <c:strRef>
              <c:f>'для пояснительной записки'!$E$46:$I$46</c:f>
              <c:strCache>
                <c:ptCount val="5"/>
                <c:pt idx="0">
                  <c:v>2009</c:v>
                </c:pt>
                <c:pt idx="1">
                  <c:v>2010-2015</c:v>
                </c:pt>
                <c:pt idx="2">
                  <c:v>2016-2020</c:v>
                </c:pt>
                <c:pt idx="3">
                  <c:v>2021-2025</c:v>
                </c:pt>
                <c:pt idx="4">
                  <c:v>2026-2030</c:v>
                </c:pt>
              </c:strCache>
            </c:strRef>
          </c:cat>
          <c:val>
            <c:numRef>
              <c:f>'для пояснительной записки'!$E$68:$I$68</c:f>
              <c:numCache>
                <c:formatCode>0.0</c:formatCode>
                <c:ptCount val="5"/>
                <c:pt idx="0">
                  <c:v>57.06</c:v>
                </c:pt>
                <c:pt idx="1">
                  <c:v>56.74</c:v>
                </c:pt>
                <c:pt idx="2">
                  <c:v>55.9</c:v>
                </c:pt>
                <c:pt idx="3">
                  <c:v>56.28</c:v>
                </c:pt>
                <c:pt idx="4">
                  <c:v>54.97</c:v>
                </c:pt>
              </c:numCache>
            </c:numRef>
          </c:val>
        </c:ser>
        <c:ser>
          <c:idx val="2"/>
          <c:order val="2"/>
          <c:tx>
            <c:strRef>
              <c:f>'для пояснительной записки'!$A$49:$D$49</c:f>
              <c:strCache>
                <c:ptCount val="1"/>
                <c:pt idx="0">
                  <c:v>пенсионнго возраста</c:v>
                </c:pt>
              </c:strCache>
            </c:strRef>
          </c:tx>
          <c:invertIfNegative val="1"/>
          <c:dLbls>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showLegendKey val="1"/>
            <c:showVal val="1"/>
            <c:showCatName val="1"/>
            <c:showSerName val="1"/>
            <c:showPercent val="1"/>
            <c:showBubbleSize val="1"/>
            <c:showLeaderLines val="0"/>
          </c:dLbls>
          <c:cat>
            <c:strRef>
              <c:f>'для пояснительной записки'!$E$46:$I$46</c:f>
              <c:strCache>
                <c:ptCount val="5"/>
                <c:pt idx="0">
                  <c:v>2009</c:v>
                </c:pt>
                <c:pt idx="1">
                  <c:v>2010-2015</c:v>
                </c:pt>
                <c:pt idx="2">
                  <c:v>2016-2020</c:v>
                </c:pt>
                <c:pt idx="3">
                  <c:v>2021-2025</c:v>
                </c:pt>
                <c:pt idx="4">
                  <c:v>2026-2030</c:v>
                </c:pt>
              </c:strCache>
            </c:strRef>
          </c:cat>
          <c:val>
            <c:numRef>
              <c:f>'для пояснительной записки'!$E$69:$I$69</c:f>
              <c:numCache>
                <c:formatCode>0.0</c:formatCode>
                <c:ptCount val="5"/>
                <c:pt idx="0">
                  <c:v>24.630000000000031</c:v>
                </c:pt>
                <c:pt idx="1">
                  <c:v>24.72</c:v>
                </c:pt>
                <c:pt idx="2">
                  <c:v>25.14</c:v>
                </c:pt>
                <c:pt idx="3">
                  <c:v>25.1</c:v>
                </c:pt>
                <c:pt idx="4">
                  <c:v>24.74</c:v>
                </c:pt>
              </c:numCache>
            </c:numRef>
          </c:val>
        </c:ser>
        <c:dLbls>
          <c:showLegendKey val="1"/>
          <c:showVal val="1"/>
          <c:showCatName val="1"/>
          <c:showSerName val="1"/>
          <c:showPercent val="1"/>
          <c:showBubbleSize val="1"/>
        </c:dLbls>
        <c:gapWidth val="150"/>
        <c:shape val="box"/>
        <c:axId val="283388928"/>
        <c:axId val="283407104"/>
        <c:axId val="282932544"/>
      </c:bar3DChart>
      <c:catAx>
        <c:axId val="283388928"/>
        <c:scaling>
          <c:orientation val="minMax"/>
        </c:scaling>
        <c:delete val="1"/>
        <c:axPos val="b"/>
        <c:numFmt formatCode="General" sourceLinked="1"/>
        <c:majorTickMark val="cross"/>
        <c:minorTickMark val="cross"/>
        <c:tickLblPos val="nextTo"/>
        <c:crossAx val="283407104"/>
        <c:crosses val="autoZero"/>
        <c:auto val="1"/>
        <c:lblAlgn val="ctr"/>
        <c:lblOffset val="100"/>
        <c:noMultiLvlLbl val="1"/>
      </c:catAx>
      <c:valAx>
        <c:axId val="283407104"/>
        <c:scaling>
          <c:orientation val="minMax"/>
        </c:scaling>
        <c:delete val="1"/>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rich>
              <a:bodyPr rot="-5400000" vert="horz"/>
              <a:lstStyle/>
              <a:p>
                <a:pPr>
                  <a:defRPr/>
                </a:pPr>
                <a:r>
                  <a:rPr lang="ru-RU"/>
                  <a:t>% в общей численности населения</a:t>
                </a:r>
              </a:p>
            </c:rich>
          </c:tx>
          <c:overlay val="1"/>
        </c:title>
        <c:numFmt formatCode="0.0" sourceLinked="1"/>
        <c:majorTickMark val="cross"/>
        <c:minorTickMark val="cross"/>
        <c:tickLblPos val="nextTo"/>
        <c:crossAx val="283388928"/>
        <c:crosses val="autoZero"/>
        <c:crossBetween val="between"/>
      </c:valAx>
      <c:serAx>
        <c:axId val="282932544"/>
        <c:scaling>
          <c:orientation val="minMax"/>
        </c:scaling>
        <c:delete val="1"/>
        <c:axPos val="b"/>
        <c:majorTickMark val="cross"/>
        <c:minorTickMark val="cross"/>
        <c:tickLblPos val="none"/>
        <c:crossAx val="283407104"/>
        <c:crosses val="autoZero"/>
      </c:serAx>
      <c:spPr>
        <a:noFill/>
        <a:ln w="25400">
          <a:noFill/>
        </a:ln>
      </c:spPr>
    </c:plotArea>
    <c:legend>
      <c:legendPos val="r"/>
      <c:layout>
        <c:manualLayout>
          <c:xMode val="edge"/>
          <c:yMode val="edge"/>
          <c:x val="0.71662987021274105"/>
          <c:y val="0.11119150995916922"/>
          <c:w val="0.26176018921459782"/>
          <c:h val="0.58520034026217649"/>
        </c:manualLayout>
      </c:layout>
      <c:overlay val="1"/>
      <c:spPr>
        <a:solidFill>
          <a:schemeClr val="lt1"/>
        </a:solidFill>
        <a:ln w="9525" cap="flat" cmpd="sng" algn="ctr">
          <a:solidFill>
            <a:schemeClr val="accent1"/>
          </a:solidFill>
          <a:prstDash val="solid"/>
        </a:ln>
        <a:effectLst/>
      </c:spPr>
    </c:legend>
    <c:plotVisOnly val="1"/>
    <c:dispBlanksAs val="gap"/>
    <c:showDLblsOverMax val="1"/>
  </c:chart>
  <c:spPr>
    <a:noFill/>
    <a:ln>
      <a:noFill/>
    </a:ln>
    <a:scene3d>
      <a:camera prst="orthographicFront"/>
      <a:lightRig rig="threePt" dir="t"/>
    </a:scene3d>
    <a:sp3d>
      <a:bevelT/>
    </a:sp3d>
  </c:spPr>
  <c:txPr>
    <a:bodyPr/>
    <a:lstStyle/>
    <a:p>
      <a:pPr>
        <a:defRPr>
          <a:latin typeface="Times New Roman" pitchFamily="18" charset="0"/>
          <a:cs typeface="Times New Roman" pitchFamily="18" charset="0"/>
        </a:defRPr>
      </a:pPr>
      <a:endParaRPr lang="ru-RU"/>
    </a:p>
  </c:txPr>
  <c:externalData r:id="rId2">
    <c:autoUpdate val="1"/>
  </c:externalData>
</c:chartSpace>
</file>

<file path=word/drawings/drawing1.xml><?xml version="1.0" encoding="utf-8"?>
<c:userShapes xmlns:c="http://schemas.openxmlformats.org/drawingml/2006/chart">
  <cdr:relSizeAnchor xmlns:cdr="http://schemas.openxmlformats.org/drawingml/2006/chartDrawing">
    <cdr:from>
      <cdr:x>0.01915</cdr:x>
      <cdr:y>0.92808</cdr:y>
    </cdr:from>
    <cdr:to>
      <cdr:x>0.12641</cdr:x>
      <cdr:y>0.99102</cdr:y>
    </cdr:to>
    <cdr:sp macro="" textlink="">
      <cdr:nvSpPr>
        <cdr:cNvPr id="2" name="TextBox 1"/>
        <cdr:cNvSpPr txBox="1"/>
      </cdr:nvSpPr>
      <cdr:spPr>
        <a:xfrm xmlns:a="http://schemas.openxmlformats.org/drawingml/2006/main">
          <a:off x="113761" y="6462568"/>
          <a:ext cx="637170" cy="43827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кол-во</a:t>
          </a:r>
          <a:r>
            <a:rPr lang="ru-RU" sz="900" baseline="0">
              <a:latin typeface="Times New Roman" pitchFamily="18" charset="0"/>
              <a:cs typeface="Times New Roman" pitchFamily="18" charset="0"/>
            </a:rPr>
            <a:t> </a:t>
          </a:r>
        </a:p>
        <a:p xmlns:a="http://schemas.openxmlformats.org/drawingml/2006/main">
          <a:r>
            <a:rPr lang="ru-RU" sz="900" baseline="0">
              <a:latin typeface="Times New Roman" pitchFamily="18" charset="0"/>
              <a:cs typeface="Times New Roman" pitchFamily="18" charset="0"/>
            </a:rPr>
            <a:t>человек</a:t>
          </a:r>
          <a:endParaRPr lang="ru-RU"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25</TotalTime>
  <Pages>1</Pages>
  <Words>12339</Words>
  <Characters>70337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7</cp:revision>
  <dcterms:created xsi:type="dcterms:W3CDTF">2016-08-04T05:57:00Z</dcterms:created>
  <dcterms:modified xsi:type="dcterms:W3CDTF">2016-08-04T05:58:00Z</dcterms:modified>
</cp:coreProperties>
</file>